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Particle Swarm Optimization</w:t>
      </w:r>
    </w:p>
    <w:p>
      <w:pPr>
        <w:spacing w:after="100"/>
      </w:pPr>
      <w:r>
        <w:rPr>
          <w:rFonts w:ascii="Arial" w:cs="Arial" w:eastAsia="Arial" w:hAnsi="Arial"/>
          <w:b/>
          <w:bCs/>
          <w:sz w:val="22"/>
          <w:szCs w:val="22"/>
        </w:rPr>
        <w:t xml:space="preserve">Authors: </w:t>
      </w:r>
      <w:r>
        <w:rPr>
          <w:rFonts w:ascii="Arial" w:cs="Arial" w:eastAsia="Arial" w:hAnsi="Arial"/>
          <w:sz w:val="22"/>
          <w:szCs w:val="22"/>
        </w:rPr>
        <w:t xml:space="preserve">James Kennedy &amp; Russell Eberhart</w:t>
      </w:r>
    </w:p>
    <w:p>
      <w:pPr>
        <w:spacing w:after="100"/>
      </w:pPr>
      <w:r>
        <w:rPr>
          <w:rFonts w:ascii="Arial" w:cs="Arial" w:eastAsia="Arial" w:hAnsi="Arial"/>
          <w:b/>
          <w:bCs/>
          <w:sz w:val="22"/>
          <w:szCs w:val="22"/>
        </w:rPr>
        <w:t xml:space="preserve">Published: </w:t>
      </w:r>
      <w:r>
        <w:rPr>
          <w:rFonts w:ascii="Arial" w:cs="Arial" w:eastAsia="Arial" w:hAnsi="Arial"/>
          <w:sz w:val="22"/>
          <w:szCs w:val="22"/>
        </w:rPr>
        <w:t xml:space="preserve">1995 — IEEE International Conference on Neural Networks, Vol. 4, pp. 1942-1948</w:t>
      </w:r>
    </w:p>
    <w:p>
      <w:pPr>
        <w:spacing w:after="300"/>
      </w:pPr>
      <w:hyperlink w:history="1" r:id="rIda6wou7io2godayatvze2o">
        <w:r>
          <w:rPr>
            <w:rStyle w:val="Hyperlink"/>
            <w:rFonts w:ascii="Arial" w:cs="Arial" w:eastAsia="Arial" w:hAnsi="Arial"/>
            <w:sz w:val="22"/>
            <w:szCs w:val="22"/>
          </w:rPr>
          <w:t xml:space="preserve">View Original Paper</w:t>
        </w:r>
      </w:hyperlink>
    </w:p>
    <w:p>
      <w:pPr>
        <w:pStyle w:val="Heading1"/>
        <w:spacing w:after="120" w:before="240"/>
      </w:pPr>
      <w:r>
        <w:rPr>
          <w:rFonts w:ascii="Arial" w:cs="Arial" w:eastAsia="Arial" w:hAnsi="Arial"/>
          <w:b/>
          <w:bCs/>
          <w:sz w:val="28"/>
          <w:szCs w:val="28"/>
        </w:rPr>
        <w:t xml:space="preserve">Overview</w:t>
      </w:r>
    </w:p>
    <w:p>
      <w:pPr>
        <w:spacing w:after="200"/>
      </w:pPr>
      <w:r>
        <w:rPr>
          <w:rFonts w:ascii="Arial" w:cs="Arial" w:eastAsia="Arial" w:hAnsi="Arial"/>
          <w:sz w:val="24"/>
          <w:szCs w:val="24"/>
        </w:rPr>
        <w:t xml:space="preserve">Particle Swarm Optimization (PSO) is one of the most influential swarm intelligence algorithms ever created. Inspired by the social behavior of bird flocking and fish schooling, Kennedy and Eberhart developed a method for solving complex optimization problems by simulating a "swarm" of particles exploring a solution space. Each particle represents a candidate solution that moves through the space, guided by its own experience and the collective knowledge of the swarm.</w:t>
      </w:r>
    </w:p>
    <w:p>
      <w:pPr>
        <w:pStyle w:val="Heading1"/>
        <w:spacing w:after="120" w:before="240"/>
      </w:pPr>
      <w:r>
        <w:rPr>
          <w:rFonts w:ascii="Arial" w:cs="Arial" w:eastAsia="Arial" w:hAnsi="Arial"/>
          <w:b/>
          <w:bCs/>
          <w:sz w:val="28"/>
          <w:szCs w:val="28"/>
        </w:rPr>
        <w:t xml:space="preserve">How PSO Works: Step by Step</w:t>
      </w:r>
    </w:p>
    <w:p>
      <w:pPr>
        <w:pStyle w:val="Heading2"/>
        <w:spacing w:after="120" w:before="240"/>
      </w:pPr>
      <w:r>
        <w:rPr>
          <w:rFonts w:ascii="Arial" w:cs="Arial" w:eastAsia="Arial" w:hAnsi="Arial"/>
          <w:b/>
          <w:bCs/>
          <w:sz w:val="26"/>
          <w:szCs w:val="26"/>
        </w:rPr>
        <w:t xml:space="preserve">Step 1: Initialize the Swarm</w:t>
      </w:r>
    </w:p>
    <w:p>
      <w:pPr>
        <w:spacing w:after="200"/>
      </w:pPr>
      <w:r>
        <w:rPr>
          <w:rFonts w:ascii="Arial" w:cs="Arial" w:eastAsia="Arial" w:hAnsi="Arial"/>
          <w:sz w:val="24"/>
          <w:szCs w:val="24"/>
        </w:rPr>
        <w:t xml:space="preserve">Create a population of particles (typically 20-50), each at a random position in the search space with a random velocity. Each particle's position represents a potential solution. Think of releasing a flock of scouts into unknown territory — each starts at a random location looking for treasure.</w:t>
      </w:r>
    </w:p>
    <w:p>
      <w:pPr>
        <w:pStyle w:val="Heading2"/>
        <w:spacing w:after="120" w:before="240"/>
      </w:pPr>
      <w:r>
        <w:rPr>
          <w:rFonts w:ascii="Arial" w:cs="Arial" w:eastAsia="Arial" w:hAnsi="Arial"/>
          <w:b/>
          <w:bCs/>
          <w:sz w:val="26"/>
          <w:szCs w:val="26"/>
        </w:rPr>
        <w:t xml:space="preserve">Step 2: Evaluate Fitness</w:t>
      </w:r>
    </w:p>
    <w:p>
      <w:pPr>
        <w:spacing w:after="200"/>
      </w:pPr>
      <w:r>
        <w:rPr>
          <w:rFonts w:ascii="Arial" w:cs="Arial" w:eastAsia="Arial" w:hAnsi="Arial"/>
          <w:sz w:val="24"/>
          <w:szCs w:val="24"/>
        </w:rPr>
        <w:t xml:space="preserve">Each particle evaluates how good its current position is using a fitness function. Like a scout checking "how much treasure is at my location?" The fitness function depends on the problem — for drone path planning, it might measure path length and obstacle clearance.</w:t>
      </w:r>
    </w:p>
    <w:p>
      <w:pPr>
        <w:pStyle w:val="Heading2"/>
        <w:spacing w:after="120" w:before="240"/>
      </w:pPr>
      <w:r>
        <w:rPr>
          <w:rFonts w:ascii="Arial" w:cs="Arial" w:eastAsia="Arial" w:hAnsi="Arial"/>
          <w:b/>
          <w:bCs/>
          <w:sz w:val="26"/>
          <w:szCs w:val="26"/>
        </w:rPr>
        <w:t xml:space="preserve">Step 3: Update Personal and Global Bests</w:t>
      </w:r>
    </w:p>
    <w:p>
      <w:pPr>
        <w:spacing w:after="200"/>
      </w:pPr>
      <w:r>
        <w:rPr>
          <w:rFonts w:ascii="Arial" w:cs="Arial" w:eastAsia="Arial" w:hAnsi="Arial"/>
          <w:sz w:val="24"/>
          <w:szCs w:val="24"/>
        </w:rPr>
        <w:t xml:space="preserve">Each particle remembers its best position ever found (personal best, pBest). The swarm tracks the best position found by any particle (global best, gBest). Like each scout remembering the richest spot they've found, while also knowing where the richest spot overall was discovered.</w:t>
      </w:r>
    </w:p>
    <w:p>
      <w:pPr>
        <w:pStyle w:val="Heading2"/>
        <w:spacing w:after="120" w:before="240"/>
      </w:pPr>
      <w:r>
        <w:rPr>
          <w:rFonts w:ascii="Arial" w:cs="Arial" w:eastAsia="Arial" w:hAnsi="Arial"/>
          <w:b/>
          <w:bCs/>
          <w:sz w:val="26"/>
          <w:szCs w:val="26"/>
        </w:rPr>
        <w:t xml:space="preserve">Step 4: Update Velocity and Position</w:t>
      </w:r>
    </w:p>
    <w:p>
      <w:pPr>
        <w:spacing w:after="200"/>
      </w:pPr>
      <w:r>
        <w:rPr>
          <w:rFonts w:ascii="Arial" w:cs="Arial" w:eastAsia="Arial" w:hAnsi="Arial"/>
          <w:sz w:val="24"/>
          <w:szCs w:val="24"/>
        </w:rPr>
        <w:t xml:space="preserve">The core equation: new velocity = inertia component + cognitive component (pull toward pBest) + social component (pull toward gBest). The particle moves to a new position based on this velocity. The balance between these three forces determines exploration vs exploitation.</w:t>
      </w:r>
    </w:p>
    <w:p>
      <w:pPr>
        <w:pStyle w:val="Heading1"/>
        <w:spacing w:after="120" w:before="240"/>
      </w:pPr>
      <w:r>
        <w:rPr>
          <w:rFonts w:ascii="Arial" w:cs="Arial" w:eastAsia="Arial" w:hAnsi="Arial"/>
          <w:b/>
          <w:bCs/>
          <w:sz w:val="28"/>
          <w:szCs w:val="28"/>
        </w:rPr>
        <w:t xml:space="preserve">The Velocity Update Equation</w:t>
      </w:r>
    </w:p>
    <w:p>
      <w:pPr>
        <w:spacing w:after="200"/>
      </w:pPr>
      <w:r>
        <w:rPr>
          <w:rFonts w:ascii="Arial" w:cs="Arial" w:eastAsia="Arial" w:hAnsi="Arial"/>
          <w:sz w:val="24"/>
          <w:szCs w:val="24"/>
        </w:rPr>
        <w:t xml:space="preserve">v(t+1) = w * v(t) + c1 * r1 * (pBest - x(t)) + c2 * r2 * (gBest - x(t)), where w is inertia weight (momentum), c1 is the cognitive coefficient (how much the particle trusts its own experience), c2 is the social coefficient (how much it follows the crowd), and r1, r2 are random numbers adding stochasticity.</w:t>
      </w:r>
    </w:p>
    <w:p>
      <w:pPr>
        <w:pStyle w:val="Heading1"/>
        <w:spacing w:after="120" w:before="240"/>
      </w:pPr>
      <w:r>
        <w:rPr>
          <w:rFonts w:ascii="Arial" w:cs="Arial" w:eastAsia="Arial" w:hAnsi="Arial"/>
          <w:b/>
          <w:bCs/>
          <w:sz w:val="28"/>
          <w:szCs w:val="28"/>
        </w:rPr>
        <w:t xml:space="preserve">Real-World Analogy: Bees Finding Flowers</w:t>
      </w:r>
    </w:p>
    <w:p>
      <w:pPr>
        <w:spacing w:after="200"/>
      </w:pPr>
      <w:r>
        <w:rPr>
          <w:rFonts w:ascii="Arial" w:cs="Arial" w:eastAsia="Arial" w:hAnsi="Arial"/>
          <w:sz w:val="24"/>
          <w:szCs w:val="24"/>
        </w:rPr>
        <w:t xml:space="preserve">Imagine bees searching for the best flower field. Each bee remembers the best flowers it personally found (pBest). When bees return to the hive, they share information through their waggle dance about the best flowers anyone found (gBest). The next day, each bee flies influenced by three things: where it was already heading (inertia), where it found the best flowers (cognitive), and where the best communal discovery was (social).</w:t>
      </w:r>
    </w:p>
    <w:p>
      <w:pPr>
        <w:pStyle w:val="Heading1"/>
        <w:spacing w:after="120" w:before="240"/>
      </w:pPr>
      <w:r>
        <w:rPr>
          <w:rFonts w:ascii="Arial" w:cs="Arial" w:eastAsia="Arial" w:hAnsi="Arial"/>
          <w:b/>
          <w:bCs/>
          <w:sz w:val="28"/>
          <w:szCs w:val="28"/>
        </w:rPr>
        <w:t xml:space="preserve">Key Takeaways</w:t>
      </w:r>
    </w:p>
    <w:p>
      <w:pPr>
        <w:pStyle w:val="ListParagraph"/>
        <w:numPr>
          <w:ilvl w:val="0"/>
          <w:numId w:val="2"/>
        </w:numPr>
        <w:spacing w:after="80"/>
      </w:pPr>
      <w:r>
        <w:rPr>
          <w:rFonts w:ascii="Arial" w:cs="Arial" w:eastAsia="Arial" w:hAnsi="Arial"/>
          <w:sz w:val="24"/>
          <w:szCs w:val="24"/>
        </w:rPr>
        <w:t xml:space="preserve">PSO solves complex optimization problems by mimicking swarm social behavior.</w:t>
      </w:r>
    </w:p>
    <w:p>
      <w:pPr>
        <w:pStyle w:val="ListParagraph"/>
        <w:numPr>
          <w:ilvl w:val="0"/>
          <w:numId w:val="2"/>
        </w:numPr>
        <w:spacing w:after="80"/>
      </w:pPr>
      <w:r>
        <w:rPr>
          <w:rFonts w:ascii="Arial" w:cs="Arial" w:eastAsia="Arial" w:hAnsi="Arial"/>
          <w:sz w:val="24"/>
          <w:szCs w:val="24"/>
        </w:rPr>
        <w:t xml:space="preserve">Each particle balances personal experience (exploration) with collective knowledge (exploitation).</w:t>
      </w:r>
    </w:p>
    <w:p>
      <w:pPr>
        <w:pStyle w:val="ListParagraph"/>
        <w:numPr>
          <w:ilvl w:val="0"/>
          <w:numId w:val="2"/>
        </w:numPr>
        <w:spacing w:after="80"/>
      </w:pPr>
      <w:r>
        <w:rPr>
          <w:rFonts w:ascii="Arial" w:cs="Arial" w:eastAsia="Arial" w:hAnsi="Arial"/>
          <w:sz w:val="24"/>
          <w:szCs w:val="24"/>
        </w:rPr>
        <w:t xml:space="preserve">The algorithm is remarkably simple to implement — just the velocity update equation.</w:t>
      </w:r>
    </w:p>
    <w:p>
      <w:pPr>
        <w:pStyle w:val="ListParagraph"/>
        <w:numPr>
          <w:ilvl w:val="0"/>
          <w:numId w:val="2"/>
        </w:numPr>
        <w:spacing w:after="80"/>
      </w:pPr>
      <w:r>
        <w:rPr>
          <w:rFonts w:ascii="Arial" w:cs="Arial" w:eastAsia="Arial" w:hAnsi="Arial"/>
          <w:sz w:val="24"/>
          <w:szCs w:val="24"/>
        </w:rPr>
        <w:t xml:space="preserve">PSO is widely used in drone path planning, neural network training, and engineering design.</w:t>
      </w:r>
    </w:p>
    <w:p>
      <w:pPr>
        <w:pStyle w:val="ListParagraph"/>
        <w:numPr>
          <w:ilvl w:val="0"/>
          <w:numId w:val="2"/>
        </w:numPr>
        <w:spacing w:after="80"/>
      </w:pPr>
      <w:r>
        <w:rPr>
          <w:rFonts w:ascii="Arial" w:cs="Arial" w:eastAsia="Arial" w:hAnsi="Arial"/>
          <w:sz w:val="24"/>
          <w:szCs w:val="24"/>
        </w:rPr>
        <w:t xml:space="preserve">The balance between inertia, cognitive, and social components is key to performance.</w:t>
      </w:r>
    </w:p>
    <w:p>
      <w:pPr>
        <w:spacing w:before="400"/>
      </w:pPr>
    </w:p>
    <w:p>
      <w:pPr>
        <w:spacing w:before="200"/>
        <w:jc w:val="center"/>
      </w:pPr>
      <w:r>
        <w:rPr>
          <w:rFonts w:ascii="Arial" w:cs="Arial" w:eastAsia="Arial" w:hAnsi="Arial"/>
          <w:color w:val="888888"/>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wou7io2godayatvze2o" Type="http://schemas.openxmlformats.org/officeDocument/2006/relationships/hyperlink" Target="https://ieeexplore.ieee.org/document/48896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2026-03-28T16:23:31.265Z</dcterms:created>
  <dcterms:modified xsi:type="dcterms:W3CDTF">2026-03-28T16:23:31.265Z</dcterms:modified>
</cp:coreProperties>
</file>

<file path=docProps/custom.xml><?xml version="1.0" encoding="utf-8"?>
<Properties xmlns="http://schemas.openxmlformats.org/officeDocument/2006/custom-properties" xmlns:vt="http://schemas.openxmlformats.org/officeDocument/2006/docPropsVTypes"/>
</file>