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Ant Colony Optimization</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Marco Dorigo, Mauro Birattari, Thomas Stützle</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2006 — IEEE Computational Intelligence Magazine, Vol. 1, pp. 28-39</w:t>
      </w:r>
    </w:p>
    <w:p>
      <w:pPr>
        <w:spacing w:after="300"/>
      </w:pPr>
      <w:hyperlink w:history="1" r:id="rIdvepzdulhd1ssrdqcy2sdy">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Ant Colony Optimization (ACO) is a swarm intelligence technique inspired by how real ants find the shortest path to food. Individual ants are simple creatures, yet ant colonies collectively solve complex optimization problems. Dorigo and colleagues formalized this biological phenomenon into a powerful algorithm used in routing, scheduling, and drone swarm coordination.</w:t>
      </w:r>
    </w:p>
    <w:p>
      <w:pPr>
        <w:pStyle w:val="Heading1"/>
        <w:spacing w:after="120" w:before="240"/>
      </w:pPr>
      <w:r>
        <w:rPr>
          <w:rFonts w:ascii="Arial" w:cs="Arial" w:eastAsia="Arial" w:hAnsi="Arial"/>
          <w:b/>
          <w:bCs/>
          <w:sz w:val="28"/>
          <w:szCs w:val="28"/>
        </w:rPr>
        <w:t xml:space="preserve">How Real Ants Optimize</w:t>
      </w:r>
    </w:p>
    <w:p>
      <w:pPr>
        <w:spacing w:after="200"/>
      </w:pPr>
      <w:r>
        <w:rPr>
          <w:rFonts w:ascii="Arial" w:cs="Arial" w:eastAsia="Arial" w:hAnsi="Arial"/>
          <w:sz w:val="24"/>
          <w:szCs w:val="24"/>
        </w:rPr>
        <w:t xml:space="preserve">When an ant finds food, it returns to the colony depositing pheromone along its path. Other ants follow pheromone trails, depositing more pheromone if the path leads to food. Shorter paths accumulate pheromone faster (ants complete round-trips sooner), so over time the colony converges on the shortest route. Pheromone also evaporates, preventing the colony from getting stuck on old, suboptimal paths.</w:t>
      </w:r>
    </w:p>
    <w:p>
      <w:pPr>
        <w:pStyle w:val="Heading1"/>
        <w:spacing w:after="120" w:before="240"/>
      </w:pPr>
      <w:r>
        <w:rPr>
          <w:rFonts w:ascii="Arial" w:cs="Arial" w:eastAsia="Arial" w:hAnsi="Arial"/>
          <w:b/>
          <w:bCs/>
          <w:sz w:val="28"/>
          <w:szCs w:val="28"/>
        </w:rPr>
        <w:t xml:space="preserve">The ACO Algorithm: Step by Step</w:t>
      </w:r>
    </w:p>
    <w:p>
      <w:pPr>
        <w:pStyle w:val="Heading2"/>
        <w:spacing w:after="120" w:before="240"/>
      </w:pPr>
      <w:r>
        <w:rPr>
          <w:rFonts w:ascii="Arial" w:cs="Arial" w:eastAsia="Arial" w:hAnsi="Arial"/>
          <w:b/>
          <w:bCs/>
          <w:sz w:val="26"/>
          <w:szCs w:val="26"/>
        </w:rPr>
        <w:t xml:space="preserve">Step 1: Construction</w:t>
      </w:r>
    </w:p>
    <w:p>
      <w:pPr>
        <w:spacing w:after="200"/>
      </w:pPr>
      <w:r>
        <w:rPr>
          <w:rFonts w:ascii="Arial" w:cs="Arial" w:eastAsia="Arial" w:hAnsi="Arial"/>
          <w:sz w:val="24"/>
          <w:szCs w:val="24"/>
        </w:rPr>
        <w:t xml:space="preserve">Each artificial ant builds a complete solution (like a route through all cities in the Traveling Salesman Problem) by making probabilistic decisions at each step. The probability of choosing a path depends on both pheromone level (how popular the path is) and heuristic information (how short/promising the path looks).</w:t>
      </w:r>
    </w:p>
    <w:p>
      <w:pPr>
        <w:pStyle w:val="Heading2"/>
        <w:spacing w:after="120" w:before="240"/>
      </w:pPr>
      <w:r>
        <w:rPr>
          <w:rFonts w:ascii="Arial" w:cs="Arial" w:eastAsia="Arial" w:hAnsi="Arial"/>
          <w:b/>
          <w:bCs/>
          <w:sz w:val="26"/>
          <w:szCs w:val="26"/>
        </w:rPr>
        <w:t xml:space="preserve">Step 2: Pheromone Update</w:t>
      </w:r>
    </w:p>
    <w:p>
      <w:pPr>
        <w:spacing w:after="200"/>
      </w:pPr>
      <w:r>
        <w:rPr>
          <w:rFonts w:ascii="Arial" w:cs="Arial" w:eastAsia="Arial" w:hAnsi="Arial"/>
          <w:sz w:val="24"/>
          <w:szCs w:val="24"/>
        </w:rPr>
        <w:t xml:space="preserve">After all ants have built solutions, pheromone is updated. Good solutions deposit more pheromone, reinforcing promising paths. All pheromone evaporates slightly, weakening poor paths. This creates a positive feedback loop where better solutions become increasingly attractive.</w:t>
      </w:r>
    </w:p>
    <w:p>
      <w:pPr>
        <w:pStyle w:val="Heading2"/>
        <w:spacing w:after="120" w:before="240"/>
      </w:pPr>
      <w:r>
        <w:rPr>
          <w:rFonts w:ascii="Arial" w:cs="Arial" w:eastAsia="Arial" w:hAnsi="Arial"/>
          <w:b/>
          <w:bCs/>
          <w:sz w:val="26"/>
          <w:szCs w:val="26"/>
        </w:rPr>
        <w:t xml:space="preserve">Step 3: Repeat</w:t>
      </w:r>
    </w:p>
    <w:p>
      <w:pPr>
        <w:spacing w:after="200"/>
      </w:pPr>
      <w:r>
        <w:rPr>
          <w:rFonts w:ascii="Arial" w:cs="Arial" w:eastAsia="Arial" w:hAnsi="Arial"/>
          <w:sz w:val="24"/>
          <w:szCs w:val="24"/>
        </w:rPr>
        <w:t xml:space="preserve">The construction and update cycle repeats for many iterations. Over time, the colony converges toward near-optimal solutions as pheromone accumulates on the best paths.</w:t>
      </w:r>
    </w:p>
    <w:p>
      <w:pPr>
        <w:pStyle w:val="Heading1"/>
        <w:spacing w:after="120" w:before="240"/>
      </w:pPr>
      <w:r>
        <w:rPr>
          <w:rFonts w:ascii="Arial" w:cs="Arial" w:eastAsia="Arial" w:hAnsi="Arial"/>
          <w:b/>
          <w:bCs/>
          <w:sz w:val="28"/>
          <w:szCs w:val="28"/>
        </w:rPr>
        <w:t xml:space="preserve">Real-World Analogy: City Commuters</w:t>
      </w:r>
    </w:p>
    <w:p>
      <w:pPr>
        <w:spacing w:after="200"/>
      </w:pPr>
      <w:r>
        <w:rPr>
          <w:rFonts w:ascii="Arial" w:cs="Arial" w:eastAsia="Arial" w:hAnsi="Arial"/>
          <w:sz w:val="24"/>
          <w:szCs w:val="24"/>
        </w:rPr>
        <w:t xml:space="preserve">Imagine a new city where nobody knows the best routes to work. The first day, everyone tries random streets. Over weeks, popular shortcuts (shorter commute times) become well-worn paths (more pheromone). Occasionally, someone discovers a new shortcut, and foot traffic gradually shifts. Abandoned routes (evaporation) fade while the best routes become highways. No central planner needed — the city collectively optimizes.</w:t>
      </w:r>
    </w:p>
    <w:p>
      <w:pPr>
        <w:pStyle w:val="Heading1"/>
        <w:spacing w:after="120" w:before="240"/>
      </w:pPr>
      <w:r>
        <w:rPr>
          <w:rFonts w:ascii="Arial" w:cs="Arial" w:eastAsia="Arial" w:hAnsi="Arial"/>
          <w:b/>
          <w:bCs/>
          <w:sz w:val="28"/>
          <w:szCs w:val="28"/>
        </w:rPr>
        <w:t xml:space="preserve">Applications in Drone Swarms</w:t>
      </w:r>
    </w:p>
    <w:p>
      <w:pPr>
        <w:spacing w:after="200"/>
      </w:pPr>
      <w:r>
        <w:rPr>
          <w:rFonts w:ascii="Arial" w:cs="Arial" w:eastAsia="Arial" w:hAnsi="Arial"/>
          <w:sz w:val="24"/>
          <w:szCs w:val="24"/>
        </w:rPr>
        <w:t xml:space="preserve">ACO is used for drone delivery route planning (finding optimal paths for multiple drones), network routing (directing data through communication meshes), task allocation (assigning drones to targets), and surveillance planning (covering an area efficiently). The decentralized nature of ACO maps naturally to decentralized drone swarms.</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Simple agents following local pheromone rules can solve globally complex optimization problems.</w:t>
      </w:r>
    </w:p>
    <w:p>
      <w:pPr>
        <w:pStyle w:val="ListParagraph"/>
        <w:numPr>
          <w:ilvl w:val="0"/>
          <w:numId w:val="2"/>
        </w:numPr>
        <w:spacing w:after="80"/>
      </w:pPr>
      <w:r>
        <w:rPr>
          <w:rFonts w:ascii="Arial" w:cs="Arial" w:eastAsia="Arial" w:hAnsi="Arial"/>
          <w:sz w:val="24"/>
          <w:szCs w:val="24"/>
        </w:rPr>
        <w:t xml:space="preserve">Positive feedback (pheromone deposition) amplifies good solutions.</w:t>
      </w:r>
    </w:p>
    <w:p>
      <w:pPr>
        <w:pStyle w:val="ListParagraph"/>
        <w:numPr>
          <w:ilvl w:val="0"/>
          <w:numId w:val="2"/>
        </w:numPr>
        <w:spacing w:after="80"/>
      </w:pPr>
      <w:r>
        <w:rPr>
          <w:rFonts w:ascii="Arial" w:cs="Arial" w:eastAsia="Arial" w:hAnsi="Arial"/>
          <w:sz w:val="24"/>
          <w:szCs w:val="24"/>
        </w:rPr>
        <w:t xml:space="preserve">Negative feedback (evaporation) prevents premature convergence and enables adaptability.</w:t>
      </w:r>
    </w:p>
    <w:p>
      <w:pPr>
        <w:pStyle w:val="ListParagraph"/>
        <w:numPr>
          <w:ilvl w:val="0"/>
          <w:numId w:val="2"/>
        </w:numPr>
        <w:spacing w:after="80"/>
      </w:pPr>
      <w:r>
        <w:rPr>
          <w:rFonts w:ascii="Arial" w:cs="Arial" w:eastAsia="Arial" w:hAnsi="Arial"/>
          <w:sz w:val="24"/>
          <w:szCs w:val="24"/>
        </w:rPr>
        <w:t xml:space="preserve">ACO excels at routing and scheduling problems — core challenges in drone swarms.</w:t>
      </w:r>
    </w:p>
    <w:p>
      <w:pPr>
        <w:pStyle w:val="ListParagraph"/>
        <w:numPr>
          <w:ilvl w:val="0"/>
          <w:numId w:val="2"/>
        </w:numPr>
        <w:spacing w:after="80"/>
      </w:pPr>
      <w:r>
        <w:rPr>
          <w:rFonts w:ascii="Arial" w:cs="Arial" w:eastAsia="Arial" w:hAnsi="Arial"/>
          <w:sz w:val="24"/>
          <w:szCs w:val="24"/>
        </w:rPr>
        <w:t xml:space="preserve">The algorithm is inherently parallel and decentralized, matching drone swarm architectures.</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pzdulhd1ssrdqcy2sdy" Type="http://schemas.openxmlformats.org/officeDocument/2006/relationships/hyperlink" Target="https://ieeexplore.ieee.org/document/412984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2026-03-28T16:23:31.280Z</dcterms:created>
  <dcterms:modified xsi:type="dcterms:W3CDTF">2026-03-28T16:23:31.280Z</dcterms:modified>
</cp:coreProperties>
</file>

<file path=docProps/custom.xml><?xml version="1.0" encoding="utf-8"?>
<Properties xmlns="http://schemas.openxmlformats.org/officeDocument/2006/custom-properties" xmlns:vt="http://schemas.openxmlformats.org/officeDocument/2006/docPropsVTypes"/>
</file>