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2"/>
          <w:szCs w:val="32"/>
        </w:rPr>
        <w:t xml:space="preserve">Learning Vision-Based Cohesive Flight in Drone Swarms</w:t>
      </w:r>
    </w:p>
    <w:p>
      <w:pPr>
        <w:spacing w:after="100"/>
      </w:pPr>
      <w:r>
        <w:rPr>
          <w:rFonts w:ascii="Arial" w:cs="Arial" w:eastAsia="Arial" w:hAnsi="Arial"/>
          <w:b/>
          <w:bCs/>
          <w:sz w:val="22"/>
          <w:szCs w:val="22"/>
        </w:rPr>
        <w:t xml:space="preserve">Authors: </w:t>
      </w:r>
      <w:r>
        <w:rPr>
          <w:rFonts w:ascii="Arial" w:cs="Arial" w:eastAsia="Arial" w:hAnsi="Arial"/>
          <w:sz w:val="22"/>
          <w:szCs w:val="22"/>
        </w:rPr>
        <w:t xml:space="preserve">Fabian Schilling, Julien Lecoeur, Fabrizio Schiano, Dario Floreano</w:t>
      </w:r>
    </w:p>
    <w:p>
      <w:pPr>
        <w:spacing w:after="100"/>
      </w:pPr>
      <w:r>
        <w:rPr>
          <w:rFonts w:ascii="Arial" w:cs="Arial" w:eastAsia="Arial" w:hAnsi="Arial"/>
          <w:b/>
          <w:bCs/>
          <w:sz w:val="22"/>
          <w:szCs w:val="22"/>
        </w:rPr>
        <w:t xml:space="preserve">Published: </w:t>
      </w:r>
      <w:r>
        <w:rPr>
          <w:rFonts w:ascii="Arial" w:cs="Arial" w:eastAsia="Arial" w:hAnsi="Arial"/>
          <w:sz w:val="22"/>
          <w:szCs w:val="22"/>
        </w:rPr>
        <w:t xml:space="preserve">2019 — arXiv:1809.00543 (EPFL Laboratory of Intelligent Systems)</w:t>
      </w:r>
    </w:p>
    <w:p>
      <w:pPr>
        <w:spacing w:after="300"/>
      </w:pPr>
      <w:hyperlink w:history="1" r:id="rIdqbvpexhtmz6bejrz9bbvb">
        <w:r>
          <w:rPr>
            <w:rStyle w:val="Hyperlink"/>
            <w:rFonts w:ascii="Arial" w:cs="Arial" w:eastAsia="Arial" w:hAnsi="Arial"/>
            <w:sz w:val="22"/>
            <w:szCs w:val="22"/>
          </w:rPr>
          <w:t xml:space="preserve">View Original Paper</w:t>
        </w:r>
      </w:hyperlink>
    </w:p>
    <w:p>
      <w:pPr>
        <w:pStyle w:val="Heading1"/>
        <w:spacing w:after="120" w:before="240"/>
      </w:pPr>
      <w:r>
        <w:rPr>
          <w:rFonts w:ascii="Arial" w:cs="Arial" w:eastAsia="Arial" w:hAnsi="Arial"/>
          <w:b/>
          <w:bCs/>
          <w:sz w:val="28"/>
          <w:szCs w:val="28"/>
        </w:rPr>
        <w:t xml:space="preserve">Overview</w:t>
      </w:r>
    </w:p>
    <w:p>
      <w:pPr>
        <w:spacing w:after="200"/>
      </w:pPr>
      <w:r>
        <w:rPr>
          <w:rFonts w:ascii="Arial" w:cs="Arial" w:eastAsia="Arial" w:hAnsi="Arial"/>
          <w:sz w:val="24"/>
          <w:szCs w:val="24"/>
        </w:rPr>
        <w:t xml:space="preserve">What if drones could fly in formation using only their eyes — no GPS, no communication, no position sharing? This paper from EPFL demonstrates exactly that. Using deep reinforcement learning, drones learn to maintain cohesive flocking behavior by processing only omnidirectional camera images. Each drone independently decides how to move based solely on what it sees, yet the swarm stays together and avoids collisions.</w:t>
      </w:r>
    </w:p>
    <w:p>
      <w:pPr>
        <w:pStyle w:val="Heading1"/>
        <w:spacing w:after="120" w:before="240"/>
      </w:pPr>
      <w:r>
        <w:rPr>
          <w:rFonts w:ascii="Arial" w:cs="Arial" w:eastAsia="Arial" w:hAnsi="Arial"/>
          <w:b/>
          <w:bCs/>
          <w:sz w:val="28"/>
          <w:szCs w:val="28"/>
        </w:rPr>
        <w:t xml:space="preserve">Why Vision-Only Matters</w:t>
      </w:r>
    </w:p>
    <w:p>
      <w:pPr>
        <w:spacing w:after="200"/>
      </w:pPr>
      <w:r>
        <w:rPr>
          <w:rFonts w:ascii="Arial" w:cs="Arial" w:eastAsia="Arial" w:hAnsi="Arial"/>
          <w:sz w:val="24"/>
          <w:szCs w:val="24"/>
        </w:rPr>
        <w:t xml:space="preserve">Most drone swarms rely on GPS for position and radio for communication. But GPS fails indoors, underground, and in dense forests. Radio communication has bandwidth limits and can be jammed. Vision is the most robust sensor — it works everywhere and cannot be jammed. If drones can coordinate through vision alone, swarms become truly resilient.</w:t>
      </w:r>
    </w:p>
    <w:p>
      <w:pPr>
        <w:pStyle w:val="Heading1"/>
        <w:spacing w:after="120" w:before="240"/>
      </w:pPr>
      <w:r>
        <w:rPr>
          <w:rFonts w:ascii="Arial" w:cs="Arial" w:eastAsia="Arial" w:hAnsi="Arial"/>
          <w:b/>
          <w:bCs/>
          <w:sz w:val="28"/>
          <w:szCs w:val="28"/>
        </w:rPr>
        <w:t xml:space="preserve">How It Works: Deep Reinforcement Learning</w:t>
      </w:r>
    </w:p>
    <w:p>
      <w:pPr>
        <w:pStyle w:val="Heading2"/>
        <w:spacing w:after="120" w:before="240"/>
      </w:pPr>
      <w:r>
        <w:rPr>
          <w:rFonts w:ascii="Arial" w:cs="Arial" w:eastAsia="Arial" w:hAnsi="Arial"/>
          <w:b/>
          <w:bCs/>
          <w:sz w:val="26"/>
          <w:szCs w:val="26"/>
        </w:rPr>
        <w:t xml:space="preserve">Step 1: The Environment</w:t>
      </w:r>
    </w:p>
    <w:p>
      <w:pPr>
        <w:spacing w:after="200"/>
      </w:pPr>
      <w:r>
        <w:rPr>
          <w:rFonts w:ascii="Arial" w:cs="Arial" w:eastAsia="Arial" w:hAnsi="Arial"/>
          <w:sz w:val="24"/>
          <w:szCs w:val="24"/>
        </w:rPr>
        <w:t xml:space="preserve">Drones are simulated with omnidirectional cameras that can see other drones as dots in their visual field. The position, size, and movement of these visual dots encode information about neighbor distance, direction, and velocity — without explicitly measuring any of these quantities.</w:t>
      </w:r>
    </w:p>
    <w:p>
      <w:pPr>
        <w:pStyle w:val="Heading2"/>
        <w:spacing w:after="120" w:before="240"/>
      </w:pPr>
      <w:r>
        <w:rPr>
          <w:rFonts w:ascii="Arial" w:cs="Arial" w:eastAsia="Arial" w:hAnsi="Arial"/>
          <w:b/>
          <w:bCs/>
          <w:sz w:val="26"/>
          <w:szCs w:val="26"/>
        </w:rPr>
        <w:t xml:space="preserve">Step 2: The Neural Network</w:t>
      </w:r>
    </w:p>
    <w:p>
      <w:pPr>
        <w:spacing w:after="200"/>
      </w:pPr>
      <w:r>
        <w:rPr>
          <w:rFonts w:ascii="Arial" w:cs="Arial" w:eastAsia="Arial" w:hAnsi="Arial"/>
          <w:sz w:val="24"/>
          <w:szCs w:val="24"/>
        </w:rPr>
        <w:t xml:space="preserve">A convolutional neural network processes the camera image and outputs velocity commands (speed and direction). The network learns to extract useful information from raw pixels — like a human driver who instinctively knows to slow down when a car ahead appears larger (closer) in their vision.</w:t>
      </w:r>
    </w:p>
    <w:p>
      <w:pPr>
        <w:pStyle w:val="Heading2"/>
        <w:spacing w:after="120" w:before="240"/>
      </w:pPr>
      <w:r>
        <w:rPr>
          <w:rFonts w:ascii="Arial" w:cs="Arial" w:eastAsia="Arial" w:hAnsi="Arial"/>
          <w:b/>
          <w:bCs/>
          <w:sz w:val="26"/>
          <w:szCs w:val="26"/>
        </w:rPr>
        <w:t xml:space="preserve">Step 3: The Reward Function</w:t>
      </w:r>
    </w:p>
    <w:p>
      <w:pPr>
        <w:spacing w:after="200"/>
      </w:pPr>
      <w:r>
        <w:rPr>
          <w:rFonts w:ascii="Arial" w:cs="Arial" w:eastAsia="Arial" w:hAnsi="Arial"/>
          <w:sz w:val="24"/>
          <w:szCs w:val="24"/>
        </w:rPr>
        <w:t xml:space="preserve">The reinforcement learning reward encourages two things simultaneously: cohesion (stay near the group center to get positive reward) and collision avoidance (get penalty if too close to any neighbor). The neural network learns to balance these competing objectives through millions of training episodes.</w:t>
      </w:r>
    </w:p>
    <w:p>
      <w:pPr>
        <w:pStyle w:val="Heading2"/>
        <w:spacing w:after="120" w:before="240"/>
      </w:pPr>
      <w:r>
        <w:rPr>
          <w:rFonts w:ascii="Arial" w:cs="Arial" w:eastAsia="Arial" w:hAnsi="Arial"/>
          <w:b/>
          <w:bCs/>
          <w:sz w:val="26"/>
          <w:szCs w:val="26"/>
        </w:rPr>
        <w:t xml:space="preserve">Step 4: Emergent Behavior</w:t>
      </w:r>
    </w:p>
    <w:p>
      <w:pPr>
        <w:spacing w:after="200"/>
      </w:pPr>
      <w:r>
        <w:rPr>
          <w:rFonts w:ascii="Arial" w:cs="Arial" w:eastAsia="Arial" w:hAnsi="Arial"/>
          <w:sz w:val="24"/>
          <w:szCs w:val="24"/>
        </w:rPr>
        <w:t xml:space="preserve">After training, the network produces smooth, cohesive flocking behavior without ever being told the explicit rules. The drone "discovers" that tracking the apparent size and motion of neighbors in its visual field is sufficient for safe, coordinated flight — Reynolds' rules emerge from pure visual learning.</w:t>
      </w:r>
    </w:p>
    <w:p>
      <w:pPr>
        <w:pStyle w:val="Heading1"/>
        <w:spacing w:after="120" w:before="240"/>
      </w:pPr>
      <w:r>
        <w:rPr>
          <w:rFonts w:ascii="Arial" w:cs="Arial" w:eastAsia="Arial" w:hAnsi="Arial"/>
          <w:b/>
          <w:bCs/>
          <w:sz w:val="28"/>
          <w:szCs w:val="28"/>
        </w:rPr>
        <w:t xml:space="preserve">Real-World Analogy: Highway Driving</w:t>
      </w:r>
    </w:p>
    <w:p>
      <w:pPr>
        <w:spacing w:after="200"/>
      </w:pPr>
      <w:r>
        <w:rPr>
          <w:rFonts w:ascii="Arial" w:cs="Arial" w:eastAsia="Arial" w:hAnsi="Arial"/>
          <w:sz w:val="24"/>
          <w:szCs w:val="24"/>
        </w:rPr>
        <w:t xml:space="preserve">Think about driving on a highway. You do not know the exact GPS coordinates of nearby cars. You do not communicate with other drivers. Instead, you use your eyes: if a car ahead appears to be getting larger (closer), you slow down. If the cars are far apart, you can speed up. If you see many cars in one lane, you stay in that lane for cohesion. Vision-based swarm control works the same way — pure visual feedback enables safe, coordinated movement.</w:t>
      </w:r>
    </w:p>
    <w:p>
      <w:pPr>
        <w:pStyle w:val="Heading1"/>
        <w:spacing w:after="120" w:before="240"/>
      </w:pPr>
      <w:r>
        <w:rPr>
          <w:rFonts w:ascii="Arial" w:cs="Arial" w:eastAsia="Arial" w:hAnsi="Arial"/>
          <w:b/>
          <w:bCs/>
          <w:sz w:val="28"/>
          <w:szCs w:val="28"/>
        </w:rPr>
        <w:t xml:space="preserve">Key Takeaways</w:t>
      </w:r>
    </w:p>
    <w:p>
      <w:pPr>
        <w:pStyle w:val="ListParagraph"/>
        <w:numPr>
          <w:ilvl w:val="0"/>
          <w:numId w:val="2"/>
        </w:numPr>
        <w:spacing w:after="80"/>
      </w:pPr>
      <w:r>
        <w:rPr>
          <w:rFonts w:ascii="Arial" w:cs="Arial" w:eastAsia="Arial" w:hAnsi="Arial"/>
          <w:sz w:val="24"/>
          <w:szCs w:val="24"/>
        </w:rPr>
        <w:t xml:space="preserve">Drones can maintain cohesive flocking using only camera input — no GPS or communication needed.</w:t>
      </w:r>
    </w:p>
    <w:p>
      <w:pPr>
        <w:pStyle w:val="ListParagraph"/>
        <w:numPr>
          <w:ilvl w:val="0"/>
          <w:numId w:val="2"/>
        </w:numPr>
        <w:spacing w:after="80"/>
      </w:pPr>
      <w:r>
        <w:rPr>
          <w:rFonts w:ascii="Arial" w:cs="Arial" w:eastAsia="Arial" w:hAnsi="Arial"/>
          <w:sz w:val="24"/>
          <w:szCs w:val="24"/>
        </w:rPr>
        <w:t xml:space="preserve">Deep reinforcement learning discovers effective control policies from raw visual data.</w:t>
      </w:r>
    </w:p>
    <w:p>
      <w:pPr>
        <w:pStyle w:val="ListParagraph"/>
        <w:numPr>
          <w:ilvl w:val="0"/>
          <w:numId w:val="2"/>
        </w:numPr>
        <w:spacing w:after="80"/>
      </w:pPr>
      <w:r>
        <w:rPr>
          <w:rFonts w:ascii="Arial" w:cs="Arial" w:eastAsia="Arial" w:hAnsi="Arial"/>
          <w:sz w:val="24"/>
          <w:szCs w:val="24"/>
        </w:rPr>
        <w:t xml:space="preserve">Reynolds' flocking rules emerge naturally from vision-based learning without being explicitly programmed.</w:t>
      </w:r>
    </w:p>
    <w:p>
      <w:pPr>
        <w:pStyle w:val="ListParagraph"/>
        <w:numPr>
          <w:ilvl w:val="0"/>
          <w:numId w:val="2"/>
        </w:numPr>
        <w:spacing w:after="80"/>
      </w:pPr>
      <w:r>
        <w:rPr>
          <w:rFonts w:ascii="Arial" w:cs="Arial" w:eastAsia="Arial" w:hAnsi="Arial"/>
          <w:sz w:val="24"/>
          <w:szCs w:val="24"/>
        </w:rPr>
        <w:t xml:space="preserve">Vision-only approaches make swarms resilient to GPS denial and communication jamming.</w:t>
      </w:r>
    </w:p>
    <w:p>
      <w:pPr>
        <w:pStyle w:val="ListParagraph"/>
        <w:numPr>
          <w:ilvl w:val="0"/>
          <w:numId w:val="2"/>
        </w:numPr>
        <w:spacing w:after="80"/>
      </w:pPr>
      <w:r>
        <w:rPr>
          <w:rFonts w:ascii="Arial" w:cs="Arial" w:eastAsia="Arial" w:hAnsi="Arial"/>
          <w:sz w:val="24"/>
          <w:szCs w:val="24"/>
        </w:rPr>
        <w:t xml:space="preserve">This approach represents the frontier of bio-inspired, learning-based swarm intelligence.</w:t>
      </w:r>
    </w:p>
    <w:p>
      <w:pPr>
        <w:spacing w:before="400"/>
      </w:pPr>
    </w:p>
    <w:p>
      <w:pPr>
        <w:spacing w:before="200"/>
        <w:jc w:val="center"/>
      </w:pPr>
      <w:r>
        <w:rPr>
          <w:rFonts w:ascii="Arial" w:cs="Arial" w:eastAsia="Arial" w:hAnsi="Arial"/>
          <w:color w:val="888888"/>
          <w:sz w:val="20"/>
          <w:szCs w:val="20"/>
        </w:rPr>
        <w:t xml:space="preserve">© 2025 Sim Vattanac | vattanacsim99@gmail.com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bvpexhtmz6bejrz9bbvb" Type="http://schemas.openxmlformats.org/officeDocument/2006/relationships/hyperlink" Target="https://arxiv.org/abs/1809.00543"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2026-03-28T16:23:31.349Z</dcterms:created>
  <dcterms:modified xsi:type="dcterms:W3CDTF">2026-03-28T16:23:31.349Z</dcterms:modified>
</cp:coreProperties>
</file>

<file path=docProps/custom.xml><?xml version="1.0" encoding="utf-8"?>
<Properties xmlns="http://schemas.openxmlformats.org/officeDocument/2006/custom-properties" xmlns:vt="http://schemas.openxmlformats.org/officeDocument/2006/docPropsVTypes"/>
</file>