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A3A5C"/>
          <w:sz w:val="56"/>
          <w:szCs w:val="56"/>
        </w:rPr>
        <w:t xml:space="preserve">Convolutional Neural Networks</w:t>
      </w:r>
    </w:p>
    <w:p>
      <w:pPr>
        <w:spacing w:after="400" w:before="200"/>
        <w:jc w:val="center"/>
      </w:pPr>
      <w:r>
        <w:rPr>
          <w:i/>
          <w:iCs/>
          <w:color w:val="555555"/>
          <w:sz w:val="32"/>
          <w:szCs w:val="32"/>
        </w:rPr>
        <w:t xml:space="preserve">How Deep Learning Sees and Understands Images</w:t>
      </w:r>
    </w:p>
    <w:p>
      <w:pPr>
        <w:jc w:val="center"/>
      </w:pPr>
      <w:r>
        <w:rPr>
          <w:color w:val="666666"/>
          <w:sz w:val="24"/>
          <w:szCs w:val="24"/>
        </w:rPr>
        <w:t xml:space="preserve">Convolution, Pooling, Architectures, Transfer Learning &amp; Best Practices</w:t>
      </w:r>
    </w:p>
    <w:p>
      <w:pPr>
        <w:spacing w:before="600"/>
        <w:jc w:val="center"/>
      </w:pPr>
      <w:r>
        <w:rPr>
          <w:color w:val="888888"/>
          <w:sz w:val="22"/>
          <w:szCs w:val="22"/>
        </w:rPr>
        <w:t xml:space="preserve">Data Science Mega Document Research</w:t>
      </w:r>
    </w:p>
    <w:p>
      <w:r>
        <w:br w:type="page"/>
      </w:r>
    </w:p>
    <w:p>
      <w:pPr>
        <w:pStyle w:val="Heading1"/>
        <w:spacing w:after="200" w:before="360"/>
      </w:pPr>
      <w:r>
        <w:rPr>
          <w:b/>
          <w:bCs/>
        </w:rPr>
        <w:t xml:space="preserve">1. Why CNNs?</w:t>
      </w:r>
    </w:p>
    <w:p>
      <w:pPr>
        <w:spacing w:after="160"/>
      </w:pPr>
      <w:r>
        <w:t xml:space="preserve">Standard MLPs treat every pixel independently. A 256×256 RGB image has 196,608 inputs — creating millions of redundant parameters. CNNs exploit three properties of visual data:</w:t>
      </w:r>
    </w:p>
    <w:p>
      <w:pPr>
        <w:pStyle w:val="ListParagraph"/>
        <w:numPr>
          <w:ilvl w:val="0"/>
          <w:numId w:val="2"/>
        </w:numPr>
        <w:spacing w:after="100"/>
      </w:pPr>
      <w:r>
        <w:t xml:space="preserve">Local connectivity: a pixel relates most to its neighbors.</w:t>
      </w:r>
    </w:p>
    <w:p>
      <w:pPr>
        <w:pStyle w:val="ListParagraph"/>
        <w:numPr>
          <w:ilvl w:val="0"/>
          <w:numId w:val="2"/>
        </w:numPr>
        <w:spacing w:after="100"/>
      </w:pPr>
      <w:r>
        <w:t xml:space="preserve">Parameter sharing: the same pattern can appear anywhere in the image.</w:t>
      </w:r>
    </w:p>
    <w:p>
      <w:pPr>
        <w:pStyle w:val="ListParagraph"/>
        <w:numPr>
          <w:ilvl w:val="0"/>
          <w:numId w:val="2"/>
        </w:numPr>
        <w:spacing w:after="100"/>
      </w:pPr>
      <w:r>
        <w:t xml:space="preserve">Translation invariance: a cat is a cat regardless of position.</w:t>
      </w:r>
    </w:p>
    <w:p>
      <w:pPr>
        <w:spacing w:after="160"/>
      </w:pPr>
      <w:r>
        <w:t xml:space="preserve">A CNN slides small filters across images, detecting patterns with far fewer parameters than fully connected networks.</w:t>
      </w:r>
    </w:p>
    <w:p>
      <w:pPr>
        <w:pStyle w:val="Heading1"/>
        <w:spacing w:after="200" w:before="360"/>
      </w:pPr>
      <w:r>
        <w:rPr>
          <w:b/>
          <w:bCs/>
        </w:rPr>
        <w:t xml:space="preserve">2. The Convolution Operation</w:t>
      </w:r>
    </w:p>
    <w:p>
      <w:pPr>
        <w:spacing w:after="160"/>
      </w:pPr>
      <w:r>
        <w:t xml:space="preserve">Convolution slides a small filter (kernel) over the input, computing element-wise multiplication and sum at each position to produce a feature map.</w:t>
      </w:r>
    </w:p>
    <w:p>
      <w:pPr>
        <w:pBdr>
          <w:top w:val="single" w:color="CCCCCC" w:sz="1"/>
          <w:bottom w:val="single" w:color="CCCCCC" w:sz="1"/>
          <w:left w:val="single" w:color="CCCCCC" w:sz="1"/>
          <w:right w:val="single" w:color="CCCCCC" w:sz="1"/>
        </w:pBdr>
        <w:spacing w:after="200" w:before="200"/>
        <w:jc w:val="center"/>
      </w:pPr>
      <w:r>
        <w:rPr>
          <w:rFonts w:ascii="Courier New" w:cs="Courier New" w:eastAsia="Courier New" w:hAnsi="Courier New"/>
          <w:b/>
          <w:bCs/>
          <w:sz w:val="26"/>
          <w:szCs w:val="26"/>
        </w:rPr>
        <w:t xml:space="preserve">(I * K)[i,j] = ΣₘΣₙ I[i+m, j+n] · K[m,n]</w:t>
      </w:r>
    </w:p>
    <w:p>
      <w:pPr>
        <w:spacing w:after="160"/>
      </w:pPr>
      <w:r>
        <w:t xml:space="preserve">A 3×3 filter has only 9 learnable parameters but gets applied at every position (parameter sharing). Multiple filters produce multiple feature maps, detecting different features.</w:t>
      </w:r>
    </w:p>
    <w:p>
      <w:pPr>
        <w:pBdr>
          <w:top w:val="single" w:color="CCCCCC" w:sz="1"/>
          <w:bottom w:val="single" w:color="CCCCCC" w:sz="1"/>
          <w:left w:val="single" w:color="CCCCCC" w:sz="1"/>
          <w:right w:val="single" w:color="CCCCCC" w:sz="1"/>
        </w:pBdr>
        <w:spacing w:after="200" w:before="200"/>
        <w:jc w:val="center"/>
      </w:pPr>
      <w:r>
        <w:rPr>
          <w:rFonts w:ascii="Courier New" w:cs="Courier New" w:eastAsia="Courier New" w:hAnsi="Courier New"/>
          <w:b/>
          <w:bCs/>
          <w:sz w:val="26"/>
          <w:szCs w:val="26"/>
        </w:rPr>
        <w:t xml:space="preserve">Input: H×W×C_in → Conv(F filters, k×k) → Output: H'×W'×F</w:t>
      </w:r>
    </w:p>
    <w:p>
      <w:r>
        <w:br w:type="page"/>
      </w:r>
    </w:p>
    <w:p>
      <w:pPr>
        <w:pStyle w:val="Heading1"/>
        <w:spacing w:after="200" w:before="360"/>
      </w:pPr>
      <w:r>
        <w:rPr>
          <w:b/>
          <w:bCs/>
        </w:rPr>
        <w:t xml:space="preserve">3. Padding &amp; Stride</w:t>
      </w:r>
    </w:p>
    <w:p>
      <w:pPr>
        <w:pStyle w:val="Heading3"/>
        <w:spacing w:after="200" w:before="240"/>
      </w:pPr>
      <w:r>
        <w:rPr>
          <w:b/>
          <w:bCs/>
        </w:rPr>
        <w:t xml:space="preserve">Padding</w:t>
      </w:r>
    </w:p>
    <w:p>
      <w:pPr>
        <w:pStyle w:val="ListParagraph"/>
        <w:numPr>
          <w:ilvl w:val="0"/>
          <w:numId w:val="2"/>
        </w:numPr>
        <w:spacing w:after="100"/>
      </w:pPr>
      <w:r>
        <w:t xml:space="preserve">Valid (no padding): output = (n - k + 1). Shrinks each layer.</w:t>
      </w:r>
    </w:p>
    <w:p>
      <w:pPr>
        <w:pStyle w:val="ListParagraph"/>
        <w:numPr>
          <w:ilvl w:val="0"/>
          <w:numId w:val="2"/>
        </w:numPr>
        <w:spacing w:after="100"/>
      </w:pPr>
      <w:r>
        <w:t xml:space="preserve">Same (zero padding): pad with p = (k-1)/2. Output = same as input.</w:t>
      </w:r>
    </w:p>
    <w:p>
      <w:pPr>
        <w:pStyle w:val="Heading3"/>
        <w:spacing w:after="200" w:before="240"/>
      </w:pPr>
      <w:r>
        <w:rPr>
          <w:b/>
          <w:bCs/>
        </w:rPr>
        <w:t xml:space="preserve">Stride</w:t>
      </w:r>
    </w:p>
    <w:p>
      <w:pPr>
        <w:spacing w:after="160"/>
      </w:pPr>
      <w:r>
        <w:t xml:space="preserve">Stride controls how many pixels the filter jumps. Stride=2 halves output size.</w:t>
      </w:r>
    </w:p>
    <w:p>
      <w:pPr>
        <w:pBdr>
          <w:top w:val="single" w:color="CCCCCC" w:sz="1"/>
          <w:bottom w:val="single" w:color="CCCCCC" w:sz="1"/>
          <w:left w:val="single" w:color="CCCCCC" w:sz="1"/>
          <w:right w:val="single" w:color="CCCCCC" w:sz="1"/>
        </w:pBdr>
        <w:spacing w:after="200" w:before="200"/>
        <w:jc w:val="center"/>
      </w:pPr>
      <w:r>
        <w:rPr>
          <w:rFonts w:ascii="Courier New" w:cs="Courier New" w:eastAsia="Courier New" w:hAnsi="Courier New"/>
          <w:b/>
          <w:bCs/>
          <w:sz w:val="26"/>
          <w:szCs w:val="26"/>
        </w:rPr>
        <w:t xml:space="preserve">Output size = ⌊(n + 2p - k) / s⌋ + 1</w:t>
      </w:r>
    </w:p>
    <w:p>
      <w:pPr>
        <w:spacing w:after="160"/>
      </w:pPr>
      <w:r>
        <w:rPr>
          <w:b/>
          <w:bCs/>
        </w:rPr>
        <w:t xml:space="preserve">Common pattern: 3×3 filters, same padding, stride 1. Use stride 2 or pooling to downsample.</w:t>
      </w:r>
    </w:p>
    <w:p>
      <w:pPr>
        <w:pStyle w:val="Heading1"/>
        <w:spacing w:after="200" w:before="360"/>
      </w:pPr>
      <w:r>
        <w:rPr>
          <w:b/>
          <w:bCs/>
        </w:rPr>
        <w:t xml:space="preserve">4. Pooling Layers</w:t>
      </w:r>
    </w:p>
    <w:p>
      <w:pPr>
        <w:spacing w:after="160"/>
      </w:pPr>
      <w:r>
        <w:t xml:space="preserve">Pooling reduces spatial dimensions and provides translation invariance.</w:t>
      </w:r>
    </w:p>
    <w:p>
      <w:pPr>
        <w:spacing w:after="160"/>
      </w:pPr>
      <w:r>
        <w:rPr>
          <w:b/>
          <w:bCs/>
        </w:rPr>
        <w:t xml:space="preserve">Max Pooling: </w:t>
      </w:r>
      <w:r>
        <w:t xml:space="preserve">Take maximum in each window. Preserves strongest activations. Most common.</w:t>
      </w:r>
    </w:p>
    <w:p>
      <w:pPr>
        <w:spacing w:after="160"/>
      </w:pPr>
      <w:r>
        <w:rPr>
          <w:b/>
          <w:bCs/>
        </w:rPr>
        <w:t xml:space="preserve">Average Pooling: </w:t>
      </w:r>
      <w:r>
        <w:t xml:space="preserve">Take average. Smoother but loses sharp features.</w:t>
      </w:r>
    </w:p>
    <w:p>
      <w:pPr>
        <w:spacing w:after="160"/>
      </w:pPr>
      <w:r>
        <w:rPr>
          <w:b/>
          <w:bCs/>
        </w:rPr>
        <w:t xml:space="preserve">Global Average Pooling: </w:t>
      </w:r>
      <w:r>
        <w:t xml:space="preserve">Average entire feature map to single value. Used before final classifier.</w:t>
      </w:r>
    </w:p>
    <w:p>
      <w:pPr>
        <w:spacing w:after="160"/>
      </w:pPr>
      <w:r>
        <w:t xml:space="preserve">Typical: 2×2 max pooling with stride 2 halves spatial dimensions.</w:t>
      </w:r>
    </w:p>
    <w:p>
      <w:pPr>
        <w:pStyle w:val="Heading1"/>
        <w:spacing w:after="200" w:before="360"/>
      </w:pPr>
      <w:r>
        <w:rPr>
          <w:b/>
          <w:bCs/>
        </w:rPr>
        <w:t xml:space="preserve">5. CNN Building Blocks</w:t>
      </w:r>
    </w:p>
    <w:p>
      <w:pPr>
        <w:pStyle w:val="ListParagraph"/>
        <w:numPr>
          <w:ilvl w:val="0"/>
          <w:numId w:val="3"/>
        </w:numPr>
        <w:spacing w:after="120"/>
      </w:pPr>
      <w:r>
        <w:t xml:space="preserve">Input: raw image (e.g., 224×224×3).</w:t>
      </w:r>
    </w:p>
    <w:p>
      <w:pPr>
        <w:pStyle w:val="ListParagraph"/>
        <w:numPr>
          <w:ilvl w:val="0"/>
          <w:numId w:val="3"/>
        </w:numPr>
        <w:spacing w:after="120"/>
      </w:pPr>
      <w:r>
        <w:t xml:space="preserve">Conv + ReLU + Pool block (repeated): extract features, reduce spatial size.</w:t>
      </w:r>
    </w:p>
    <w:p>
      <w:pPr>
        <w:pStyle w:val="ListParagraph"/>
        <w:numPr>
          <w:ilvl w:val="0"/>
          <w:numId w:val="3"/>
        </w:numPr>
        <w:spacing w:after="120"/>
      </w:pPr>
      <w:r>
        <w:t xml:space="preserve">Flatten: reshape 3D feature maps to 1D vector.</w:t>
      </w:r>
    </w:p>
    <w:p>
      <w:pPr>
        <w:pStyle w:val="ListParagraph"/>
        <w:numPr>
          <w:ilvl w:val="0"/>
          <w:numId w:val="3"/>
        </w:numPr>
        <w:spacing w:after="120"/>
      </w:pPr>
      <w:r>
        <w:t xml:space="preserve">Fully Connected layers: classify based on features.</w:t>
      </w:r>
    </w:p>
    <w:p>
      <w:pPr>
        <w:pStyle w:val="ListParagraph"/>
        <w:numPr>
          <w:ilvl w:val="0"/>
          <w:numId w:val="3"/>
        </w:numPr>
        <w:spacing w:after="120"/>
      </w:pPr>
      <w:r>
        <w:t xml:space="preserve">Output: softmax for classification.</w:t>
      </w:r>
    </w:p>
    <w:p>
      <w:pPr>
        <w:pStyle w:val="Heading3"/>
        <w:spacing w:after="200" w:before="240"/>
      </w:pPr>
      <w:r>
        <w:rPr>
          <w:b/>
          <w:bCs/>
        </w:rPr>
        <w:t xml:space="preserve">Key Components</w:t>
      </w:r>
    </w:p>
    <w:p>
      <w:pPr>
        <w:spacing w:after="160"/>
      </w:pPr>
      <w:r>
        <w:rPr>
          <w:b/>
          <w:bCs/>
        </w:rPr>
        <w:t xml:space="preserve">Batch Normalization: </w:t>
      </w:r>
      <w:r>
        <w:t xml:space="preserve">Normalize activations per mini-batch. Stabilizes training, allows higher LR.</w:t>
      </w:r>
    </w:p>
    <w:p>
      <w:pPr>
        <w:spacing w:after="160"/>
      </w:pPr>
      <w:r>
        <w:rPr>
          <w:b/>
          <w:bCs/>
        </w:rPr>
        <w:t xml:space="preserve">1×1 Convolutions: </w:t>
      </w:r>
      <w:r>
        <w:t xml:space="preserve">Combine channel information without spatial context. Reduce/increase depth cheaply.</w:t>
      </w:r>
    </w:p>
    <w:p>
      <w:r>
        <w:br w:type="page"/>
      </w:r>
    </w:p>
    <w:p>
      <w:pPr>
        <w:pStyle w:val="Heading1"/>
        <w:spacing w:after="200" w:before="360"/>
      </w:pPr>
      <w:r>
        <w:rPr>
          <w:b/>
          <w:bCs/>
        </w:rPr>
        <w:t xml:space="preserve">6. Feature Hierarchy</w:t>
      </w:r>
    </w:p>
    <w:p>
      <w:pPr>
        <w:spacing w:after="160"/>
      </w:pPr>
      <w:r>
        <w:t xml:space="preserve">Deep CNNs learn hierarchical features — each layer detects increasingly complex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Layer Depth</w:t>
            </w:r>
          </w:p>
        </w:tc>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Detects</w:t>
            </w:r>
          </w:p>
        </w:tc>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Low-level features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Edges, corners, color gradients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Layers 2–3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Mid-level features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Textures, patterns, simple shapes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Layers 4–5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High-level features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 parts (eyes, wheels)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layers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Semantic features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Whole objects, scenes, concepts</w:t>
            </w:r>
          </w:p>
        </w:tc>
      </w:tr>
    </w:tbl>
    <w:p>
      <w:pPr>
        <w:spacing w:before="200"/>
      </w:pPr>
    </w:p>
    <w:p>
      <w:pPr>
        <w:spacing w:after="160"/>
      </w:pPr>
      <w:r>
        <w:rPr>
          <w:b/>
          <w:bCs/>
        </w:rPr>
        <w:t xml:space="preserve">Early layers are universal (edges appear in all images). Later layers become task-specific. This is why transfer learning works.</w:t>
      </w:r>
    </w:p>
    <w:p>
      <w:pPr>
        <w:pStyle w:val="Heading1"/>
        <w:spacing w:after="200" w:before="360"/>
      </w:pPr>
      <w:r>
        <w:rPr>
          <w:b/>
          <w:bCs/>
        </w:rPr>
        <w:t xml:space="preserve">7. Famous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1872"/>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872"/>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Key Innovation</w:t>
            </w:r>
          </w:p>
        </w:tc>
        <w:tc>
          <w:tcPr>
            <w:tcW w:type="dxa" w:w="1872"/>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1872"/>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Params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LeNet-5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1998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CNN (digits)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60K</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AlexNet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ReLU, dropout, GPU</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60M</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VGGNet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3×3, depth matters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16–19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138M</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Inception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Parallel filter sizes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5M</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ResNet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 connections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50–152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25–60M</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EfficientNet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Compound scaling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5–66M</w:t>
            </w:r>
          </w:p>
        </w:tc>
      </w:tr>
    </w:tbl>
    <w:p>
      <w:pPr>
        <w:pStyle w:val="Heading3"/>
        <w:spacing w:after="200" w:before="240"/>
      </w:pPr>
      <w:r>
        <w:rPr>
          <w:b/>
          <w:bCs/>
        </w:rPr>
        <w:t xml:space="preserve">ResNet Skip Connections</w:t>
      </w:r>
    </w:p>
    <w:p>
      <w:pPr>
        <w:pBdr>
          <w:top w:val="single" w:color="CCCCCC" w:sz="1"/>
          <w:bottom w:val="single" w:color="CCCCCC" w:sz="1"/>
          <w:left w:val="single" w:color="CCCCCC" w:sz="1"/>
          <w:right w:val="single" w:color="CCCCCC" w:sz="1"/>
        </w:pBdr>
        <w:spacing w:after="200" w:before="200"/>
        <w:jc w:val="center"/>
      </w:pPr>
      <w:r>
        <w:rPr>
          <w:rFonts w:ascii="Courier New" w:cs="Courier New" w:eastAsia="Courier New" w:hAnsi="Courier New"/>
          <w:b/>
          <w:bCs/>
          <w:sz w:val="26"/>
          <w:szCs w:val="26"/>
        </w:rPr>
        <w:t xml:space="preserve">output = F(x) + x</w:t>
      </w:r>
    </w:p>
    <w:p>
      <w:pPr>
        <w:spacing w:after="160"/>
      </w:pPr>
      <w:r>
        <w:t xml:space="preserve">Skip connections allow gradients to flow directly, enabling training of 100+ layer networks. The network learns residuals (differences) instead of full mappings.</w:t>
      </w:r>
    </w:p>
    <w:p>
      <w:r>
        <w:br w:type="page"/>
      </w:r>
    </w:p>
    <w:p>
      <w:pPr>
        <w:pStyle w:val="Heading1"/>
        <w:spacing w:after="200" w:before="360"/>
      </w:pPr>
      <w:r>
        <w:rPr>
          <w:b/>
          <w:bCs/>
        </w:rPr>
        <w:t xml:space="preserve">8. Transfer Learning</w:t>
      </w:r>
    </w:p>
    <w:p>
      <w:pPr>
        <w:spacing w:after="160"/>
      </w:pPr>
      <w:r>
        <w:t xml:space="preserve">Training from scratch needs millions of images. Transfer learning reuses pre-trained networks (ImageNet: 1.2M images, 1000 classes).</w:t>
      </w:r>
    </w:p>
    <w:p>
      <w:pPr>
        <w:pStyle w:val="Heading3"/>
        <w:spacing w:after="200" w:before="240"/>
      </w:pPr>
      <w:r>
        <w:rPr>
          <w:b/>
          <w:bCs/>
        </w:rPr>
        <w:t xml:space="preserve">Two Approaches</w:t>
      </w:r>
    </w:p>
    <w:p>
      <w:pPr>
        <w:spacing w:after="160"/>
      </w:pPr>
      <w:r>
        <w:rPr>
          <w:b/>
          <w:bCs/>
        </w:rPr>
        <w:t xml:space="preserve">Feature Extraction: </w:t>
      </w:r>
      <w:r>
        <w:t xml:space="preserve">Freeze pre-trained layers, replace final classifier. Fast, works with small datasets.</w:t>
      </w:r>
    </w:p>
    <w:p>
      <w:pPr>
        <w:spacing w:after="160"/>
      </w:pPr>
      <w:r>
        <w:rPr>
          <w:b/>
          <w:bCs/>
        </w:rPr>
        <w:t xml:space="preserve">Fine-Tuning: </w:t>
      </w:r>
      <w:r>
        <w:t xml:space="preserve">Unfreeze later layers, retrain with very small learning rate. More powerful, needs more data.</w:t>
      </w:r>
    </w:p>
    <w:p>
      <w:pPr>
        <w:spacing w:after="160"/>
      </w:pPr>
      <w:r>
        <w:rPr>
          <w:b/>
          <w:bCs/>
        </w:rPr>
        <w:t xml:space="preserve">Transfer learning is the most important practical technique — get SOTA results with hundreds of images instead of millions.</w:t>
      </w:r>
    </w:p>
    <w:p>
      <w:pPr>
        <w:pStyle w:val="Heading1"/>
        <w:spacing w:after="200" w:before="360"/>
      </w:pPr>
      <w:r>
        <w:rPr>
          <w:b/>
          <w:bCs/>
        </w:rPr>
        <w:t xml:space="preserve">9. Practical Tips</w:t>
      </w:r>
    </w:p>
    <w:p>
      <w:pPr>
        <w:pStyle w:val="ListParagraph"/>
        <w:numPr>
          <w:ilvl w:val="0"/>
          <w:numId w:val="2"/>
        </w:numPr>
        <w:spacing w:after="100"/>
      </w:pPr>
      <w:r>
        <w:t xml:space="preserve">Start with transfer learning (ResNet-50, EfficientNet-B0).</w:t>
      </w:r>
    </w:p>
    <w:p>
      <w:pPr>
        <w:pStyle w:val="ListParagraph"/>
        <w:numPr>
          <w:ilvl w:val="0"/>
          <w:numId w:val="2"/>
        </w:numPr>
        <w:spacing w:after="100"/>
      </w:pPr>
      <w:r>
        <w:t xml:space="preserve">Data augmentation is essential: flips, rotations, crops, color jitter.</w:t>
      </w:r>
    </w:p>
    <w:p>
      <w:pPr>
        <w:pStyle w:val="ListParagraph"/>
        <w:numPr>
          <w:ilvl w:val="0"/>
          <w:numId w:val="2"/>
        </w:numPr>
        <w:spacing w:after="100"/>
      </w:pPr>
      <w:r>
        <w:t xml:space="preserve">Batch normalization after every conv layer.</w:t>
      </w:r>
    </w:p>
    <w:p>
      <w:pPr>
        <w:pStyle w:val="ListParagraph"/>
        <w:numPr>
          <w:ilvl w:val="0"/>
          <w:numId w:val="2"/>
        </w:numPr>
        <w:spacing w:after="100"/>
      </w:pPr>
      <w:r>
        <w:t xml:space="preserve">Use 3×3 filters — two 3×3 = same receptive field as 5×5 with fewer params.</w:t>
      </w:r>
    </w:p>
    <w:p>
      <w:pPr>
        <w:pStyle w:val="ListParagraph"/>
        <w:numPr>
          <w:ilvl w:val="0"/>
          <w:numId w:val="2"/>
        </w:numPr>
        <w:spacing w:after="100"/>
      </w:pPr>
      <w:r>
        <w:t xml:space="preserve">Double channels when halving spatial size (64@56×56 → 128@28×28).</w:t>
      </w:r>
    </w:p>
    <w:p>
      <w:pPr>
        <w:pStyle w:val="ListParagraph"/>
        <w:numPr>
          <w:ilvl w:val="0"/>
          <w:numId w:val="2"/>
        </w:numPr>
        <w:spacing w:after="100"/>
      </w:pPr>
      <w:r>
        <w:t xml:space="preserve">Global average pooling instead of flatten+FC to reduce parameters.</w:t>
      </w:r>
    </w:p>
    <w:p>
      <w:pPr>
        <w:pStyle w:val="ListParagraph"/>
        <w:numPr>
          <w:ilvl w:val="0"/>
          <w:numId w:val="2"/>
        </w:numPr>
        <w:spacing w:after="100"/>
      </w:pPr>
      <w:r>
        <w:t xml:space="preserve">Learning rate: 1e-3 from scratch, 1e-4 for fine-tuning.</w:t>
      </w:r>
    </w:p>
    <w:p>
      <w:r>
        <w:br w:type="page"/>
      </w:r>
    </w:p>
    <w:p>
      <w:pPr>
        <w:pStyle w:val="Heading1"/>
        <w:spacing w:after="200" w:before="360"/>
      </w:pPr>
      <w:r>
        <w:rPr>
          <w:b/>
          <w:bCs/>
        </w:rPr>
        <w:t xml:space="preserve">10.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68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architecture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ResNet-50 or EfficientNet-B0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 (with same padding)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Pooling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 max pool (stride 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ReLU (with batch norm)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dataset (&lt;1K images)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Transfer learning (feature extraction)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dataset (1K–10K)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Transfer learning (fine-tuning)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dataset (&gt;100K)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 from scratch or fine-tune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Augmentation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use (flips, crops, color)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Optimizer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Adam (LR=1e-3) or SGD+Momentum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Regularization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Dropout 0.2–0.5 after FC layers</w:t>
            </w:r>
          </w:p>
        </w:tc>
      </w:tr>
    </w:tbl>
    <w:p>
      <w:pPr>
        <w:spacing w:before="400"/>
      </w:pPr>
    </w:p>
    <w:p>
      <w:pPr>
        <w:spacing w:after="160"/>
      </w:pPr>
      <w:r>
        <w:rPr>
          <w:i/>
          <w:iCs/>
        </w:rPr>
        <w:t xml:space="preserve">CNNs revolutionized computer vision by learning hierarchical visual features. Understanding convolution, pooling, and modern architectures like ResNet gives you the foundation for image classification, object detection, segmentation, and beyond. Start with transfer learning and scale complexity as needed.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Convolutional Neural Networks — Complete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200" w:before="280"/>
      <w:outlineLvl w:val="1"/>
    </w:pPr>
    <w:rPr>
      <w:rFonts w:ascii="Arial" w:cs="Arial" w:eastAsia="Arial" w:hAnsi="Arial"/>
      <w:b/>
      <w:bCs/>
      <w:color w:val="2E5984"/>
      <w:sz w:val="30"/>
      <w:szCs w:val="30"/>
    </w:rPr>
  </w:style>
  <w:style w:type="paragraph" w:styleId="Heading3">
    <w:name w:val="Heading 3"/>
    <w:basedOn w:val="Normal"/>
    <w:next w:val="Normal"/>
    <w:qFormat/>
    <w:pPr>
      <w:spacing w:after="160" w:before="240"/>
      <w:outlineLvl w:val="2"/>
    </w:pPr>
    <w:rPr>
      <w:rFonts w:ascii="Arial" w:cs="Arial" w:eastAsia="Arial" w:hAnsi="Arial"/>
      <w:b/>
      <w:bCs/>
      <w:color w:val="3D7A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2026-03-29T03:13:01.925Z</dcterms:created>
  <dcterms:modified xsi:type="dcterms:W3CDTF">2026-03-29T03:13:01.926Z</dcterms:modified>
</cp:coreProperties>
</file>

<file path=docProps/custom.xml><?xml version="1.0" encoding="utf-8"?>
<Properties xmlns="http://schemas.openxmlformats.org/officeDocument/2006/custom-properties" xmlns:vt="http://schemas.openxmlformats.org/officeDocument/2006/docPropsVTypes"/>
</file>