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RKE2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B6E8D"/>
          <w:sz w:val="48"/>
          <w:szCs w:val="48"/>
        </w:rPr>
        <w:t xml:space="preserve">DEEP DIVE GUIDE</w:t>
      </w:r>
    </w:p>
    <w:p>
      <w:pPr>
        <w:pBdr>
          <w:bottom w:val="single" w:color="1B3A5C" w:sz="4" w:space="12"/>
        </w:pBdr>
        <w:spacing w:after="600"/>
        <w:jc w:val="center"/>
      </w:pPr>
      <w:r>
        <w:rPr>
          <w:i/>
          <w:iCs/>
          <w:color w:val="64748B"/>
          <w:sz w:val="26"/>
          <w:szCs w:val="26"/>
        </w:rPr>
        <w:t xml:space="preserve">From Zero Knowledge to Production-Ready</w:t>
      </w:r>
    </w:p>
    <w:p>
      <w:pPr>
        <w:spacing w:before="400"/>
      </w:pP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A complete, beginner-friendly guide to</w:t>
      </w: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Rancher Kubernetes Engine 2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with real examples, diagrams, and hands-on commands</w:t>
      </w:r>
    </w:p>
    <w:p>
      <w:pPr>
        <w:spacing w:before="1200"/>
      </w:pPr>
    </w:p>
    <w:p>
      <w:pPr>
        <w:spacing w:after="80"/>
        <w:jc w:val="center"/>
      </w:pPr>
      <w:r>
        <w:rPr>
          <w:color w:val="334155"/>
          <w:sz w:val="22"/>
          <w:szCs w:val="22"/>
        </w:rPr>
        <w:t xml:space="preserve">Author: Sim Vattanac</w:t>
      </w: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Contact: vattanacsim99@gmail.com</w:t>
      </w:r>
    </w:p>
    <w:p>
      <w:pPr>
        <w:jc w:val="center"/>
      </w:pPr>
      <w:r>
        <w:rPr>
          <w:color w:val="64748B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Before RKE2 — What Problems Does It Solve?</w:t>
      </w:r>
    </w:p>
    <w:p>
      <w:pPr>
        <w:spacing w:after="160"/>
      </w:pPr>
      <w:r>
        <w:t xml:space="preserve">Imagine you built an amazing web application running on one server. Then thousands of users show up. One server cannot handle it. You need </w:t>
      </w:r>
      <w:r>
        <w:rPr>
          <w:b/>
          <w:bCs/>
        </w:rPr>
        <w:t xml:space="preserve">many servers</w:t>
      </w:r>
      <w:r>
        <w:t xml:space="preserve"> working together — but how do you coordinate them?</w:t>
      </w:r>
    </w:p>
    <w:p>
      <w:pPr>
        <w:spacing w:after="160"/>
      </w:pPr>
      <w:r>
        <w:t xml:space="preserve">Think of a </w:t>
      </w:r>
      <w:r>
        <w:rPr>
          <w:b/>
          <w:bCs/>
        </w:rPr>
        <w:t xml:space="preserve">restaurant kitchen</w:t>
      </w:r>
      <w:r>
        <w:t xml:space="preserve">. One chef can cook a few meals. But for a busy restaurant you need many chefs, a head chef (manager), someone to take orders, and a system to make sure every dish gets cooked and served. </w:t>
      </w:r>
      <w:r>
        <w:rPr>
          <w:b/>
          <w:bCs/>
        </w:rPr>
        <w:t xml:space="preserve">Kubernetes</w:t>
      </w:r>
      <w:r>
        <w:t xml:space="preserve"> is that entire kitchen management system for your software. </w:t>
      </w:r>
      <w:r>
        <w:rPr>
          <w:b/>
          <w:bCs/>
        </w:rPr>
        <w:t xml:space="preserve">RKE2</w:t>
      </w:r>
      <w:r>
        <w:t xml:space="preserve"> is a specific, security-first way to set up that kitchen.</w:t>
      </w:r>
    </w:p>
    <w:p>
      <w:pPr>
        <w:pStyle w:val="Heading3"/>
      </w:pPr>
      <w:r>
        <w:t xml:space="preserve">The Core Problems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Container Orchestration: You have dozens of containers. Someone needs to decide which server runs which container, restart them if they crash, and scale them up/down.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&amp; Compliance: Government agencies and enterprises need Kubernetes hardened out of the box — CIS benchmarks, FIPS encryption, and audit logging by default.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Operational Simplicity: Setting up vanilla Kubernetes is hard. RKE2 bundles everything into a single binary with sane defaults.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2. What Exactly Is RKE2?</w:t>
      </w:r>
    </w:p>
    <w:p>
      <w:pPr>
        <w:spacing w:after="160"/>
      </w:pPr>
      <w:r>
        <w:t xml:space="preserve"/>
      </w:r>
      <w:r>
        <w:rPr>
          <w:b/>
          <w:bCs/>
        </w:rPr>
        <w:t xml:space="preserve">RKE2</w:t>
      </w:r>
      <w:r>
        <w:t xml:space="preserve"> (Rancher Kubernetes Engine 2), also known as </w:t>
      </w:r>
      <w:r>
        <w:rPr>
          <w:b/>
          <w:bCs/>
        </w:rPr>
        <w:t xml:space="preserve">RKE Government</w:t>
      </w:r>
      <w:r>
        <w:t xml:space="preserve">, is a fully conformant Kubernetes distribution built by </w:t>
      </w:r>
      <w:r>
        <w:rPr>
          <w:b/>
          <w:bCs/>
        </w:rPr>
        <w:t xml:space="preserve">SUSE / Rancher</w:t>
      </w:r>
      <w:r>
        <w:t xml:space="preserve">. It is designed for environments where security is non-negotiable.</w:t>
      </w:r>
    </w:p>
    <w:p>
      <w:pPr>
        <w:shd w:fill="EEF2FF" w:val="clear"/>
        <w:spacing w:after="40" w:before="160"/>
        <w:ind w:left="240"/>
      </w:pPr>
      <w:r>
        <w:rPr>
          <w:b/>
          <w:bCs/>
          <w:color w:val="4338CA"/>
          <w:sz w:val="21"/>
          <w:szCs w:val="21"/>
        </w:rPr>
        <w:t xml:space="preserve">Key Identity</w:t>
      </w:r>
    </w:p>
    <w:p>
      <w:pPr>
        <w:shd w:fill="EEF2FF" w:val="clear"/>
        <w:spacing w:after="160"/>
        <w:ind w:left="240"/>
      </w:pPr>
      <w:r>
        <w:rPr>
          <w:color w:val="3730A3"/>
          <w:sz w:val="20"/>
          <w:szCs w:val="20"/>
        </w:rPr>
        <w:t xml:space="preserve">RKE2 combines the ease of use of K3s with the close upstream alignment of RKE1 — and adds hardened security on top.</w:t>
      </w:r>
    </w:p>
    <w:p>
      <w:pPr>
        <w:pStyle w:val="Heading3"/>
      </w:pPr>
      <w:r>
        <w:t xml:space="preserve">The Name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Rancher Kubernetes Engine — Rancher’s family of K8s distributions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Second generation, replacing RKE1 (end-of-life July 2025)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"Government"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Originally built to meet U.S. federal security standards (DISA STIG, CIS, FIPS)</w:t>
            </w:r>
          </w:p>
        </w:tc>
      </w:tr>
    </w:tbl>
    <w:p>
      <w:pPr>
        <w:pStyle w:val="Heading3"/>
      </w:pPr>
      <w:r>
        <w:t xml:space="preserve">What You Get Out of the Box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CNCF-certified Kubernetes (passes all conformance tests)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Embedded etcd — no external database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containerd runtime (Docker-free)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CIS Kubernetes Benchmark hardening by default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FIPS 140-2 compliant cryptography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Built-in Canal CNI (Calico + Flannel)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Built-in NGINX Ingress Controller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Built-in CoreDNS and Metrics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Helm Controller for managing add-ons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SELinux support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3. RKE2 Architecture — The Big Picture</w:t>
      </w:r>
    </w:p>
    <w:p>
      <w:pPr>
        <w:spacing w:after="160"/>
      </w:pPr>
      <w:r>
        <w:t xml:space="preserve">An RKE2 cluster has two types of machines called </w:t>
      </w:r>
      <w:r>
        <w:rPr>
          <w:b/>
          <w:bCs/>
        </w:rPr>
        <w:t xml:space="preserve">nodes</w:t>
      </w:r>
      <w:r>
        <w:t xml:space="preserve">:</w:t>
      </w:r>
    </w:p>
    <w:p>
      <w:pPr>
        <w:spacing w:after="160"/>
      </w:pPr>
      <w:r>
        <w:t xml:space="preserve"/>
      </w:r>
      <w:r>
        <w:rPr>
          <w:b/>
          <w:bCs/>
        </w:rPr>
        <w:t xml:space="preserve">Server Node (Control Plane):</w:t>
      </w:r>
      <w:r>
        <w:t xml:space="preserve"> The “brain” of the cluster. It decides what runs where, stores the cluster state, and exposes the Kubernetes API. In production you run 3 server nodes for high availability.</w:t>
      </w:r>
    </w:p>
    <w:p>
      <w:pPr>
        <w:spacing w:after="160"/>
      </w:pPr>
      <w:r>
        <w:t xml:space="preserve"/>
      </w:r>
      <w:r>
        <w:rPr>
          <w:b/>
          <w:bCs/>
        </w:rPr>
        <w:t xml:space="preserve">Agent Node (Worker):</w:t>
      </w:r>
      <w:r>
        <w:t xml:space="preserve"> The “muscles” of the cluster. These actually run your applications as containers inside Pods. You can have as many agent nodes as you need.</w:t>
      </w:r>
    </w:p>
    <w:p>
      <w:pPr>
        <w:pStyle w:val="Heading3"/>
      </w:pPr>
      <w:r>
        <w:t xml:space="preserve">Port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9345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RKE2 supervisor API (node registration)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Server &amp; Agent nodes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6443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Kubernetes API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kubectl, agents, external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2379-2380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etcd client &amp; peer 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Server nodes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10250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kubelet metrics / exec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All nodes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8472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VXLAN (Canal/Flannel overlay)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All nodes</w:t>
            </w:r>
          </w:p>
        </w:tc>
      </w:tr>
    </w:tbl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4. Core Components Explained</w:t>
      </w:r>
    </w:p>
    <w:p>
      <w:pPr>
        <w:spacing w:after="160"/>
      </w:pPr>
      <w:r>
        <w:t xml:space="preserve">Every piece running inside an RKE2 cluster, explained with real-world analogies: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kube-apiserver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Front Desk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Every request goes through here. Validates and processes all API calls on port 6443.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etcd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Recipe Book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Distributed key-value database storing the entire state of the cluster.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kube-scheduler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Assignment Mgr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Picks the best node for new pods based on CPU, memory, and affinity rules.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kube-controller-manager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Quality Inspector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Watches state and makes corrections. Ensures desired replica count is met.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Line Cook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Runs on every node. Receives instructions and ensures containers are running.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kube-proxy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Waiter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Manages network rules so requests reach the right pod across nodes.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containerd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Oven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Container runtime that pulls images, starts containers, manages lifecycle.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Canal CNI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Intercom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Calico handles network policies. Flannel creates the overlay network.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NGINX Ingress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Entrance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Routes external HTTP/HTTPS traffic to services based on hostnames.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CoreDNS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Name 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Internal DNS so pods find services by name instead of IP addresses.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Metrics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Thermometer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Collects CPU/memory usage. Required for kubectl top and autoscaling.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Helm 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Recipe Installer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Auto-deploys Helm charts shipped with RKE2 via HelmChart CRDs.</w:t>
            </w:r>
          </w:p>
        </w:tc>
      </w:tr>
    </w:tbl>
    <w:p>
      <w:pPr>
        <w:pStyle w:val="Heading3"/>
      </w:pPr>
      <w:r>
        <w:t xml:space="preserve">Bootstrap Sequence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rke2-server binary starts — single binary contains everything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TLS certificates are generated automatically in /var/lib/rancher/rke2/server/tls/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etcd starts and initializes the cluster state database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kube-apiserver comes online on port 6443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Static pods are deployed (control plane as static pods managed by kubelet)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Helm charts applied: Canal CNI, CoreDNS, NGINX Ingress, Metrics Server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Node token is generated at /var/lib/rancher/rke2/server/node-token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5. How RKE2 Differs from K3s &amp; RKE1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RKE1 (EOL)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K3s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RKE2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End-of-life (Jul 2025)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Active (recommended)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General 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Edge / IoT /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Enterprise / Government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Docker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containerd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containerd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Data 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External etcd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SQLite / etcd / MySQL / Postgres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Embedded etcd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CIS Hardened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Manual 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Manual 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By default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FIPS 140-2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SELinux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Supported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Full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Secrets Encryption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Manual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Optional flag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Enabled by default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Min Resources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 GB 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512 MB 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 GB RAM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Control Plane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Docker containers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Single process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Static pods via kubelet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Windows Nodes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</w:tbl>
    <w:p>
      <w:pPr>
        <w:shd w:fill="EEF2FF" w:val="clear"/>
        <w:spacing w:after="40" w:before="160"/>
        <w:ind w:left="240"/>
      </w:pPr>
      <w:r>
        <w:rPr>
          <w:b/>
          <w:bCs/>
          <w:color w:val="4338CA"/>
          <w:sz w:val="21"/>
          <w:szCs w:val="21"/>
        </w:rPr>
        <w:t xml:space="preserve">When to Choose What?</w:t>
      </w:r>
    </w:p>
    <w:p>
      <w:pPr>
        <w:shd w:fill="EEF2FF" w:val="clear"/>
        <w:spacing w:after="160"/>
        <w:ind w:left="240"/>
      </w:pPr>
      <w:r>
        <w:rPr>
          <w:color w:val="3730A3"/>
          <w:sz w:val="20"/>
          <w:szCs w:val="20"/>
        </w:rPr>
        <w:t xml:space="preserve">Choose RKE2 for production security, compliance, and enterprise support. Choose K3s for edge devices, Raspberry Pi, and minimal resource usage. Avoid RKE1 — it is end-of-life.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6. Hands-On: Installing a Single-Node Cluster</w:t>
      </w:r>
    </w:p>
    <w:p>
      <w:pPr>
        <w:pStyle w:val="Heading3"/>
      </w:pPr>
      <w: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Ubuntu 20.04+ / RHEL 8+ / SLES 15+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Ubuntu 22.04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 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 cores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8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20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50+ GB SSD</w:t>
            </w:r>
          </w:p>
        </w:tc>
      </w:tr>
    </w:tbl>
    <w:p>
      <w:pPr>
        <w:pStyle w:val="Heading3"/>
      </w:pPr>
      <w:r>
        <w:t xml:space="preserve">Step 1 — Download &amp; Install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Download and run the official installer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-sfL https://get.rke2.io | sudo sh -</w:t>
      </w:r>
    </w:p>
    <w:p>
      <w:pPr>
        <w:pStyle w:val="Heading3"/>
      </w:pPr>
      <w:r>
        <w:t xml:space="preserve">Step 2 — Create Config (Optional)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mkdir -p /etc/rancher/rke2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tee /etc/rancher/rke2/config.yaml &lt;&lt;EOF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node-name: my-first-server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profile: cis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cni: canal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write-kubeconfig-mode: "0644"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tls-san: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my-server.example.com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- 10.0.0.100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EOF</w:t>
      </w:r>
    </w:p>
    <w:p>
      <w:pPr>
        <w:pStyle w:val="Heading3"/>
      </w:pPr>
      <w:r>
        <w:t xml:space="preserve">Step 3 — Start RKE2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enable rke2-server.service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start rke2-server.service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journalctl -u rke2-server -f</w:t>
      </w:r>
    </w:p>
    <w:p>
      <w:pPr>
        <w:shd w:fill="FEF3C7" w:val="clear"/>
        <w:spacing w:after="40" w:before="160"/>
        <w:ind w:left="240"/>
      </w:pPr>
      <w:r>
        <w:rPr>
          <w:b/>
          <w:bCs/>
          <w:color w:val="92400E"/>
          <w:sz w:val="21"/>
          <w:szCs w:val="21"/>
        </w:rPr>
        <w:t xml:space="preserve">Be Patient!</w:t>
      </w:r>
    </w:p>
    <w:p>
      <w:pPr>
        <w:shd w:fill="FEF3C7" w:val="clear"/>
        <w:spacing w:after="160"/>
        <w:ind w:left="240"/>
      </w:pPr>
      <w:r>
        <w:rPr>
          <w:color w:val="78350F"/>
          <w:sz w:val="20"/>
          <w:szCs w:val="20"/>
        </w:rPr>
        <w:t xml:space="preserve">The first start downloads container images and bootstraps all components. It can take 2–10 minutes.</w:t>
      </w:r>
    </w:p>
    <w:p>
      <w:pPr>
        <w:pStyle w:val="Heading3"/>
      </w:pPr>
      <w:r>
        <w:t xml:space="preserve">Step 4 — Configure kubectl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'export PATH=$PATH:/var/lib/rancher/rke2/bin' &gt;&gt; ~/.bashrc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'export KUBECONFIG=/etc/rancher/rke2/rke2.yaml' &gt;&gt; ~/.bashrc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source ~/.bashrc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version --short</w:t>
      </w:r>
    </w:p>
    <w:p>
      <w:pPr>
        <w:pStyle w:val="Heading3"/>
      </w:pPr>
      <w:r>
        <w:t xml:space="preserve">Step 5 — Verify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get nodes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NAME             STATUS   ROLES                      AGE   VERSION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my-first-server  Ready    control-plane,etcd,master  3m    v1.30.x+rke2r1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get pods -A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All pods should show Running or Completed status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cat /var/lib/rancher/rke2/server/node-token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7. Hands-On: Adding Worker Nodes</w:t>
      </w:r>
    </w:p>
    <w:p>
      <w:pPr>
        <w:pStyle w:val="Heading3"/>
      </w:pPr>
      <w:r>
        <w:t xml:space="preserve">Step 1 — Install Agent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-sfL https://get.rke2.io | INSTALL_RKE2_TYPE="agent" sudo sh -</w:t>
      </w:r>
    </w:p>
    <w:p>
      <w:pPr>
        <w:pStyle w:val="Heading3"/>
      </w:pPr>
      <w:r>
        <w:t xml:space="preserve">Step 2 — Configure Agent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mkdir -p /etc/rancher/rke2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tee /etc/rancher/rke2/config.yaml &lt;&lt;EOF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server: https://10.0.0.100:9345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token: K10abc123def456...::server:xyz789...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node-name: worker-01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EOF</w:t>
      </w:r>
    </w:p>
    <w:p>
      <w:pPr>
        <w:pStyle w:val="Heading3"/>
      </w:pPr>
      <w:r>
        <w:t xml:space="preserve">Step 3 — Start &amp; Verify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enable --now rke2-agent.service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Back on server: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get nodes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label node worker-01 node-role.kubernetes.io/worker=worker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8. High-Availability (HA) Setup</w:t>
      </w:r>
    </w:p>
    <w:p>
      <w:pPr>
        <w:spacing w:after="160"/>
      </w:pPr>
      <w:r>
        <w:t xml:space="preserve">For production, you need </w:t>
      </w:r>
      <w:r>
        <w:rPr>
          <w:b/>
          <w:bCs/>
        </w:rPr>
        <w:t xml:space="preserve">3 server nodes</w:t>
      </w:r>
      <w:r>
        <w:t xml:space="preserve"> so that if one dies, the cluster keeps running. etcd needs a majority of nodes alive to accept writes (quorum).</w:t>
      </w:r>
    </w:p>
    <w:p>
      <w:pPr>
        <w:pStyle w:val="Heading3"/>
      </w:pPr>
      <w:r>
        <w:t xml:space="preserve">Server 1 (Initial)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-sfL https://get.rke2.io | sudo sh -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mkdir -p /etc/rancher/rke2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tee /etc/rancher/rke2/config.yaml &lt;&lt;EOF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token: my-shared-secret-token-12345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tls-san: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rke2.example.com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- 10.0.0.100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- 10.0.0.101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- 10.0.0.102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EOF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enable --now rke2-server.service</w:t>
      </w:r>
    </w:p>
    <w:p>
      <w:pPr>
        <w:pStyle w:val="Heading3"/>
      </w:pPr>
      <w:r>
        <w:t xml:space="preserve">Server 2 &amp; 3 (Joining)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-sfL https://get.rke2.io | sudo sh -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config.yaml: add server: https://10.0.0.100:9345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Same token and tls-san as Server 1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enable --now rke2-server.service</w:t>
      </w:r>
    </w:p>
    <w:p>
      <w:pPr>
        <w:pStyle w:val="Heading3"/>
      </w:pPr>
      <w:r>
        <w:t xml:space="preserve">Load Balancer (Nginx Example)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/etc/nginx/nginx.conf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stream 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upstream rke2_api 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least_conn;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server 10.0.0.100:6443;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server 10.0.0.101:6443;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server 10.0.0.102:6443;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server { listen 6443; proxy_pass rke2_api; }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9. Networking Deep Dive (CNI)</w:t>
      </w:r>
    </w:p>
    <w:p>
      <w:pPr>
        <w:spacing w:after="160"/>
      </w:pPr>
      <w:r>
        <w:t xml:space="preserve">If pods are apartments in different buildings (nodes), the </w:t>
      </w:r>
      <w:r>
        <w:rPr>
          <w:b/>
          <w:bCs/>
        </w:rPr>
        <w:t xml:space="preserve">CNI</w:t>
      </w:r>
      <w:r>
        <w:t xml:space="preserve"> is the road system connecting them. Without CNI, pods on different nodes cannot communicate.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CNI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Canal (default)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Flannel (VXLAN overlay) + Calico (network policies)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Most use cases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Calico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BGP routing + advanced network policies, no overlay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Large clusters, bare metal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Cilium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eBPF-based networking, L7 policies, observability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Advanced security, modern stacks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Multus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Attaches multiple network interfaces to pods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Telco / NFV workloads</w:t>
            </w:r>
          </w:p>
        </w:tc>
      </w:tr>
    </w:tbl>
    <w:p>
      <w:pPr>
        <w:pStyle w:val="Heading3"/>
      </w:pPr>
      <w:r>
        <w:t xml:space="preserve">Switching CNI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In /etc/rancher/rke2/config.yaml BEFORE first start: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cni: cilium    # or calico, or multus,canal</w:t>
      </w:r>
    </w:p>
    <w:p>
      <w:pPr>
        <w:shd w:fill="FEF3C7" w:val="clear"/>
        <w:spacing w:after="40" w:before="160"/>
        <w:ind w:left="240"/>
      </w:pPr>
      <w:r>
        <w:rPr>
          <w:b/>
          <w:bCs/>
          <w:color w:val="92400E"/>
          <w:sz w:val="21"/>
          <w:szCs w:val="21"/>
        </w:rPr>
        <w:t xml:space="preserve">Important!</w:t>
      </w:r>
    </w:p>
    <w:p>
      <w:pPr>
        <w:shd w:fill="FEF3C7" w:val="clear"/>
        <w:spacing w:after="160"/>
        <w:ind w:left="240"/>
      </w:pPr>
      <w:r>
        <w:rPr>
          <w:color w:val="78350F"/>
          <w:sz w:val="20"/>
          <w:szCs w:val="20"/>
        </w:rPr>
        <w:t xml:space="preserve">You must choose the CNI before the first server start. Changing CNI on a running cluster requires a full reinstall.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10. Security &amp; CIS Hardening</w:t>
      </w:r>
    </w:p>
    <w:p>
      <w:pPr>
        <w:spacing w:after="160"/>
      </w:pPr>
      <w:r>
        <w:t xml:space="preserve">Security is RKE2’s biggest differentiator. Here is what it does automatically and what you must configure manually.</w:t>
      </w:r>
    </w:p>
    <w:p>
      <w:pPr>
        <w:pStyle w:val="Heading3"/>
      </w:pPr>
      <w:r>
        <w:t xml:space="preserve">Automatic Security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Encryption at Rest — Kubernetes Secrets stored in etcd are encrypted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 Security Standards — with profile: cis, blocks privileged containers by default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Policies — Canal/Calico enforces which pods can communicate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Logging — records who did what and when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FIPS 140-2 Cryptography — uses validated BoringCrypto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Minimal Attack Surface — no Docker daemon, images scanned with Trivy</w:t>
      </w:r>
    </w:p>
    <w:p>
      <w:pPr>
        <w:pStyle w:val="Heading3"/>
      </w:pPr>
      <w:r>
        <w:t xml:space="preserve">Manual Hardening Steps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1. Enable CIS profile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profile: cis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2. Set kernel parameters (every node)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tee /etc/sysctl.d/90-rke2-cis.conf &lt;&lt;EOF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vm.panic_on_oom=0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vm.overcommit_memory=1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kernel.panic=10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kernel.panic_on_oops=1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EOF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sysctl --system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3. Create etcd user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useradd -r -c "etcd user" -s /sbin/nologin -M etcd -U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4. Protect etcd data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chmod 700 /var/lib/rancher/rke2/server/db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11. Configuration Reference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/etc/rancher/rke2/config.yaml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Cluster Identity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node-name: prod-server-01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token: my-super-secret-token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server: https://lb.example.com:9345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TLS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tls-san: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lb.example.com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- 10.0.0.100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Security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profile: cis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secrets-encryption: true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write-kubeconfig-mode: "0600"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Networking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cni: canal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cluster-cidr: 10.42.0.0/16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service-cidr: 10.43.0.0/16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etcd Backups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etcd-snapshot-schedule-cron: "0 */6 * * *"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etcd-snapshot-retention: 10</w:t>
      </w:r>
    </w:p>
    <w:p>
      <w:pPr>
        <w:pStyle w:val="Heading3"/>
      </w:pPr>
      <w:r>
        <w:t xml:space="preserve">File System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/etc/rancher/rke2/config.yaml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Main configuration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/etc/rancher/rke2/rke2.yaml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Kubeconfig for kubectl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/var/lib/rancher/rke2/bin/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Binaries: kubectl, crictl, ctr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/var/lib/rancher/rke2/server/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Server data: etcd, manifests, TLS certs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/var/lib/rancher/rke2/server/node-token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Token for joining new nodes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/var/lib/rancher/rke2/server/db/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etcd database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/var/lib/rancher/rke2/server/manifests/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Auto-deploy manifests</w:t>
            </w:r>
          </w:p>
        </w:tc>
      </w:tr>
    </w:tbl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12. Day-2 Operations: Upgrades, Backups &amp; Monitoring</w:t>
      </w:r>
    </w:p>
    <w:p>
      <w:pPr>
        <w:shd w:fill="FEF3C7" w:val="clear"/>
        <w:spacing w:after="40" w:before="160"/>
        <w:ind w:left="240"/>
      </w:pPr>
      <w:r>
        <w:rPr>
          <w:b/>
          <w:bCs/>
          <w:color w:val="92400E"/>
          <w:sz w:val="21"/>
          <w:szCs w:val="21"/>
        </w:rPr>
        <w:t xml:space="preserve">Golden Rule of Upgrades</w:t>
      </w:r>
    </w:p>
    <w:p>
      <w:pPr>
        <w:shd w:fill="FEF3C7" w:val="clear"/>
        <w:spacing w:after="160"/>
        <w:ind w:left="240"/>
      </w:pPr>
      <w:r>
        <w:rPr>
          <w:color w:val="78350F"/>
          <w:sz w:val="20"/>
          <w:szCs w:val="20"/>
        </w:rPr>
        <w:t xml:space="preserve">Always upgrade server nodes first, one at a time, then agent nodes. Never skip more than one minor version.</w:t>
      </w:r>
    </w:p>
    <w:p>
      <w:pPr>
        <w:pStyle w:val="Heading3"/>
      </w:pPr>
      <w:r>
        <w:t xml:space="preserve">Upgrading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-sfL https://get.rke2.io | INSTALL_RKE2_VERSION="v1.31.2+rke2r1" sudo sh -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restart rke2-server</w:t>
      </w:r>
    </w:p>
    <w:p>
      <w:pPr>
        <w:pStyle w:val="Heading3"/>
      </w:pPr>
      <w:r>
        <w:t xml:space="preserve">etcd Backups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Take snapshot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rke2 etcd-snapshot save --name my-backup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List snapshots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rke2 etcd-snapshot ls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Restore (disaster recovery)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stop rke2-server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rke2 server --cluster-reset \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--cluster-reset-restore-path=.../snapshots/my-backup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start rke2-server</w:t>
      </w:r>
    </w:p>
    <w:p>
      <w:pPr>
        <w:pStyle w:val="Heading3"/>
      </w:pPr>
      <w:r>
        <w:t xml:space="preserve">Quick Health Checks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get nodes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get pods -A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top nodes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top pods -A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13. Troubleshooting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Server won’t 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journalctl -u rke2-server -f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Check ports, firewall, disk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Agent can’t join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journalctl -u rke2-agent -f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Verify token, URL, port 9345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Node NotReady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kubectl describe node &lt;name&gt;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Check CNI pods, disk/memory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Pods stuck 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kubectl describe pod &lt;name&gt;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Resources, taints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Pods can’t connect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kubectl get pods -n kube-system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CNI running? UDP 8472 open?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kubectl fails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echo $KUBECONFIG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Set KUBECONFIG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etcd unhealthy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etcdctl endpoint 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Check disk I/O, restore snapshot</w:t>
            </w:r>
          </w:p>
        </w:tc>
      </w:tr>
    </w:tbl>
    <w:p>
      <w:pPr>
        <w:pStyle w:val="Heading3"/>
      </w:pPr>
      <w:r>
        <w:t xml:space="preserve">Essential Commands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Service logs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journalctl -u rke2-server -f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journalctl -u rke2-agent -f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Container runtime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/var/lib/rancher/rke2/bin/crictl ps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/var/lib/rancher/rke2/bin/crictl logs &lt;id&gt;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Network debug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run debug --image=busybox --rm -it -- sh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Full uninstall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/usr/local/bin/rke2-uninstall.sh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/usr/local/bin/rke2-agent-uninstall.sh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14. Real-World Example: Deploy an App End-to-End</w:t>
      </w:r>
    </w:p>
    <w:p>
      <w:pPr>
        <w:spacing w:after="160"/>
      </w:pPr>
      <w:r>
        <w:t xml:space="preserve">We will deploy a simple Nginx web app with 3 replicas, exposed via a Service and Ingress.</w:t>
      </w:r>
    </w:p>
    <w:p>
      <w:pPr>
        <w:pStyle w:val="Heading3"/>
      </w:pPr>
      <w:r>
        <w:t xml:space="preserve">Step 1 — Deployment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apiVersion: apps/v1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kind: Deployment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metadata: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name: my-web-app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spec: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replicas: 3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selector: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matchLabels: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app: my-web-app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template: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metadata: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labels: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app: my-web-app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spec: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containers: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name: nginx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image: nginx:1.25-alpine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ports: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- containerPort: 80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resources: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requests: { cpu: 100m, memory: 64Mi }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limits:   { cpu: 200m, memory: 128Mi }</w:t>
      </w:r>
    </w:p>
    <w:p>
      <w:pPr>
        <w:pStyle w:val="Heading3"/>
      </w:pPr>
      <w:r>
        <w:t xml:space="preserve">Step 2 — Service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apiVersion: v1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kind: Service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metadata: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name: my-web-app-svc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spec: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selector: { app: my-web-app }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ports: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port: 80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targetPort: 80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type: ClusterIP</w:t>
      </w:r>
    </w:p>
    <w:p>
      <w:pPr>
        <w:pStyle w:val="Heading3"/>
      </w:pPr>
      <w:r>
        <w:t xml:space="preserve">Step 3 — Ingress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apiVersion: networking.k8s.io/v1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kind: Ingress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metadata: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name: my-web-app-ingress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spec: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ingressClassName: nginx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rules: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host: myapp.example.com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http: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paths: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path: /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pathType: Prefix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backend: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service: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name: my-web-app-svc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port: { number: 80 }</w:t>
      </w:r>
    </w:p>
    <w:p>
      <w:pPr>
        <w:pStyle w:val="Heading3"/>
      </w:pPr>
      <w:r>
        <w:t xml:space="preserve">Step 4 — Test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run curl-test --image=curlimages/curl --rm -it -- \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curl http://my-web-app-svc.default.svc.cluster.local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Scale up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scale deployment my-web-app --replicas=5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</w:pPr>
      <w:r>
        <w:t xml:space="preserve">15. Summary &amp; Where to Go Next</w:t>
      </w:r>
    </w:p>
    <w:p>
      <w:pPr>
        <w:pStyle w:val="Heading3"/>
      </w:pPr>
      <w:r>
        <w:t xml:space="preserve">What You Learned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RKE2 is and why it exists (security-first Kubernetes)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architecture: server nodes, agent nodes, and all core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RKE2 differs from K3s and RKE1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Single-node installation from scratch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Adding worker nodes and setting up HA with 3 servers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Networking internals (CNI: Canal, Calico, Cilium)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features and CIS benchmark hardening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Day-2 ops: upgrades, etcd backups, and monitoring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Deploying a real application end-to-end</w:t>
      </w:r>
    </w:p>
    <w:p>
      <w:pPr>
        <w:pStyle w:val="Heading3"/>
      </w:pPr>
      <w: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Official Docs: docs.rke2.io — Configuration and Advanced sections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Rancher Manager: Web UI to manage clusters, users, and workloads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Longhorn Storage: Distributed cloud-native storage by Rancher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cert-manager: Automate TLS certificates with Let’s Encrypt</w:t>
      </w:r>
    </w:p>
    <w:p>
      <w:pPr>
        <w:pBdr>
          <w:bottom w:val="single" w:color="E2E8F0" w:sz="2" w:space="8"/>
        </w:pBdr>
        <w:spacing w:after="200" w:before="200"/>
      </w:pPr>
    </w:p>
    <w:p>
      <w:pPr>
        <w:spacing w:before="600"/>
      </w:pP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© 2026 Sim Vattanac. All rights reserved.</w:t>
      </w:r>
    </w:p>
    <w:p>
      <w:pPr>
        <w:jc w:val="center"/>
      </w:pPr>
      <w:hyperlink w:history="1" r:id="rId3ixez-dibgd8pdilrdtho">
        <w:r>
          <w:rPr>
            <w:rStyle w:val="Hyperlink"/>
            <w:sz w:val="20"/>
            <w:szCs w:val="20"/>
          </w:rPr>
          <w:t xml:space="preserve">vattanacsim99@gmail.com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jc w:val="center"/>
    </w:pPr>
    <w:r>
      <w:rPr>
        <w:color w:val="94A3B8"/>
        <w:sz w:val="16"/>
        <w:szCs w:val="16"/>
      </w:rPr>
      <w:t xml:space="preserve">© 2026 Sim Vattanac  | 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jc w:val="right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RKE2 Deep Dive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ixez-dibgd8pdilrdtho" Type="http://schemas.openxmlformats.org/officeDocument/2006/relationships/hyperlink" Target="mailto:vattanacsim99@gmail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2026-03-17T16:02:47.940Z</dcterms:created>
  <dcterms:modified xsi:type="dcterms:W3CDTF">2026-03-17T16:02:47.940Z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