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B033" w14:textId="2F918795" w:rsidR="00182FAB" w:rsidRPr="007B6A2A" w:rsidRDefault="00182FAB" w:rsidP="00182FAB">
      <w:pPr>
        <w:spacing w:after="0"/>
        <w:ind w:left="-709"/>
        <w:rPr>
          <w:rFonts w:ascii="Arial Black" w:hAnsi="Arial Black"/>
          <w:b/>
          <w:color w:val="1F497D" w:themeColor="text2"/>
          <w:sz w:val="18"/>
          <w:szCs w:val="18"/>
        </w:rPr>
      </w:pPr>
      <w:r w:rsidRPr="007B6A2A">
        <w:rPr>
          <w:rFonts w:ascii="Arial Black" w:hAnsi="Arial Black"/>
          <w:b/>
          <w:color w:val="1F497D" w:themeColor="text2"/>
          <w:sz w:val="18"/>
          <w:szCs w:val="18"/>
        </w:rPr>
        <w:t xml:space="preserve">V </w:t>
      </w:r>
      <w:proofErr w:type="spellStart"/>
      <w:r w:rsidRPr="007B6A2A">
        <w:rPr>
          <w:rFonts w:ascii="Arial Black" w:hAnsi="Arial Black"/>
          <w:b/>
          <w:color w:val="1F497D" w:themeColor="text2"/>
          <w:sz w:val="18"/>
          <w:szCs w:val="18"/>
        </w:rPr>
        <w:t>V</w:t>
      </w:r>
      <w:proofErr w:type="spellEnd"/>
      <w:r w:rsidRPr="007B6A2A">
        <w:rPr>
          <w:rFonts w:ascii="Arial Black" w:hAnsi="Arial Black"/>
          <w:b/>
          <w:color w:val="1F497D" w:themeColor="text2"/>
          <w:sz w:val="18"/>
          <w:szCs w:val="18"/>
        </w:rPr>
        <w:t xml:space="preserve"> S Vara Prasad Tuttupu</w:t>
      </w:r>
    </w:p>
    <w:p w14:paraId="6D3F48C0" w14:textId="77777777" w:rsidR="00182FAB" w:rsidRPr="007B6A2A" w:rsidRDefault="00182FAB" w:rsidP="00182FAB">
      <w:pPr>
        <w:spacing w:after="0" w:line="240" w:lineRule="auto"/>
        <w:ind w:left="-709"/>
        <w:rPr>
          <w:sz w:val="18"/>
          <w:szCs w:val="18"/>
        </w:rPr>
      </w:pPr>
      <w:r w:rsidRPr="007B6A2A">
        <w:rPr>
          <w:sz w:val="18"/>
          <w:szCs w:val="18"/>
        </w:rPr>
        <w:t>Contact No.: (+91)-9550007038</w:t>
      </w:r>
    </w:p>
    <w:p w14:paraId="2FD6DEBE" w14:textId="07A6A19B" w:rsidR="00182FAB" w:rsidRPr="007B6A2A" w:rsidRDefault="00182FAB" w:rsidP="00182FAB">
      <w:pPr>
        <w:spacing w:after="0" w:line="240" w:lineRule="auto"/>
        <w:ind w:left="-709"/>
        <w:rPr>
          <w:rFonts w:ascii="Arial Black" w:hAnsi="Arial Black"/>
          <w:b/>
          <w:sz w:val="18"/>
          <w:szCs w:val="18"/>
        </w:rPr>
      </w:pPr>
      <w:r w:rsidRPr="007B6A2A">
        <w:rPr>
          <w:sz w:val="18"/>
          <w:szCs w:val="18"/>
        </w:rPr>
        <w:t>E-Mail: Prasad.ttp99@gmail.com</w:t>
      </w:r>
    </w:p>
    <w:p w14:paraId="612BF590" w14:textId="7E62AB6A" w:rsidR="00182FAB" w:rsidRPr="00A44B95" w:rsidRDefault="007B6A2A" w:rsidP="007B6A2A">
      <w:pPr>
        <w:spacing w:after="0" w:line="240" w:lineRule="auto"/>
        <w:ind w:left="-709"/>
        <w:jc w:val="center"/>
        <w:rPr>
          <w:rFonts w:ascii="Arial Black" w:hAnsi="Arial Black"/>
          <w:b/>
          <w:color w:val="1F497D" w:themeColor="text2"/>
          <w:sz w:val="28"/>
          <w:szCs w:val="28"/>
        </w:rPr>
      </w:pPr>
      <w:r>
        <w:rPr>
          <w:rFonts w:ascii="Arial Black" w:hAnsi="Arial Black"/>
          <w:b/>
          <w:color w:val="1F497D" w:themeColor="text2"/>
          <w:sz w:val="28"/>
          <w:szCs w:val="28"/>
        </w:rPr>
        <w:t xml:space="preserve">           </w:t>
      </w:r>
      <w:r w:rsidR="00E90472">
        <w:rPr>
          <w:rFonts w:ascii="Arial Black" w:hAnsi="Arial Black"/>
          <w:b/>
          <w:color w:val="1F497D" w:themeColor="text2"/>
          <w:sz w:val="28"/>
          <w:szCs w:val="28"/>
        </w:rPr>
        <w:t xml:space="preserve">3DExperience </w:t>
      </w:r>
      <w:r w:rsidR="006B69F2">
        <w:rPr>
          <w:rFonts w:ascii="Arial Black" w:hAnsi="Arial Black"/>
          <w:b/>
          <w:color w:val="1F497D" w:themeColor="text2"/>
          <w:sz w:val="28"/>
          <w:szCs w:val="28"/>
        </w:rPr>
        <w:t>Technical</w:t>
      </w:r>
      <w:r w:rsidR="00FB04EA">
        <w:rPr>
          <w:rFonts w:ascii="Arial Black" w:hAnsi="Arial Black"/>
          <w:b/>
          <w:color w:val="1F497D" w:themeColor="text2"/>
          <w:sz w:val="28"/>
          <w:szCs w:val="28"/>
        </w:rPr>
        <w:t xml:space="preserve"> </w:t>
      </w:r>
      <w:r w:rsidR="00C865D0">
        <w:rPr>
          <w:rFonts w:ascii="Arial Black" w:hAnsi="Arial Black"/>
          <w:b/>
          <w:color w:val="1F497D" w:themeColor="text2"/>
          <w:sz w:val="28"/>
          <w:szCs w:val="28"/>
        </w:rPr>
        <w:t>Architect</w:t>
      </w:r>
    </w:p>
    <w:p w14:paraId="21DEE835" w14:textId="66321F8A" w:rsidR="00182FAB" w:rsidRDefault="007B6A2A" w:rsidP="00FB04EA">
      <w:pPr>
        <w:spacing w:after="0" w:line="240" w:lineRule="auto"/>
        <w:ind w:left="-709"/>
        <w:jc w:val="center"/>
      </w:pPr>
      <w:r>
        <w:t xml:space="preserve">                         </w:t>
      </w:r>
      <w:r w:rsidR="00FB04EA" w:rsidRPr="00FB04EA">
        <w:t xml:space="preserve">PLM / ENOVIA </w:t>
      </w:r>
      <w:r w:rsidR="006B69F2">
        <w:t xml:space="preserve">Technical </w:t>
      </w:r>
      <w:r w:rsidR="00FB04EA" w:rsidRPr="00FB04EA">
        <w:t>Architect | 12+ Years | 3DEXPERIENCE SaaS Integrations &amp; Migrations</w:t>
      </w:r>
    </w:p>
    <w:p w14:paraId="7F7EF711" w14:textId="77777777" w:rsidR="003D3774" w:rsidRDefault="003D3774" w:rsidP="007B6A2A">
      <w:pPr>
        <w:spacing w:after="0" w:line="240" w:lineRule="auto"/>
        <w:ind w:left="-709"/>
        <w:jc w:val="center"/>
      </w:pPr>
    </w:p>
    <w:p w14:paraId="44D941C2" w14:textId="77777777" w:rsidR="00B46F1A" w:rsidRDefault="00B46F1A" w:rsidP="00B46F1A">
      <w:pPr>
        <w:spacing w:after="0" w:line="240" w:lineRule="auto"/>
        <w:ind w:left="-709"/>
        <w:jc w:val="center"/>
      </w:pPr>
    </w:p>
    <w:p w14:paraId="5DBC8F9C" w14:textId="4214A8F1" w:rsidR="00B46F1A" w:rsidRPr="00D664B1" w:rsidRDefault="00B46F1A" w:rsidP="00A44B95">
      <w:pPr>
        <w:spacing w:after="0" w:line="240" w:lineRule="auto"/>
        <w:ind w:left="-709"/>
        <w:rPr>
          <w:rStyle w:val="IntenseEmphasis"/>
          <w:color w:val="1F497D" w:themeColor="text2"/>
          <w:sz w:val="16"/>
          <w:szCs w:val="16"/>
        </w:rPr>
      </w:pPr>
      <w:r w:rsidRPr="00A44B95">
        <w:rPr>
          <w:rStyle w:val="IntenseEmphasis"/>
          <w:color w:val="1F497D" w:themeColor="text2"/>
        </w:rPr>
        <w:t>PROFILE SUMMARY</w:t>
      </w:r>
      <w:r w:rsidR="003D3774">
        <w:rPr>
          <w:rStyle w:val="IntenseEmphasis"/>
          <w:color w:val="1F497D" w:themeColor="text2"/>
        </w:rPr>
        <w:t xml:space="preserve">                                                                                           </w:t>
      </w:r>
      <w:r w:rsidR="00D664B1">
        <w:rPr>
          <w:rStyle w:val="IntenseEmphasis"/>
          <w:color w:val="1F497D" w:themeColor="text2"/>
        </w:rPr>
        <w:t xml:space="preserve">                   </w:t>
      </w:r>
      <w:r w:rsidR="003D3774">
        <w:rPr>
          <w:rStyle w:val="IntenseEmphasis"/>
          <w:color w:val="1F497D" w:themeColor="text2"/>
        </w:rPr>
        <w:t xml:space="preserve"> </w:t>
      </w:r>
    </w:p>
    <w:p w14:paraId="25DE2F3C" w14:textId="77777777" w:rsidR="00A44B95" w:rsidRDefault="00000000" w:rsidP="00A44B95">
      <w:pPr>
        <w:spacing w:after="0" w:line="240" w:lineRule="auto"/>
        <w:ind w:left="-709"/>
        <w:rPr>
          <w:b/>
        </w:rPr>
      </w:pPr>
      <w:r>
        <w:rPr>
          <w:b/>
          <w:noProof/>
        </w:rPr>
        <w:pict w14:anchorId="47DFBB59">
          <v:rect id="_x0000_i1025" alt="" style="width:486.75pt;height:.05pt;mso-width-percent:0;mso-height-percent:0;mso-width-percent:0;mso-height-percent:0" o:hralign="center" o:hrstd="t" o:hr="t" fillcolor="#a0a0a0" stroked="f"/>
        </w:pict>
      </w:r>
    </w:p>
    <w:p w14:paraId="2FAA33B8" w14:textId="77777777" w:rsidR="006B69F2" w:rsidRPr="006B69F2" w:rsidRDefault="006B69F2" w:rsidP="006B69F2">
      <w:pPr>
        <w:pStyle w:val="ListParagraph"/>
        <w:numPr>
          <w:ilvl w:val="0"/>
          <w:numId w:val="15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PLM / ENOVIA Technical Architect with 12+ years of experience designing and delivering enterprise solutions on the 3DEXPERIENCE platform.</w:t>
      </w:r>
    </w:p>
    <w:p w14:paraId="2F8EF39C" w14:textId="77777777" w:rsidR="006B69F2" w:rsidRPr="006B69F2" w:rsidRDefault="006B69F2" w:rsidP="006B69F2">
      <w:pPr>
        <w:pStyle w:val="ListParagraph"/>
        <w:numPr>
          <w:ilvl w:val="0"/>
          <w:numId w:val="15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Deep hands-on expertise across ENOVIA On-Prem and 3DEXPERIENCE SaaS, including integrations, migrations, and platform extensions.</w:t>
      </w:r>
    </w:p>
    <w:p w14:paraId="1A247261" w14:textId="77777777" w:rsidR="006B69F2" w:rsidRPr="006B69F2" w:rsidRDefault="006B69F2" w:rsidP="006B69F2">
      <w:pPr>
        <w:pStyle w:val="ListParagraph"/>
        <w:numPr>
          <w:ilvl w:val="0"/>
          <w:numId w:val="15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Strong background in defining scalable technical architectures for ERP–PLM integrations using MuleSoft, REST APIs, and Dassault </w:t>
      </w:r>
      <w:proofErr w:type="spellStart"/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Systèmes</w:t>
      </w:r>
      <w:proofErr w:type="spellEnd"/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 Cloud APIs.</w:t>
      </w:r>
    </w:p>
    <w:p w14:paraId="0344AA64" w14:textId="77777777" w:rsidR="006B69F2" w:rsidRPr="006B69F2" w:rsidRDefault="006B69F2" w:rsidP="006B69F2">
      <w:pPr>
        <w:pStyle w:val="ListParagraph"/>
        <w:numPr>
          <w:ilvl w:val="0"/>
          <w:numId w:val="15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Proven experience in ENOVIA customization, </w:t>
      </w:r>
      <w:proofErr w:type="spellStart"/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decustomization</w:t>
      </w:r>
      <w:proofErr w:type="spellEnd"/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, workflow and lifecycle configuration, and custom widget development.</w:t>
      </w:r>
    </w:p>
    <w:p w14:paraId="7C4965D0" w14:textId="77777777" w:rsidR="006B69F2" w:rsidRPr="006B69F2" w:rsidRDefault="006B69F2" w:rsidP="006B69F2">
      <w:pPr>
        <w:pStyle w:val="ListParagraph"/>
        <w:numPr>
          <w:ilvl w:val="0"/>
          <w:numId w:val="15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Architected cloud-based hosting and DevOps pipelines for 3DEXPERIENCE extensions, ensuring performance, security, and reliability.</w:t>
      </w:r>
    </w:p>
    <w:p w14:paraId="3C61CE7F" w14:textId="26D3D234" w:rsidR="00B8556D" w:rsidRPr="006B69F2" w:rsidRDefault="006B69F2" w:rsidP="006B69F2">
      <w:pPr>
        <w:pStyle w:val="ListParagraph"/>
        <w:numPr>
          <w:ilvl w:val="0"/>
          <w:numId w:val="15"/>
        </w:numPr>
        <w:spacing w:after="0" w:line="240" w:lineRule="auto"/>
        <w:rPr>
          <w:rStyle w:val="IntenseEmphasis"/>
          <w:b w:val="0"/>
          <w:i w:val="0"/>
          <w:iCs w:val="0"/>
          <w:color w:val="auto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Experienced in leading technical design reviews, mentoring teams, and governing architecture standards using Agile / </w:t>
      </w:r>
      <w:proofErr w:type="spellStart"/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SAFe</w:t>
      </w:r>
      <w:proofErr w:type="spellEnd"/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 practices.</w:t>
      </w:r>
    </w:p>
    <w:p w14:paraId="28677416" w14:textId="77777777" w:rsidR="006B69F2" w:rsidRPr="000346E1" w:rsidRDefault="006B69F2" w:rsidP="006B69F2">
      <w:pPr>
        <w:pStyle w:val="ListParagraph"/>
        <w:spacing w:after="0" w:line="240" w:lineRule="auto"/>
        <w:ind w:left="360"/>
        <w:rPr>
          <w:bCs/>
        </w:rPr>
      </w:pPr>
    </w:p>
    <w:p w14:paraId="7B6C2D96" w14:textId="77777777" w:rsidR="00E60AC9" w:rsidRPr="007B6A2A" w:rsidRDefault="00E60AC9" w:rsidP="00E60AC9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7B6A2A">
        <w:rPr>
          <w:rStyle w:val="IntenseEmphasis"/>
          <w:color w:val="1F497D" w:themeColor="text2"/>
        </w:rPr>
        <w:t>EMPLOYMENT DETAILS</w:t>
      </w:r>
    </w:p>
    <w:p w14:paraId="001DDF63" w14:textId="77777777" w:rsidR="00E60AC9" w:rsidRDefault="00000000" w:rsidP="00E60AC9">
      <w:pPr>
        <w:spacing w:after="0" w:line="240" w:lineRule="auto"/>
        <w:ind w:left="-709"/>
        <w:rPr>
          <w:b/>
        </w:rPr>
      </w:pPr>
      <w:r>
        <w:rPr>
          <w:b/>
          <w:noProof/>
        </w:rPr>
        <w:pict w14:anchorId="2686625D">
          <v:rect id="_x0000_i1026" alt="" style="width:486.75pt;height:.05pt;mso-width-percent:0;mso-height-percent:0;mso-width-percent:0;mso-height-percent:0" o:hralign="center" o:hrstd="t" o:hr="t" fillcolor="#a0a0a0" stroked="f"/>
        </w:pict>
      </w:r>
    </w:p>
    <w:p w14:paraId="5D3A0ECF" w14:textId="77777777" w:rsidR="005A433D" w:rsidRPr="00E60AC9" w:rsidRDefault="005A433D" w:rsidP="005A433D">
      <w:pPr>
        <w:spacing w:after="0" w:line="240" w:lineRule="auto"/>
        <w:ind w:left="-709"/>
        <w:rPr>
          <w:b/>
        </w:rPr>
      </w:pPr>
    </w:p>
    <w:p w14:paraId="4A57D896" w14:textId="77777777" w:rsidR="0067496C" w:rsidRDefault="005A433D" w:rsidP="005A433D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>
        <w:rPr>
          <w:rStyle w:val="IntenseEmphasis"/>
          <w:color w:val="1F497D" w:themeColor="text2"/>
        </w:rPr>
        <w:t>Ju</w:t>
      </w:r>
      <w:r w:rsidR="00F26B2C">
        <w:rPr>
          <w:rStyle w:val="IntenseEmphasis"/>
          <w:color w:val="1F497D" w:themeColor="text2"/>
        </w:rPr>
        <w:t>ne 2023</w:t>
      </w:r>
      <w:r>
        <w:rPr>
          <w:rStyle w:val="IntenseEmphasis"/>
          <w:color w:val="1F497D" w:themeColor="text2"/>
        </w:rPr>
        <w:t xml:space="preserve"> – </w:t>
      </w:r>
      <w:r w:rsidR="0067496C">
        <w:rPr>
          <w:rStyle w:val="IntenseEmphasis"/>
          <w:color w:val="1F497D" w:themeColor="text2"/>
        </w:rPr>
        <w:t>Present |</w:t>
      </w:r>
      <w:r w:rsidR="00F26B2C">
        <w:rPr>
          <w:rStyle w:val="IntenseEmphasis"/>
          <w:color w:val="1F497D" w:themeColor="text2"/>
        </w:rPr>
        <w:t xml:space="preserve">SLK </w:t>
      </w:r>
      <w:r w:rsidR="009F06BA">
        <w:rPr>
          <w:rStyle w:val="IntenseEmphasis"/>
          <w:color w:val="1F497D" w:themeColor="text2"/>
        </w:rPr>
        <w:t>Software (</w:t>
      </w:r>
      <w:r w:rsidR="0067496C">
        <w:rPr>
          <w:rStyle w:val="IntenseEmphasis"/>
          <w:color w:val="1F497D" w:themeColor="text2"/>
        </w:rPr>
        <w:t xml:space="preserve">an </w:t>
      </w:r>
      <w:proofErr w:type="spellStart"/>
      <w:r w:rsidR="00F26B2C">
        <w:rPr>
          <w:rStyle w:val="IntenseEmphasis"/>
          <w:color w:val="1F497D" w:themeColor="text2"/>
        </w:rPr>
        <w:t>Altimetri</w:t>
      </w:r>
      <w:r w:rsidR="0057099C">
        <w:rPr>
          <w:rStyle w:val="IntenseEmphasis"/>
          <w:color w:val="1F497D" w:themeColor="text2"/>
        </w:rPr>
        <w:t>k</w:t>
      </w:r>
      <w:proofErr w:type="spellEnd"/>
      <w:r w:rsidR="00F26B2C">
        <w:rPr>
          <w:rStyle w:val="IntenseEmphasis"/>
          <w:color w:val="1F497D" w:themeColor="text2"/>
        </w:rPr>
        <w:t xml:space="preserve"> Company)</w:t>
      </w:r>
    </w:p>
    <w:p w14:paraId="7F1FE57F" w14:textId="42D8F082" w:rsidR="005A433D" w:rsidRPr="005E0B5F" w:rsidRDefault="005A433D" w:rsidP="00BB0DE2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>
        <w:rPr>
          <w:rStyle w:val="IntenseEmphasis"/>
          <w:color w:val="1F497D" w:themeColor="text2"/>
        </w:rPr>
        <w:t xml:space="preserve">PLM </w:t>
      </w:r>
      <w:r w:rsidR="00BB0DE2">
        <w:rPr>
          <w:rStyle w:val="IntenseEmphasis"/>
          <w:color w:val="1F497D" w:themeColor="text2"/>
        </w:rPr>
        <w:t xml:space="preserve">Solution </w:t>
      </w:r>
      <w:r w:rsidR="00F26B2C">
        <w:rPr>
          <w:rStyle w:val="IntenseEmphasis"/>
          <w:color w:val="1F497D" w:themeColor="text2"/>
        </w:rPr>
        <w:t>Architect &amp; PLM Practice Lead</w:t>
      </w:r>
    </w:p>
    <w:p w14:paraId="05B446E8" w14:textId="77777777" w:rsidR="005A433D" w:rsidRDefault="005A433D" w:rsidP="005A433D">
      <w:pPr>
        <w:spacing w:after="0" w:line="240" w:lineRule="auto"/>
        <w:ind w:left="-709"/>
        <w:rPr>
          <w:rStyle w:val="IntenseEmphasis"/>
          <w:color w:val="1F497D" w:themeColor="text2"/>
        </w:rPr>
      </w:pPr>
    </w:p>
    <w:p w14:paraId="22ABD138" w14:textId="4A136293" w:rsidR="00BB0DE2" w:rsidRPr="00BB0DE2" w:rsidRDefault="00BB0DE2" w:rsidP="00BB0DE2">
      <w:pPr>
        <w:spacing w:after="0" w:line="240" w:lineRule="auto"/>
        <w:ind w:left="-709"/>
        <w:rPr>
          <w:rStyle w:val="IntenseEmphasis"/>
          <w:b w:val="0"/>
          <w:i w:val="0"/>
          <w:color w:val="000000" w:themeColor="text1"/>
        </w:rPr>
      </w:pPr>
      <w:r w:rsidRPr="00BB0DE2">
        <w:rPr>
          <w:rStyle w:val="IntenseEmphasis"/>
          <w:b w:val="0"/>
          <w:i w:val="0"/>
          <w:color w:val="000000" w:themeColor="text1"/>
        </w:rPr>
        <w:t xml:space="preserve">PLM / ENOVIA </w:t>
      </w:r>
      <w:r w:rsidR="002B1F81">
        <w:rPr>
          <w:rStyle w:val="IntenseEmphasis"/>
          <w:b w:val="0"/>
          <w:i w:val="0"/>
          <w:color w:val="000000" w:themeColor="text1"/>
        </w:rPr>
        <w:t xml:space="preserve">Technical </w:t>
      </w:r>
      <w:r w:rsidRPr="00BB0DE2">
        <w:rPr>
          <w:rStyle w:val="IntenseEmphasis"/>
          <w:b w:val="0"/>
          <w:i w:val="0"/>
          <w:color w:val="000000" w:themeColor="text1"/>
        </w:rPr>
        <w:t>Architect leading 3DEXPERIENCE SaaS integrations, migrations, and cloud extensions for enterprise manufacturing customers.</w:t>
      </w:r>
    </w:p>
    <w:p w14:paraId="7010D8DE" w14:textId="39F2A93F" w:rsidR="005A433D" w:rsidRDefault="005A433D" w:rsidP="005A433D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0B32A3">
        <w:rPr>
          <w:rStyle w:val="IntenseEmphasis"/>
          <w:color w:val="1F497D" w:themeColor="text2"/>
        </w:rPr>
        <w:t xml:space="preserve">Key </w:t>
      </w:r>
      <w:r w:rsidR="00BB0DE2">
        <w:rPr>
          <w:rStyle w:val="IntenseEmphasis"/>
          <w:color w:val="1F497D" w:themeColor="text2"/>
        </w:rPr>
        <w:t>Contributions</w:t>
      </w:r>
      <w:r>
        <w:rPr>
          <w:rStyle w:val="IntenseEmphasis"/>
          <w:color w:val="1F497D" w:themeColor="text2"/>
        </w:rPr>
        <w:t>:</w:t>
      </w:r>
    </w:p>
    <w:p w14:paraId="2AA19A7E" w14:textId="77777777" w:rsidR="006B69F2" w:rsidRPr="006B69F2" w:rsidRDefault="006B69F2" w:rsidP="006B69F2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Owned and defined technical architecture for ENOVIA On-Prem and 3DEXPERIENCE SaaS platforms across multiple enterprise engagements.</w:t>
      </w:r>
    </w:p>
    <w:p w14:paraId="14B09E41" w14:textId="77777777" w:rsidR="006B69F2" w:rsidRPr="006B69F2" w:rsidRDefault="006B69F2" w:rsidP="006B69F2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Established architecture standards, technical guidelines, and design governance through structured stage-gate reviews.</w:t>
      </w:r>
    </w:p>
    <w:p w14:paraId="56B3EC38" w14:textId="77777777" w:rsidR="006B69F2" w:rsidRPr="006B69F2" w:rsidRDefault="006B69F2" w:rsidP="006B69F2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Designed and implemented enterprise-grade PLM integrations using Node.js, React.js, MuleSoft (EIF), and REST APIs.</w:t>
      </w:r>
    </w:p>
    <w:p w14:paraId="4F79FA8F" w14:textId="77777777" w:rsidR="006B69F2" w:rsidRPr="006B69F2" w:rsidRDefault="006B69F2" w:rsidP="006B69F2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Architected and delivered data migration and </w:t>
      </w:r>
      <w:proofErr w:type="spellStart"/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decustomization</w:t>
      </w:r>
      <w:proofErr w:type="spellEnd"/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 solutions supporting </w:t>
      </w:r>
      <w:proofErr w:type="spellStart"/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xPLM</w:t>
      </w:r>
      <w:proofErr w:type="spellEnd"/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 to 3DEXPERIENCE Cloud transitions.</w:t>
      </w:r>
    </w:p>
    <w:p w14:paraId="158E0E1A" w14:textId="77777777" w:rsidR="006B69F2" w:rsidRPr="006B69F2" w:rsidRDefault="006B69F2" w:rsidP="006B69F2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Defined cloud hosting architecture for custom 3DEXPERIENCE widgets, including deployment, scalability, and lifecycle management.</w:t>
      </w:r>
    </w:p>
    <w:p w14:paraId="05BFC03C" w14:textId="77777777" w:rsidR="006B69F2" w:rsidRPr="006B69F2" w:rsidRDefault="006B69F2" w:rsidP="006B69F2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Led the technical design and development of widgets, automations, and utility frameworks using Dassault </w:t>
      </w:r>
      <w:proofErr w:type="spellStart"/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Systèmes</w:t>
      </w:r>
      <w:proofErr w:type="spellEnd"/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 Cloud APIs.</w:t>
      </w:r>
    </w:p>
    <w:p w14:paraId="283E6789" w14:textId="77777777" w:rsidR="006B69F2" w:rsidRPr="006B69F2" w:rsidRDefault="006B69F2" w:rsidP="006B69F2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Implemented CI/CD pipelines and DevOps practices for PLM extensions, improving release stability and operational efficiency.</w:t>
      </w:r>
    </w:p>
    <w:p w14:paraId="7D16ACE9" w14:textId="77777777" w:rsidR="006B69F2" w:rsidRPr="006B69F2" w:rsidRDefault="006B69F2" w:rsidP="006B69F2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Provided advanced technical troubleshooting and root-cause analysis for complex production issues in 3DEXPERIENCE environments.</w:t>
      </w:r>
    </w:p>
    <w:p w14:paraId="69F4650C" w14:textId="77777777" w:rsidR="006B69F2" w:rsidRPr="006B69F2" w:rsidRDefault="006B69F2" w:rsidP="006B69F2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Mentored development teams on architecture best practices, performance optimization, and code quality.</w:t>
      </w:r>
    </w:p>
    <w:p w14:paraId="7F0964D5" w14:textId="5FD567AE" w:rsidR="00DE53F3" w:rsidRPr="006B69F2" w:rsidRDefault="006B69F2" w:rsidP="006B69F2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Cs w:val="0"/>
          <w:i w:val="0"/>
          <w:iCs w:val="0"/>
          <w:color w:val="auto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Delivered solutions using Agile / </w:t>
      </w:r>
      <w:proofErr w:type="spellStart"/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SAFe</w:t>
      </w:r>
      <w:proofErr w:type="spellEnd"/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 methodologies with strong focus on technical quality and platform stability.</w:t>
      </w:r>
    </w:p>
    <w:p w14:paraId="202B206C" w14:textId="77777777" w:rsidR="006B69F2" w:rsidRPr="006B69F2" w:rsidRDefault="006B69F2" w:rsidP="006B69F2">
      <w:pPr>
        <w:spacing w:after="0" w:line="240" w:lineRule="auto"/>
        <w:rPr>
          <w:b/>
        </w:rPr>
      </w:pPr>
    </w:p>
    <w:p w14:paraId="060581E7" w14:textId="77777777" w:rsidR="00BB0DE2" w:rsidRDefault="008B78FE" w:rsidP="008B78FE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>
        <w:rPr>
          <w:rStyle w:val="IntenseEmphasis"/>
          <w:color w:val="1F497D" w:themeColor="text2"/>
        </w:rPr>
        <w:t xml:space="preserve">July </w:t>
      </w:r>
      <w:r w:rsidR="00A12CCD">
        <w:rPr>
          <w:rStyle w:val="IntenseEmphasis"/>
          <w:color w:val="1F497D" w:themeColor="text2"/>
        </w:rPr>
        <w:t>20</w:t>
      </w:r>
      <w:r>
        <w:rPr>
          <w:rStyle w:val="IntenseEmphasis"/>
          <w:color w:val="1F497D" w:themeColor="text2"/>
        </w:rPr>
        <w:t xml:space="preserve">17 – </w:t>
      </w:r>
      <w:r w:rsidR="005A433D">
        <w:rPr>
          <w:rStyle w:val="IntenseEmphasis"/>
          <w:color w:val="1F497D" w:themeColor="text2"/>
        </w:rPr>
        <w:t>June 202</w:t>
      </w:r>
      <w:r w:rsidR="00F26B2C">
        <w:rPr>
          <w:rStyle w:val="IntenseEmphasis"/>
          <w:color w:val="1F497D" w:themeColor="text2"/>
        </w:rPr>
        <w:t>3</w:t>
      </w:r>
      <w:r w:rsidRPr="005E0B5F">
        <w:rPr>
          <w:rStyle w:val="IntenseEmphasis"/>
          <w:color w:val="1F497D" w:themeColor="text2"/>
        </w:rPr>
        <w:t xml:space="preserve"> </w:t>
      </w:r>
      <w:r w:rsidR="00BB0DE2">
        <w:rPr>
          <w:rStyle w:val="IntenseEmphasis"/>
          <w:color w:val="1F497D" w:themeColor="text2"/>
        </w:rPr>
        <w:t xml:space="preserve">| </w:t>
      </w:r>
      <w:proofErr w:type="spellStart"/>
      <w:r>
        <w:rPr>
          <w:rStyle w:val="IntenseEmphasis"/>
          <w:color w:val="1F497D" w:themeColor="text2"/>
        </w:rPr>
        <w:t>Technia</w:t>
      </w:r>
      <w:proofErr w:type="spellEnd"/>
      <w:r>
        <w:rPr>
          <w:rStyle w:val="IntenseEmphasis"/>
          <w:color w:val="1F497D" w:themeColor="text2"/>
        </w:rPr>
        <w:t xml:space="preserve"> </w:t>
      </w:r>
      <w:proofErr w:type="spellStart"/>
      <w:r>
        <w:rPr>
          <w:rStyle w:val="IntenseEmphasis"/>
          <w:color w:val="1F497D" w:themeColor="text2"/>
        </w:rPr>
        <w:t>Transcat</w:t>
      </w:r>
      <w:proofErr w:type="spellEnd"/>
    </w:p>
    <w:p w14:paraId="11439473" w14:textId="3C54FE6D" w:rsidR="008B78FE" w:rsidRPr="005E0B5F" w:rsidRDefault="008B78FE" w:rsidP="008B78FE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>
        <w:rPr>
          <w:rStyle w:val="IntenseEmphasis"/>
          <w:color w:val="1F497D" w:themeColor="text2"/>
        </w:rPr>
        <w:t xml:space="preserve">PLM </w:t>
      </w:r>
      <w:r w:rsidR="005A433D">
        <w:rPr>
          <w:rStyle w:val="IntenseEmphasis"/>
          <w:color w:val="1F497D" w:themeColor="text2"/>
        </w:rPr>
        <w:t>Architect</w:t>
      </w:r>
      <w:r w:rsidR="00BB0DE2" w:rsidRPr="00BB0DE2">
        <w:t xml:space="preserve"> </w:t>
      </w:r>
      <w:r w:rsidR="00BB0DE2" w:rsidRPr="00BB0DE2">
        <w:rPr>
          <w:b/>
          <w:bCs/>
          <w:i/>
          <w:iCs/>
          <w:color w:val="1F497D" w:themeColor="text2"/>
        </w:rPr>
        <w:t>| 3DEXPERIENCE Specialist</w:t>
      </w:r>
    </w:p>
    <w:p w14:paraId="47917DFC" w14:textId="77777777" w:rsidR="008B78FE" w:rsidRDefault="008B78FE" w:rsidP="008B78FE">
      <w:pPr>
        <w:spacing w:after="0" w:line="240" w:lineRule="auto"/>
        <w:ind w:left="-709"/>
        <w:rPr>
          <w:rStyle w:val="IntenseEmphasis"/>
          <w:color w:val="1F497D" w:themeColor="text2"/>
        </w:rPr>
      </w:pPr>
    </w:p>
    <w:p w14:paraId="339B161F" w14:textId="271BC399" w:rsidR="008B78FE" w:rsidRDefault="008B78FE" w:rsidP="008B78FE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0B32A3">
        <w:rPr>
          <w:rStyle w:val="IntenseEmphasis"/>
          <w:color w:val="1F497D" w:themeColor="text2"/>
        </w:rPr>
        <w:t xml:space="preserve">Key </w:t>
      </w:r>
      <w:r w:rsidR="00BB0DE2">
        <w:rPr>
          <w:rStyle w:val="IntenseEmphasis"/>
          <w:color w:val="1F497D" w:themeColor="text2"/>
        </w:rPr>
        <w:t>Contributions</w:t>
      </w:r>
      <w:r>
        <w:rPr>
          <w:rStyle w:val="IntenseEmphasis"/>
          <w:color w:val="1F497D" w:themeColor="text2"/>
        </w:rPr>
        <w:t>:</w:t>
      </w:r>
    </w:p>
    <w:p w14:paraId="2C6B7A31" w14:textId="77777777" w:rsidR="002F2FF5" w:rsidRPr="002F2FF5" w:rsidRDefault="002F2FF5" w:rsidP="002F2FF5">
      <w:pPr>
        <w:pStyle w:val="ListParagraph"/>
        <w:numPr>
          <w:ilvl w:val="0"/>
          <w:numId w:val="17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Designed and implemented ENOVIA and 3DEXPERIENCE technical architectures using </w:t>
      </w:r>
      <w:proofErr w:type="spellStart"/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Technia</w:t>
      </w:r>
      <w:proofErr w:type="spellEnd"/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 TVC framework.</w:t>
      </w:r>
    </w:p>
    <w:p w14:paraId="323B7375" w14:textId="77777777" w:rsidR="002F2FF5" w:rsidRPr="002F2FF5" w:rsidRDefault="002F2FF5" w:rsidP="002F2FF5">
      <w:pPr>
        <w:pStyle w:val="ListParagraph"/>
        <w:numPr>
          <w:ilvl w:val="0"/>
          <w:numId w:val="17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Owned workflow, lifecycle, and data model customization across multiple customer modules.</w:t>
      </w:r>
    </w:p>
    <w:p w14:paraId="2DC91830" w14:textId="77777777" w:rsidR="002F2FF5" w:rsidRPr="002F2FF5" w:rsidRDefault="002F2FF5" w:rsidP="002F2FF5">
      <w:pPr>
        <w:pStyle w:val="ListParagraph"/>
        <w:numPr>
          <w:ilvl w:val="0"/>
          <w:numId w:val="17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Acted as technical authority during post-production stabilization and </w:t>
      </w:r>
      <w:proofErr w:type="spellStart"/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hypercare</w:t>
      </w:r>
      <w:proofErr w:type="spellEnd"/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, resolving complex platform issues.</w:t>
      </w:r>
    </w:p>
    <w:p w14:paraId="16B1A442" w14:textId="77777777" w:rsidR="002F2FF5" w:rsidRPr="002F2FF5" w:rsidRDefault="002F2FF5" w:rsidP="002F2FF5">
      <w:pPr>
        <w:pStyle w:val="ListParagraph"/>
        <w:numPr>
          <w:ilvl w:val="0"/>
          <w:numId w:val="17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Contributed as a core product developer on TVC, Helium, Schema Tool, Light My Way, improving extensibility and performance.</w:t>
      </w:r>
    </w:p>
    <w:p w14:paraId="37F74202" w14:textId="77777777" w:rsidR="002F2FF5" w:rsidRPr="002F2FF5" w:rsidRDefault="002F2FF5" w:rsidP="002F2FF5">
      <w:pPr>
        <w:pStyle w:val="ListParagraph"/>
        <w:numPr>
          <w:ilvl w:val="0"/>
          <w:numId w:val="17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Designed and developed PLM extensions and internal tools using React.js and Node.js.</w:t>
      </w:r>
    </w:p>
    <w:p w14:paraId="23AC0BE3" w14:textId="77777777" w:rsidR="002F2FF5" w:rsidRPr="002F2FF5" w:rsidRDefault="002F2FF5" w:rsidP="002F2FF5">
      <w:pPr>
        <w:pStyle w:val="ListParagraph"/>
        <w:numPr>
          <w:ilvl w:val="0"/>
          <w:numId w:val="17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Defined reusable technical components and development standards to improve delivery consistency.</w:t>
      </w:r>
    </w:p>
    <w:p w14:paraId="1A50D00B" w14:textId="77777777" w:rsidR="002F2FF5" w:rsidRPr="002F2FF5" w:rsidRDefault="002F2FF5" w:rsidP="002F2FF5">
      <w:pPr>
        <w:pStyle w:val="ListParagraph"/>
        <w:numPr>
          <w:ilvl w:val="0"/>
          <w:numId w:val="17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Collaborated with cross-functional teams to align product architecture with customer requirements and upgrade paths.</w:t>
      </w:r>
    </w:p>
    <w:p w14:paraId="0BF4CED8" w14:textId="294A01E6" w:rsidR="00B8556D" w:rsidRPr="002F2FF5" w:rsidRDefault="002F2FF5" w:rsidP="002F2FF5">
      <w:pPr>
        <w:pStyle w:val="ListParagraph"/>
        <w:numPr>
          <w:ilvl w:val="0"/>
          <w:numId w:val="17"/>
        </w:numPr>
        <w:spacing w:after="0" w:line="240" w:lineRule="auto"/>
        <w:rPr>
          <w:rStyle w:val="IntenseEmphasis"/>
          <w:bCs w:val="0"/>
          <w:i w:val="0"/>
          <w:iCs w:val="0"/>
          <w:color w:val="auto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Delivered solutions using Agile / </w:t>
      </w:r>
      <w:proofErr w:type="spellStart"/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SAFe</w:t>
      </w:r>
      <w:proofErr w:type="spellEnd"/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 delivery models.</w:t>
      </w:r>
    </w:p>
    <w:p w14:paraId="5217C62A" w14:textId="77777777" w:rsidR="002F2FF5" w:rsidRPr="00BB0DE2" w:rsidRDefault="002F2FF5" w:rsidP="002F2FF5">
      <w:pPr>
        <w:pStyle w:val="ListParagraph"/>
        <w:spacing w:after="0" w:line="240" w:lineRule="auto"/>
        <w:ind w:left="360"/>
        <w:rPr>
          <w:b/>
        </w:rPr>
      </w:pPr>
    </w:p>
    <w:p w14:paraId="1294BACA" w14:textId="73D1F64F" w:rsidR="000B32A3" w:rsidRDefault="003D3774" w:rsidP="00BB0DE2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 w:rsidRPr="005E0B5F">
        <w:rPr>
          <w:rStyle w:val="IntenseEmphasis"/>
          <w:color w:val="1F497D" w:themeColor="text2"/>
        </w:rPr>
        <w:t>Jan</w:t>
      </w:r>
      <w:r w:rsidR="00101486" w:rsidRPr="005E0B5F">
        <w:rPr>
          <w:rStyle w:val="IntenseEmphasis"/>
          <w:color w:val="1F497D" w:themeColor="text2"/>
        </w:rPr>
        <w:t>’ 16</w:t>
      </w:r>
      <w:r w:rsidR="008B78FE">
        <w:rPr>
          <w:rStyle w:val="IntenseEmphasis"/>
          <w:color w:val="1F497D" w:themeColor="text2"/>
        </w:rPr>
        <w:t xml:space="preserve"> – July 17</w:t>
      </w:r>
      <w:r w:rsidRPr="005E0B5F">
        <w:rPr>
          <w:rStyle w:val="IntenseEmphasis"/>
          <w:color w:val="1F497D" w:themeColor="text2"/>
        </w:rPr>
        <w:t xml:space="preserve"> </w:t>
      </w:r>
      <w:r w:rsidR="00BB0DE2">
        <w:rPr>
          <w:rStyle w:val="IntenseEmphasis"/>
          <w:color w:val="1F497D" w:themeColor="text2"/>
        </w:rPr>
        <w:t xml:space="preserve">| </w:t>
      </w:r>
      <w:r w:rsidRPr="005E0B5F">
        <w:rPr>
          <w:rStyle w:val="IntenseEmphasis"/>
          <w:color w:val="1F497D" w:themeColor="text2"/>
        </w:rPr>
        <w:t>Capgemini</w:t>
      </w:r>
      <w:r w:rsidR="00BB0DE2">
        <w:rPr>
          <w:rStyle w:val="IntenseEmphasis"/>
          <w:color w:val="1F497D" w:themeColor="text2"/>
        </w:rPr>
        <w:t xml:space="preserve"> | </w:t>
      </w:r>
      <w:r w:rsidRPr="005E0B5F">
        <w:rPr>
          <w:rStyle w:val="IntenseEmphasis"/>
          <w:color w:val="1F497D" w:themeColor="text2"/>
        </w:rPr>
        <w:t xml:space="preserve">Client: </w:t>
      </w:r>
      <w:r w:rsidR="000B32A3" w:rsidRPr="005E0B5F">
        <w:rPr>
          <w:rStyle w:val="IntenseEmphasis"/>
          <w:color w:val="1F497D" w:themeColor="text2"/>
        </w:rPr>
        <w:t xml:space="preserve">GE </w:t>
      </w:r>
      <w:r w:rsidRPr="005E0B5F">
        <w:rPr>
          <w:rStyle w:val="IntenseEmphasis"/>
          <w:color w:val="1F497D" w:themeColor="text2"/>
        </w:rPr>
        <w:t>(</w:t>
      </w:r>
      <w:r w:rsidR="000B32A3" w:rsidRPr="005E0B5F">
        <w:rPr>
          <w:rStyle w:val="IntenseEmphasis"/>
          <w:color w:val="1F497D" w:themeColor="text2"/>
        </w:rPr>
        <w:t>U</w:t>
      </w:r>
      <w:r w:rsidR="00BB0DE2">
        <w:rPr>
          <w:rStyle w:val="IntenseEmphasis"/>
          <w:color w:val="1F497D" w:themeColor="text2"/>
        </w:rPr>
        <w:t>SA</w:t>
      </w:r>
      <w:r w:rsidRPr="005E0B5F">
        <w:rPr>
          <w:rStyle w:val="IntenseEmphasis"/>
          <w:color w:val="1F497D" w:themeColor="text2"/>
        </w:rPr>
        <w:t>)</w:t>
      </w:r>
    </w:p>
    <w:p w14:paraId="1D4C4C4B" w14:textId="689E9ECF" w:rsidR="00BB0DE2" w:rsidRPr="005E0B5F" w:rsidRDefault="00BB0DE2" w:rsidP="00BB0DE2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 w:rsidRPr="00BB0DE2">
        <w:rPr>
          <w:b/>
          <w:bCs/>
          <w:i/>
          <w:iCs/>
          <w:color w:val="1F497D" w:themeColor="text2"/>
        </w:rPr>
        <w:t>PLM Consultant – ENOVIA Upgrade</w:t>
      </w:r>
    </w:p>
    <w:p w14:paraId="03367CAB" w14:textId="77777777" w:rsidR="00B770A3" w:rsidRDefault="00B770A3" w:rsidP="00BB0DE2">
      <w:pPr>
        <w:spacing w:after="0" w:line="240" w:lineRule="auto"/>
        <w:rPr>
          <w:rStyle w:val="IntenseEmphasis"/>
          <w:color w:val="1F497D" w:themeColor="text2"/>
        </w:rPr>
      </w:pPr>
    </w:p>
    <w:p w14:paraId="5C596630" w14:textId="3AC405D6" w:rsidR="00101486" w:rsidRDefault="000B32A3" w:rsidP="009D2C27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0B32A3">
        <w:rPr>
          <w:rStyle w:val="IntenseEmphasis"/>
          <w:color w:val="1F497D" w:themeColor="text2"/>
        </w:rPr>
        <w:t xml:space="preserve">Key </w:t>
      </w:r>
      <w:r w:rsidR="00BB0DE2">
        <w:rPr>
          <w:rStyle w:val="IntenseEmphasis"/>
          <w:color w:val="1F497D" w:themeColor="text2"/>
        </w:rPr>
        <w:t>Contributions</w:t>
      </w:r>
      <w:r>
        <w:rPr>
          <w:rStyle w:val="IntenseEmphasis"/>
          <w:color w:val="1F497D" w:themeColor="text2"/>
        </w:rPr>
        <w:t>:</w:t>
      </w:r>
    </w:p>
    <w:p w14:paraId="77DFCC8B" w14:textId="77777777" w:rsidR="002F2FF5" w:rsidRPr="002F2FF5" w:rsidRDefault="002F2FF5" w:rsidP="002F2FF5">
      <w:pPr>
        <w:pStyle w:val="ListParagraph"/>
        <w:numPr>
          <w:ilvl w:val="0"/>
          <w:numId w:val="18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Supported technical architecture and execution of ENOVIA upgrade from 2013X to 3DEXPERIENCE 2016x.</w:t>
      </w:r>
    </w:p>
    <w:p w14:paraId="5FB6DF9D" w14:textId="77777777" w:rsidR="002F2FF5" w:rsidRPr="002F2FF5" w:rsidRDefault="002F2FF5" w:rsidP="002F2FF5">
      <w:pPr>
        <w:pStyle w:val="ListParagraph"/>
        <w:numPr>
          <w:ilvl w:val="0"/>
          <w:numId w:val="18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proofErr w:type="spellStart"/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Analyzed</w:t>
      </w:r>
      <w:proofErr w:type="spellEnd"/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 and resolved upgrade-induced technical defects ensuring system stability.</w:t>
      </w:r>
    </w:p>
    <w:p w14:paraId="05AD7244" w14:textId="77777777" w:rsidR="002F2FF5" w:rsidRPr="002F2FF5" w:rsidRDefault="002F2FF5" w:rsidP="002F2FF5">
      <w:pPr>
        <w:pStyle w:val="ListParagraph"/>
        <w:numPr>
          <w:ilvl w:val="0"/>
          <w:numId w:val="18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Enhanced existing customizations aligned with platform architecture and best practices.</w:t>
      </w:r>
    </w:p>
    <w:p w14:paraId="6A054137" w14:textId="77777777" w:rsidR="002F2FF5" w:rsidRPr="002F2FF5" w:rsidRDefault="002F2FF5" w:rsidP="002F2FF5">
      <w:pPr>
        <w:pStyle w:val="ListParagraph"/>
        <w:numPr>
          <w:ilvl w:val="0"/>
          <w:numId w:val="18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Performed root-cause analysis and production defect resolution in a mission-critical environment.</w:t>
      </w:r>
    </w:p>
    <w:p w14:paraId="72B3D9C4" w14:textId="66A3C2C1" w:rsidR="00BB0DE2" w:rsidRDefault="002F2FF5" w:rsidP="002F2FF5">
      <w:pPr>
        <w:pStyle w:val="ListParagraph"/>
        <w:numPr>
          <w:ilvl w:val="0"/>
          <w:numId w:val="18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Optimized EXALEAD Search configuration to improve performance, relevance, and usability.</w:t>
      </w:r>
    </w:p>
    <w:p w14:paraId="7C95EDEB" w14:textId="77777777" w:rsidR="002F2FF5" w:rsidRPr="00867D7F" w:rsidRDefault="002F2FF5" w:rsidP="002F2FF5">
      <w:pPr>
        <w:pStyle w:val="ListParagraph"/>
        <w:spacing w:after="0" w:line="240" w:lineRule="auto"/>
        <w:ind w:left="360"/>
        <w:rPr>
          <w:rStyle w:val="IntenseEmphasis"/>
          <w:b w:val="0"/>
          <w:bCs w:val="0"/>
          <w:i w:val="0"/>
          <w:iCs w:val="0"/>
          <w:color w:val="000000" w:themeColor="text1"/>
        </w:rPr>
      </w:pPr>
    </w:p>
    <w:p w14:paraId="27EB6947" w14:textId="4AE97726" w:rsidR="00BB0DE2" w:rsidRDefault="00BD686A" w:rsidP="00BB0DE2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>
        <w:rPr>
          <w:rStyle w:val="IntenseEmphasis"/>
          <w:color w:val="1F497D" w:themeColor="text2"/>
        </w:rPr>
        <w:t>Apr</w:t>
      </w:r>
      <w:r w:rsidR="005E0B5F">
        <w:rPr>
          <w:rStyle w:val="IntenseEmphasis"/>
          <w:color w:val="1F497D" w:themeColor="text2"/>
        </w:rPr>
        <w:t>’ 14 – Jan 16</w:t>
      </w:r>
      <w:r w:rsidR="005E0B5F" w:rsidRPr="005E0B5F">
        <w:rPr>
          <w:rStyle w:val="IntenseEmphasis"/>
          <w:color w:val="1F497D" w:themeColor="text2"/>
        </w:rPr>
        <w:t xml:space="preserve"> </w:t>
      </w:r>
      <w:r w:rsidR="00BB0DE2">
        <w:rPr>
          <w:rStyle w:val="IntenseEmphasis"/>
          <w:color w:val="1F497D" w:themeColor="text2"/>
        </w:rPr>
        <w:t xml:space="preserve">| </w:t>
      </w:r>
      <w:r w:rsidR="005E0B5F" w:rsidRPr="005E0B5F">
        <w:rPr>
          <w:rStyle w:val="IntenseEmphasis"/>
          <w:color w:val="1F497D" w:themeColor="text2"/>
        </w:rPr>
        <w:t>Devahuthi Softwa</w:t>
      </w:r>
      <w:r w:rsidR="005E0B5F">
        <w:rPr>
          <w:rStyle w:val="IntenseEmphasis"/>
          <w:color w:val="1F497D" w:themeColor="text2"/>
        </w:rPr>
        <w:t>re Solutions</w:t>
      </w:r>
    </w:p>
    <w:p w14:paraId="65F5A7CE" w14:textId="0C4A6C93" w:rsidR="009D2C27" w:rsidRDefault="00BB0DE2" w:rsidP="00BB0DE2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b/>
          <w:bCs/>
          <w:i/>
          <w:iCs/>
          <w:color w:val="1F497D" w:themeColor="text2"/>
        </w:rPr>
      </w:pPr>
      <w:r w:rsidRPr="00BB0DE2">
        <w:rPr>
          <w:b/>
          <w:bCs/>
          <w:i/>
          <w:iCs/>
          <w:color w:val="1F497D" w:themeColor="text2"/>
        </w:rPr>
        <w:t>Software Engineer – ENOVIA</w:t>
      </w:r>
    </w:p>
    <w:p w14:paraId="1C336D1E" w14:textId="77777777" w:rsidR="00B770A3" w:rsidRDefault="00B770A3" w:rsidP="009D2C27">
      <w:pPr>
        <w:spacing w:after="0" w:line="240" w:lineRule="auto"/>
        <w:ind w:left="-709"/>
        <w:rPr>
          <w:rStyle w:val="IntenseEmphasis"/>
          <w:color w:val="1F497D" w:themeColor="text2"/>
        </w:rPr>
      </w:pPr>
    </w:p>
    <w:p w14:paraId="7BEDE539" w14:textId="231E0A48" w:rsidR="009D2C27" w:rsidRPr="009D2C27" w:rsidRDefault="009D2C27" w:rsidP="009D2C27">
      <w:pPr>
        <w:spacing w:after="0" w:line="240" w:lineRule="auto"/>
        <w:ind w:left="-709"/>
        <w:rPr>
          <w:b/>
          <w:bCs/>
          <w:i/>
          <w:iCs/>
          <w:color w:val="1F497D" w:themeColor="text2"/>
        </w:rPr>
      </w:pPr>
      <w:r w:rsidRPr="000B32A3">
        <w:rPr>
          <w:rStyle w:val="IntenseEmphasis"/>
          <w:color w:val="1F497D" w:themeColor="text2"/>
        </w:rPr>
        <w:t xml:space="preserve">Key </w:t>
      </w:r>
      <w:r w:rsidR="00BB0DE2">
        <w:rPr>
          <w:rStyle w:val="IntenseEmphasis"/>
          <w:color w:val="1F497D" w:themeColor="text2"/>
        </w:rPr>
        <w:t>Contributions</w:t>
      </w:r>
      <w:r>
        <w:rPr>
          <w:rStyle w:val="IntenseEmphasis"/>
          <w:color w:val="1F497D" w:themeColor="text2"/>
        </w:rPr>
        <w:t>:</w:t>
      </w:r>
    </w:p>
    <w:p w14:paraId="3DFD8BB5" w14:textId="77777777" w:rsidR="002F2FF5" w:rsidRPr="002F2FF5" w:rsidRDefault="002F2FF5" w:rsidP="002F2FF5">
      <w:pPr>
        <w:pStyle w:val="ListParagraph"/>
        <w:numPr>
          <w:ilvl w:val="0"/>
          <w:numId w:val="19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Developed and enhanced ENOVIA customizations using JPOs, JSPs, and TCL scripts.</w:t>
      </w:r>
    </w:p>
    <w:p w14:paraId="42E56F74" w14:textId="77777777" w:rsidR="002F2FF5" w:rsidRPr="002F2FF5" w:rsidRDefault="002F2FF5" w:rsidP="002F2FF5">
      <w:pPr>
        <w:pStyle w:val="ListParagraph"/>
        <w:numPr>
          <w:ilvl w:val="0"/>
          <w:numId w:val="19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Delivered defect fixes and technical enhancements improving system reliability.</w:t>
      </w:r>
    </w:p>
    <w:p w14:paraId="76F180AA" w14:textId="77777777" w:rsidR="002F2FF5" w:rsidRPr="002F2FF5" w:rsidRDefault="002F2FF5" w:rsidP="002F2FF5">
      <w:pPr>
        <w:pStyle w:val="ListParagraph"/>
        <w:numPr>
          <w:ilvl w:val="0"/>
          <w:numId w:val="19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Automated reports and data extraction processes to improve efficiency.</w:t>
      </w:r>
    </w:p>
    <w:p w14:paraId="29E1FD8F" w14:textId="77777777" w:rsidR="002F2FF5" w:rsidRPr="002F2FF5" w:rsidRDefault="002F2FF5" w:rsidP="002F2FF5">
      <w:pPr>
        <w:pStyle w:val="ListParagraph"/>
        <w:numPr>
          <w:ilvl w:val="0"/>
          <w:numId w:val="19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Provided technical training and functional support to end users on </w:t>
      </w:r>
      <w:proofErr w:type="spellStart"/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eMatrix</w:t>
      </w:r>
      <w:proofErr w:type="spellEnd"/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.</w:t>
      </w:r>
    </w:p>
    <w:p w14:paraId="01767157" w14:textId="5DC91DE8" w:rsidR="003753AE" w:rsidRPr="00867D7F" w:rsidRDefault="002F2FF5" w:rsidP="002F2FF5">
      <w:pPr>
        <w:pStyle w:val="ListParagraph"/>
        <w:numPr>
          <w:ilvl w:val="0"/>
          <w:numId w:val="19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Contributed to the Variety Search application, improving search efficiency and performance.</w:t>
      </w:r>
    </w:p>
    <w:p w14:paraId="6F7B42C5" w14:textId="77777777" w:rsidR="009D2C27" w:rsidRDefault="009D2C27" w:rsidP="009D2C27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9D2C27">
        <w:rPr>
          <w:rStyle w:val="IntenseEmphasis"/>
          <w:color w:val="1F497D" w:themeColor="text2"/>
        </w:rPr>
        <w:t>TECHNICAL SKILLS</w:t>
      </w:r>
    </w:p>
    <w:p w14:paraId="0E881E24" w14:textId="17BD9DAC" w:rsidR="00B770A3" w:rsidRPr="003213F9" w:rsidRDefault="00000000" w:rsidP="003213F9">
      <w:pPr>
        <w:spacing w:after="0" w:line="240" w:lineRule="auto"/>
        <w:ind w:left="-709"/>
        <w:rPr>
          <w:rStyle w:val="IntenseEmphasis"/>
          <w:bCs w:val="0"/>
          <w:i w:val="0"/>
          <w:iCs w:val="0"/>
          <w:color w:val="auto"/>
        </w:rPr>
      </w:pPr>
      <w:r>
        <w:rPr>
          <w:b/>
          <w:noProof/>
        </w:rPr>
        <w:pict w14:anchorId="47A0F13F">
          <v:rect id="_x0000_i1027" alt="" style="width:486.75pt;height:.05pt;mso-width-percent:0;mso-height-percent:0;mso-width-percent:0;mso-height-percent:0" o:hralign="center" o:hrstd="t" o:hr="t" fillcolor="#a0a0a0" stroked="f"/>
        </w:pict>
      </w:r>
    </w:p>
    <w:p w14:paraId="0CB95240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EC563B">
        <w:rPr>
          <w:rStyle w:val="IntenseEmphasis"/>
          <w:i w:val="0"/>
          <w:iCs w:val="0"/>
          <w:color w:val="000000" w:themeColor="text1"/>
        </w:rPr>
        <w:t>PLM Platforms:</w:t>
      </w:r>
    </w:p>
    <w:p w14:paraId="3C952968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>ENOVIA 3DEXPERIENCE (On-Prem), ENOVIA 3DEXPERIENCE (SaaS / Cloud), 3DEXPERIENCE Platform Configuration</w:t>
      </w:r>
    </w:p>
    <w:p w14:paraId="4162518C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color w:val="000000" w:themeColor="text1"/>
        </w:rPr>
      </w:pPr>
    </w:p>
    <w:p w14:paraId="73DF4EBC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EC563B">
        <w:rPr>
          <w:rStyle w:val="IntenseEmphasis"/>
          <w:i w:val="0"/>
          <w:iCs w:val="0"/>
          <w:color w:val="000000" w:themeColor="text1"/>
        </w:rPr>
        <w:t>Technical Architecture:</w:t>
      </w:r>
    </w:p>
    <w:p w14:paraId="58DC6B32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>3DEXPERIENCE Platform Architecture, ENOVIA Customization Architecture, Integration Architecture, Cloud Extension Architecture</w:t>
      </w:r>
    </w:p>
    <w:p w14:paraId="1B094265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</w:p>
    <w:p w14:paraId="4D44DF61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EC563B">
        <w:rPr>
          <w:rStyle w:val="IntenseEmphasis"/>
          <w:i w:val="0"/>
          <w:iCs w:val="0"/>
          <w:color w:val="000000" w:themeColor="text1"/>
        </w:rPr>
        <w:t>Integration &amp; Middleware:</w:t>
      </w:r>
    </w:p>
    <w:p w14:paraId="663A590A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Enterprise Integration Framework (EIF), MuleSoft, REST APIs, Dassault </w:t>
      </w:r>
      <w:proofErr w:type="spellStart"/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>Systèmes</w:t>
      </w:r>
      <w:proofErr w:type="spellEnd"/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 Cloud APIs, ERP Integrations</w:t>
      </w:r>
    </w:p>
    <w:p w14:paraId="6776B570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</w:p>
    <w:p w14:paraId="501B7D9A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EC563B">
        <w:rPr>
          <w:rStyle w:val="IntenseEmphasis"/>
          <w:i w:val="0"/>
          <w:iCs w:val="0"/>
          <w:color w:val="000000" w:themeColor="text1"/>
        </w:rPr>
        <w:t>Customization &amp; Development:</w:t>
      </w:r>
    </w:p>
    <w:p w14:paraId="49AE56B6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>Custom Widget Development, Workflow &amp; Lifecycle Customization, Business Rules Automation, EXALEAD Search Configuration</w:t>
      </w:r>
    </w:p>
    <w:p w14:paraId="40414ED2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</w:p>
    <w:p w14:paraId="2479ABCD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EC563B">
        <w:rPr>
          <w:rStyle w:val="IntenseEmphasis"/>
          <w:i w:val="0"/>
          <w:iCs w:val="0"/>
          <w:color w:val="000000" w:themeColor="text1"/>
        </w:rPr>
        <w:t>Programming &amp; Scripting:</w:t>
      </w:r>
    </w:p>
    <w:p w14:paraId="6AC0A552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>Java, JavaScript, React.js, Node.js, TCL, MQL, EKL, JPO, JSP</w:t>
      </w:r>
    </w:p>
    <w:p w14:paraId="7B93306C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</w:p>
    <w:p w14:paraId="58B5A62E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EC563B">
        <w:rPr>
          <w:rStyle w:val="IntenseEmphasis"/>
          <w:i w:val="0"/>
          <w:iCs w:val="0"/>
          <w:color w:val="000000" w:themeColor="text1"/>
        </w:rPr>
        <w:t>Data Migration &amp; Upgrade:</w:t>
      </w:r>
    </w:p>
    <w:p w14:paraId="4BB511CB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proofErr w:type="spellStart"/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>xPLM</w:t>
      </w:r>
      <w:proofErr w:type="spellEnd"/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 to 3DEXPERIENCE Cloud Migration, Upgrade &amp; </w:t>
      </w:r>
      <w:proofErr w:type="spellStart"/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>Decustomization</w:t>
      </w:r>
      <w:proofErr w:type="spellEnd"/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 Support, Defect Analysis &amp; Resolution</w:t>
      </w:r>
    </w:p>
    <w:p w14:paraId="7C7885D7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</w:p>
    <w:p w14:paraId="36B374EE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EC563B">
        <w:rPr>
          <w:rStyle w:val="IntenseEmphasis"/>
          <w:i w:val="0"/>
          <w:iCs w:val="0"/>
          <w:color w:val="000000" w:themeColor="text1"/>
        </w:rPr>
        <w:t>Cloud &amp; DevOps:</w:t>
      </w:r>
    </w:p>
    <w:p w14:paraId="1D9990A0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>Cloud-based Widget Hosting Architecture, CI/CD Pipelines</w:t>
      </w:r>
    </w:p>
    <w:p w14:paraId="274E0C83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</w:p>
    <w:p w14:paraId="7842D4E1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EC563B">
        <w:rPr>
          <w:rStyle w:val="IntenseEmphasis"/>
          <w:i w:val="0"/>
          <w:iCs w:val="0"/>
          <w:color w:val="000000" w:themeColor="text1"/>
        </w:rPr>
        <w:t>Delivery &amp; Practices:</w:t>
      </w:r>
    </w:p>
    <w:p w14:paraId="74ED4660" w14:textId="36EDAD08" w:rsidR="003213F9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Agile / </w:t>
      </w:r>
      <w:proofErr w:type="spellStart"/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>SAFe</w:t>
      </w:r>
      <w:proofErr w:type="spellEnd"/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>, Technical Design Reviews, Code Governance</w:t>
      </w:r>
    </w:p>
    <w:p w14:paraId="138E5D2F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</w:p>
    <w:p w14:paraId="2FA4D5A3" w14:textId="77777777" w:rsidR="00CE0B0A" w:rsidRDefault="00CE0B0A" w:rsidP="00CE0B0A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CE0B0A">
        <w:rPr>
          <w:rStyle w:val="IntenseEmphasis"/>
          <w:color w:val="1F497D" w:themeColor="text2"/>
        </w:rPr>
        <w:t xml:space="preserve">EDUCATION </w:t>
      </w:r>
    </w:p>
    <w:p w14:paraId="61A4958B" w14:textId="77777777" w:rsidR="00CE0B0A" w:rsidRDefault="00000000" w:rsidP="00B770A3">
      <w:pPr>
        <w:spacing w:after="0" w:line="240" w:lineRule="auto"/>
        <w:ind w:left="-709"/>
        <w:rPr>
          <w:b/>
        </w:rPr>
      </w:pPr>
      <w:r>
        <w:rPr>
          <w:b/>
          <w:noProof/>
        </w:rPr>
        <w:pict w14:anchorId="2F996438">
          <v:rect id="_x0000_i1028" alt="" style="width:486.75pt;height:.05pt;mso-width-percent:0;mso-height-percent:0;mso-width-percent:0;mso-height-percent:0" o:hralign="center" o:hrstd="t" o:hr="t" fillcolor="#a0a0a0" stroked="f"/>
        </w:pict>
      </w:r>
    </w:p>
    <w:p w14:paraId="7CB16339" w14:textId="77777777" w:rsidR="000E3475" w:rsidRPr="000E3475" w:rsidRDefault="000E3475" w:rsidP="000E3475">
      <w:pPr>
        <w:spacing w:after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0E3475">
        <w:rPr>
          <w:rStyle w:val="IntenseEmphasis"/>
          <w:b w:val="0"/>
          <w:bCs w:val="0"/>
          <w:i w:val="0"/>
          <w:iCs w:val="0"/>
          <w:color w:val="000000" w:themeColor="text1"/>
        </w:rPr>
        <w:t>Bachelor of Technology (</w:t>
      </w:r>
      <w:proofErr w:type="gramStart"/>
      <w:r w:rsidRPr="000E3475">
        <w:rPr>
          <w:rStyle w:val="IntenseEmphasis"/>
          <w:b w:val="0"/>
          <w:bCs w:val="0"/>
          <w:i w:val="0"/>
          <w:iCs w:val="0"/>
          <w:color w:val="000000" w:themeColor="text1"/>
        </w:rPr>
        <w:t>B.Tech</w:t>
      </w:r>
      <w:proofErr w:type="gramEnd"/>
      <w:r w:rsidRPr="000E3475">
        <w:rPr>
          <w:rStyle w:val="IntenseEmphasis"/>
          <w:b w:val="0"/>
          <w:bCs w:val="0"/>
          <w:i w:val="0"/>
          <w:iCs w:val="0"/>
          <w:color w:val="000000" w:themeColor="text1"/>
        </w:rPr>
        <w:t>), Electrical &amp; Electronics Engineering</w:t>
      </w:r>
    </w:p>
    <w:p w14:paraId="5D052E99" w14:textId="77777777" w:rsidR="000E3475" w:rsidRDefault="000E3475" w:rsidP="000E3475">
      <w:pPr>
        <w:spacing w:after="0"/>
        <w:rPr>
          <w:rFonts w:eastAsia="ArialMT" w:cs="ArialMT"/>
          <w:b/>
          <w:color w:val="000000"/>
        </w:rPr>
      </w:pPr>
    </w:p>
    <w:p w14:paraId="54733EF8" w14:textId="3C38759F" w:rsidR="00B770A3" w:rsidRDefault="00B770A3" w:rsidP="000E3475">
      <w:pPr>
        <w:spacing w:after="0"/>
        <w:ind w:left="5760" w:firstLine="720"/>
      </w:pPr>
      <w:r>
        <w:t>V V S Vara Prasad Tuttupu</w:t>
      </w:r>
    </w:p>
    <w:p w14:paraId="6443A5F4" w14:textId="77777777" w:rsidR="009D2C27" w:rsidRPr="00B770A3" w:rsidRDefault="00B770A3" w:rsidP="00B770A3">
      <w:pPr>
        <w:spacing w:after="0"/>
        <w:jc w:val="center"/>
        <w:rPr>
          <w:b/>
        </w:rPr>
      </w:pPr>
      <w:r>
        <w:t xml:space="preserve">                                                                                                             +91-9550007038.</w:t>
      </w:r>
    </w:p>
    <w:sectPr w:rsidR="009D2C27" w:rsidRPr="00B770A3" w:rsidSect="005E0B5F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2C35E" w14:textId="77777777" w:rsidR="007E220A" w:rsidRDefault="007E220A" w:rsidP="00182FAB">
      <w:pPr>
        <w:spacing w:after="0" w:line="240" w:lineRule="auto"/>
      </w:pPr>
      <w:r>
        <w:separator/>
      </w:r>
    </w:p>
  </w:endnote>
  <w:endnote w:type="continuationSeparator" w:id="0">
    <w:p w14:paraId="3CA9603F" w14:textId="77777777" w:rsidR="007E220A" w:rsidRDefault="007E220A" w:rsidP="00182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MT">
    <w:altName w:val="Arial"/>
    <w:charset w:val="00"/>
    <w:family w:val="swiss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F2F42" w14:textId="77777777" w:rsidR="007E220A" w:rsidRDefault="007E220A" w:rsidP="00182FAB">
      <w:pPr>
        <w:spacing w:after="0" w:line="240" w:lineRule="auto"/>
      </w:pPr>
      <w:r>
        <w:separator/>
      </w:r>
    </w:p>
  </w:footnote>
  <w:footnote w:type="continuationSeparator" w:id="0">
    <w:p w14:paraId="626614F6" w14:textId="77777777" w:rsidR="007E220A" w:rsidRDefault="007E220A" w:rsidP="00182F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" w15:restartNumberingAfterBreak="0">
    <w:nsid w:val="0000000C"/>
    <w:multiLevelType w:val="multi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064D726C"/>
    <w:multiLevelType w:val="hybridMultilevel"/>
    <w:tmpl w:val="F84E8A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BE5E73"/>
    <w:multiLevelType w:val="hybridMultilevel"/>
    <w:tmpl w:val="7BBC7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D17E3"/>
    <w:multiLevelType w:val="hybridMultilevel"/>
    <w:tmpl w:val="11843D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D804FB"/>
    <w:multiLevelType w:val="hybridMultilevel"/>
    <w:tmpl w:val="814A9906"/>
    <w:lvl w:ilvl="0" w:tplc="40090001">
      <w:start w:val="1"/>
      <w:numFmt w:val="bullet"/>
      <w:lvlText w:val=""/>
      <w:lvlJc w:val="left"/>
      <w:pPr>
        <w:ind w:left="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54" w:hanging="360"/>
      </w:pPr>
      <w:rPr>
        <w:rFonts w:ascii="Wingdings" w:hAnsi="Wingdings" w:hint="default"/>
      </w:rPr>
    </w:lvl>
  </w:abstractNum>
  <w:abstractNum w:abstractNumId="6" w15:restartNumberingAfterBreak="0">
    <w:nsid w:val="341848C7"/>
    <w:multiLevelType w:val="hybridMultilevel"/>
    <w:tmpl w:val="6CD0C6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346342"/>
    <w:multiLevelType w:val="hybridMultilevel"/>
    <w:tmpl w:val="6EDA40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5B345DE"/>
    <w:multiLevelType w:val="hybridMultilevel"/>
    <w:tmpl w:val="301636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EE2BCF"/>
    <w:multiLevelType w:val="hybridMultilevel"/>
    <w:tmpl w:val="AF90D61A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0" w15:restartNumberingAfterBreak="0">
    <w:nsid w:val="4DC42D8F"/>
    <w:multiLevelType w:val="hybridMultilevel"/>
    <w:tmpl w:val="F0FECE2E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1" w15:restartNumberingAfterBreak="0">
    <w:nsid w:val="56122D99"/>
    <w:multiLevelType w:val="hybridMultilevel"/>
    <w:tmpl w:val="FA5896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A943B2D"/>
    <w:multiLevelType w:val="hybridMultilevel"/>
    <w:tmpl w:val="C352D1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DA304F"/>
    <w:multiLevelType w:val="hybridMultilevel"/>
    <w:tmpl w:val="FFD88F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4B03D1"/>
    <w:multiLevelType w:val="hybridMultilevel"/>
    <w:tmpl w:val="2E3E7052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5" w15:restartNumberingAfterBreak="0">
    <w:nsid w:val="6923286C"/>
    <w:multiLevelType w:val="hybridMultilevel"/>
    <w:tmpl w:val="D78215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E237907"/>
    <w:multiLevelType w:val="hybridMultilevel"/>
    <w:tmpl w:val="CB82F736"/>
    <w:lvl w:ilvl="0" w:tplc="4009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7" w15:restartNumberingAfterBreak="0">
    <w:nsid w:val="7B912B3A"/>
    <w:multiLevelType w:val="hybridMultilevel"/>
    <w:tmpl w:val="F8C2F462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8" w15:restartNumberingAfterBreak="0">
    <w:nsid w:val="7CE364BB"/>
    <w:multiLevelType w:val="hybridMultilevel"/>
    <w:tmpl w:val="39B2C1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5270716">
    <w:abstractNumId w:val="9"/>
  </w:num>
  <w:num w:numId="2" w16cid:durableId="1935938820">
    <w:abstractNumId w:val="0"/>
  </w:num>
  <w:num w:numId="3" w16cid:durableId="8874315">
    <w:abstractNumId w:val="17"/>
  </w:num>
  <w:num w:numId="4" w16cid:durableId="1107040473">
    <w:abstractNumId w:val="5"/>
  </w:num>
  <w:num w:numId="5" w16cid:durableId="1027681699">
    <w:abstractNumId w:val="16"/>
  </w:num>
  <w:num w:numId="6" w16cid:durableId="507982065">
    <w:abstractNumId w:val="14"/>
  </w:num>
  <w:num w:numId="7" w16cid:durableId="854881873">
    <w:abstractNumId w:val="3"/>
  </w:num>
  <w:num w:numId="8" w16cid:durableId="2106415795">
    <w:abstractNumId w:val="1"/>
  </w:num>
  <w:num w:numId="9" w16cid:durableId="1425959145">
    <w:abstractNumId w:val="18"/>
  </w:num>
  <w:num w:numId="10" w16cid:durableId="470174022">
    <w:abstractNumId w:val="10"/>
  </w:num>
  <w:num w:numId="11" w16cid:durableId="1547985917">
    <w:abstractNumId w:val="8"/>
  </w:num>
  <w:num w:numId="12" w16cid:durableId="1050612794">
    <w:abstractNumId w:val="7"/>
  </w:num>
  <w:num w:numId="13" w16cid:durableId="914972363">
    <w:abstractNumId w:val="15"/>
  </w:num>
  <w:num w:numId="14" w16cid:durableId="1457722758">
    <w:abstractNumId w:val="13"/>
  </w:num>
  <w:num w:numId="15" w16cid:durableId="1753239434">
    <w:abstractNumId w:val="6"/>
  </w:num>
  <w:num w:numId="16" w16cid:durableId="1791851078">
    <w:abstractNumId w:val="4"/>
  </w:num>
  <w:num w:numId="17" w16cid:durableId="2086026506">
    <w:abstractNumId w:val="12"/>
  </w:num>
  <w:num w:numId="18" w16cid:durableId="1702898742">
    <w:abstractNumId w:val="11"/>
  </w:num>
  <w:num w:numId="19" w16cid:durableId="844251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FAB"/>
    <w:rsid w:val="000346E1"/>
    <w:rsid w:val="000B32A3"/>
    <w:rsid w:val="000D115C"/>
    <w:rsid w:val="000E3475"/>
    <w:rsid w:val="00101486"/>
    <w:rsid w:val="00165F07"/>
    <w:rsid w:val="00182FAB"/>
    <w:rsid w:val="00183D60"/>
    <w:rsid w:val="00184ABA"/>
    <w:rsid w:val="001C0092"/>
    <w:rsid w:val="002B1F81"/>
    <w:rsid w:val="002F2FF5"/>
    <w:rsid w:val="00320181"/>
    <w:rsid w:val="003213F9"/>
    <w:rsid w:val="003753AE"/>
    <w:rsid w:val="003D3774"/>
    <w:rsid w:val="005278ED"/>
    <w:rsid w:val="00532E67"/>
    <w:rsid w:val="00562C37"/>
    <w:rsid w:val="0057099C"/>
    <w:rsid w:val="005A433D"/>
    <w:rsid w:val="005D712A"/>
    <w:rsid w:val="005E0B5F"/>
    <w:rsid w:val="00633B7C"/>
    <w:rsid w:val="00654984"/>
    <w:rsid w:val="0067496C"/>
    <w:rsid w:val="006B69F2"/>
    <w:rsid w:val="006C798D"/>
    <w:rsid w:val="007A0FD2"/>
    <w:rsid w:val="007B5C07"/>
    <w:rsid w:val="007B6A2A"/>
    <w:rsid w:val="007D2F5B"/>
    <w:rsid w:val="007E220A"/>
    <w:rsid w:val="00826DE2"/>
    <w:rsid w:val="00867D7F"/>
    <w:rsid w:val="008B78FE"/>
    <w:rsid w:val="008E4434"/>
    <w:rsid w:val="009013D2"/>
    <w:rsid w:val="00916DD0"/>
    <w:rsid w:val="00985C27"/>
    <w:rsid w:val="009A1678"/>
    <w:rsid w:val="009D2C27"/>
    <w:rsid w:val="009D361C"/>
    <w:rsid w:val="009D4F6A"/>
    <w:rsid w:val="009F06BA"/>
    <w:rsid w:val="009F6F94"/>
    <w:rsid w:val="00A12CCD"/>
    <w:rsid w:val="00A44B95"/>
    <w:rsid w:val="00A65F7A"/>
    <w:rsid w:val="00B365CF"/>
    <w:rsid w:val="00B46F1A"/>
    <w:rsid w:val="00B770A3"/>
    <w:rsid w:val="00B8556D"/>
    <w:rsid w:val="00BA06D2"/>
    <w:rsid w:val="00BB0DE2"/>
    <w:rsid w:val="00BD686A"/>
    <w:rsid w:val="00BE339F"/>
    <w:rsid w:val="00C0058A"/>
    <w:rsid w:val="00C12613"/>
    <w:rsid w:val="00C176CF"/>
    <w:rsid w:val="00C2574E"/>
    <w:rsid w:val="00C573B2"/>
    <w:rsid w:val="00C722AD"/>
    <w:rsid w:val="00C82767"/>
    <w:rsid w:val="00C865D0"/>
    <w:rsid w:val="00CA0F1A"/>
    <w:rsid w:val="00CB4C30"/>
    <w:rsid w:val="00CC78EC"/>
    <w:rsid w:val="00CD3F25"/>
    <w:rsid w:val="00CE0B0A"/>
    <w:rsid w:val="00D44E13"/>
    <w:rsid w:val="00D664B1"/>
    <w:rsid w:val="00DE53F3"/>
    <w:rsid w:val="00E60AC9"/>
    <w:rsid w:val="00E90472"/>
    <w:rsid w:val="00EA514A"/>
    <w:rsid w:val="00EC563B"/>
    <w:rsid w:val="00EC5D52"/>
    <w:rsid w:val="00F26703"/>
    <w:rsid w:val="00F26B2C"/>
    <w:rsid w:val="00F274DD"/>
    <w:rsid w:val="00F47988"/>
    <w:rsid w:val="00FB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AA8F2"/>
  <w15:docId w15:val="{86BC2C04-8814-47E1-AEF3-16963D58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A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2F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FAB"/>
  </w:style>
  <w:style w:type="paragraph" w:styleId="Footer">
    <w:name w:val="footer"/>
    <w:basedOn w:val="Normal"/>
    <w:link w:val="FooterChar"/>
    <w:uiPriority w:val="99"/>
    <w:semiHidden/>
    <w:unhideWhenUsed/>
    <w:rsid w:val="00182F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2FAB"/>
  </w:style>
  <w:style w:type="paragraph" w:styleId="BalloonText">
    <w:name w:val="Balloon Text"/>
    <w:basedOn w:val="Normal"/>
    <w:link w:val="BalloonTextChar"/>
    <w:uiPriority w:val="99"/>
    <w:semiHidden/>
    <w:unhideWhenUsed/>
    <w:rsid w:val="00182F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F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B46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95"/>
    <w:rPr>
      <w:b/>
      <w:bCs/>
      <w:i/>
      <w:iCs/>
      <w:color w:val="4F81BD" w:themeColor="accent1"/>
    </w:rPr>
  </w:style>
  <w:style w:type="character" w:styleId="PlaceholderText">
    <w:name w:val="Placeholder Text"/>
    <w:basedOn w:val="DefaultParagraphFont"/>
    <w:uiPriority w:val="99"/>
    <w:semiHidden/>
    <w:rsid w:val="007B6A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F807E6-6544-4A1A-B090-5BF902E0B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</Pages>
  <Words>711</Words>
  <Characters>5101</Characters>
  <Application>Microsoft Office Word</Application>
  <DocSecurity>0</DocSecurity>
  <Lines>134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 V S Vara Prasad Tuttupu</vt:lpstr>
    </vt:vector>
  </TitlesOfParts>
  <Company>Hewlett-Packard</Company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 V S Vara Prasad Tuttupu</dc:title>
  <dc:subject>Contact No.: (+971)(52) 875xxxxxx</dc:subject>
  <dc:creator>E-Mail: xxx@gmail.com</dc:creator>
  <cp:lastModifiedBy>Tuttupu Veera Venkata Satya Varaprasad</cp:lastModifiedBy>
  <cp:revision>28</cp:revision>
  <dcterms:created xsi:type="dcterms:W3CDTF">2017-03-02T19:06:00Z</dcterms:created>
  <dcterms:modified xsi:type="dcterms:W3CDTF">2026-02-10T12:04:00Z</dcterms:modified>
</cp:coreProperties>
</file>