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80FB" w14:textId="2B115E70" w:rsidR="002C112C" w:rsidRDefault="00831D13" w:rsidP="00FE4A65">
      <w:pPr>
        <w:shd w:val="clear" w:color="auto" w:fill="FFFFFF"/>
        <w:spacing w:line="480" w:lineRule="atLeast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Annotated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Bibliograpy</w:t>
      </w:r>
      <w:proofErr w:type="spellEnd"/>
    </w:p>
    <w:p w14:paraId="5460A829" w14:textId="2F7B50C5" w:rsidR="00D70258" w:rsidRPr="002C112C" w:rsidRDefault="00D70258" w:rsidP="00FE4A65">
      <w:pPr>
        <w:shd w:val="clear" w:color="auto" w:fill="FFFFFF"/>
        <w:spacing w:line="480" w:lineRule="atLeast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Vaughn Hajra</w:t>
      </w:r>
    </w:p>
    <w:p w14:paraId="5073E125" w14:textId="474B01E8" w:rsidR="002C112C" w:rsidRDefault="002C112C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Ajjoub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>, Carl, et al. “Social Media Posts and Stock Returns: The Trump Factor.” </w:t>
      </w:r>
      <w:r w:rsidRPr="002C112C">
        <w:rPr>
          <w:rFonts w:ascii="Times New Roman" w:eastAsia="Times New Roman" w:hAnsi="Times New Roman" w:cs="Times New Roman"/>
          <w:i/>
          <w:iCs/>
          <w:color w:val="000000"/>
        </w:rPr>
        <w:t>International Journal of Managerial Finance</w:t>
      </w:r>
      <w:r w:rsidRPr="002C112C">
        <w:rPr>
          <w:rFonts w:ascii="Times New Roman" w:eastAsia="Times New Roman" w:hAnsi="Times New Roman" w:cs="Times New Roman"/>
          <w:color w:val="000000"/>
        </w:rPr>
        <w:t xml:space="preserve">, vol. ahead-of-print, no. ahead-of-print, 3 June 2020, </w:t>
      </w:r>
      <w:hyperlink r:id="rId5" w:history="1">
        <w:r w:rsidR="008B69DF" w:rsidRPr="002C112C">
          <w:rPr>
            <w:rStyle w:val="Hyperlink"/>
            <w:rFonts w:ascii="Times New Roman" w:eastAsia="Times New Roman" w:hAnsi="Times New Roman" w:cs="Times New Roman"/>
          </w:rPr>
          <w:t>https://doi.org/10.1108/ijmf-02-2020-0068</w:t>
        </w:r>
      </w:hyperlink>
      <w:r w:rsidRPr="002C112C">
        <w:rPr>
          <w:rFonts w:ascii="Times New Roman" w:eastAsia="Times New Roman" w:hAnsi="Times New Roman" w:cs="Times New Roman"/>
          <w:color w:val="000000"/>
        </w:rPr>
        <w:t>.</w:t>
      </w:r>
    </w:p>
    <w:p w14:paraId="4710B789" w14:textId="5368B0C9" w:rsidR="008B69DF" w:rsidRDefault="008B69DF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This is one of the most in-depth and well thought studies. I mention the </w:t>
      </w:r>
      <w:r w:rsidR="00D24896">
        <w:rPr>
          <w:rFonts w:ascii="Times New Roman" w:eastAsia="Times New Roman" w:hAnsi="Times New Roman" w:cs="Times New Roman"/>
          <w:i/>
          <w:iCs/>
          <w:color w:val="000000"/>
        </w:rPr>
        <w:t>specific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tests </w:t>
      </w:r>
      <w:r w:rsidR="009C5AB6">
        <w:rPr>
          <w:rFonts w:ascii="Times New Roman" w:eastAsia="Times New Roman" w:hAnsi="Times New Roman" w:cs="Times New Roman"/>
          <w:i/>
          <w:iCs/>
          <w:color w:val="000000"/>
        </w:rPr>
        <w:t xml:space="preserve">that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were run in </w:t>
      </w:r>
      <w:r w:rsidR="009C5AB6">
        <w:rPr>
          <w:rFonts w:ascii="Times New Roman" w:eastAsia="Times New Roman" w:hAnsi="Times New Roman" w:cs="Times New Roman"/>
          <w:i/>
          <w:iCs/>
          <w:color w:val="000000"/>
        </w:rPr>
        <w:t xml:space="preserve">more detail in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the article summary, but the sample size is quite large and there seem to be </w:t>
      </w:r>
      <w:r w:rsidR="002C35A7">
        <w:rPr>
          <w:rFonts w:ascii="Times New Roman" w:eastAsia="Times New Roman" w:hAnsi="Times New Roman" w:cs="Times New Roman"/>
          <w:i/>
          <w:iCs/>
          <w:color w:val="000000"/>
        </w:rPr>
        <w:t xml:space="preserve">both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good controls and a broad variety of tests. </w:t>
      </w:r>
      <w:r w:rsidR="000D0CFB">
        <w:rPr>
          <w:rFonts w:ascii="Times New Roman" w:eastAsia="Times New Roman" w:hAnsi="Times New Roman" w:cs="Times New Roman"/>
          <w:i/>
          <w:iCs/>
          <w:color w:val="000000"/>
        </w:rPr>
        <w:t>They also split the sample into media and non-media companies and found opposite results for each which I thought was quite interesting.</w:t>
      </w:r>
      <w:r w:rsidR="007C0CAF">
        <w:rPr>
          <w:rFonts w:ascii="Times New Roman" w:eastAsia="Times New Roman" w:hAnsi="Times New Roman" w:cs="Times New Roman"/>
          <w:i/>
          <w:iCs/>
          <w:color w:val="000000"/>
        </w:rPr>
        <w:t xml:space="preserve"> I could potentially run separate analyses by industry!</w:t>
      </w:r>
    </w:p>
    <w:p w14:paraId="2716530E" w14:textId="77777777" w:rsidR="008B69DF" w:rsidRPr="002C112C" w:rsidRDefault="008B69DF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8912F9E" w14:textId="55EEF7AE" w:rsidR="002C112C" w:rsidRDefault="002C112C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  <w:lang w:val="es-ES"/>
        </w:rPr>
      </w:pPr>
      <w:r w:rsidRPr="002C112C">
        <w:rPr>
          <w:rFonts w:ascii="Times New Roman" w:eastAsia="Times New Roman" w:hAnsi="Times New Roman" w:cs="Times New Roman"/>
          <w:color w:val="000000"/>
        </w:rPr>
        <w:t xml:space="preserve">Brans, </w:t>
      </w: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Heleen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 xml:space="preserve">, and Bert </w:t>
      </w: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Scholtens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>. “Under His Thumb the Effect of President Donald Trump’s Twitter Messages on the US Stock Market.” </w:t>
      </w:r>
      <w:proofErr w:type="spellStart"/>
      <w:r w:rsidRPr="002C112C">
        <w:rPr>
          <w:rFonts w:ascii="Times New Roman" w:eastAsia="Times New Roman" w:hAnsi="Times New Roman" w:cs="Times New Roman"/>
          <w:i/>
          <w:iCs/>
          <w:color w:val="000000"/>
          <w:lang w:val="es-ES"/>
        </w:rPr>
        <w:t>Plos</w:t>
      </w:r>
      <w:proofErr w:type="spellEnd"/>
      <w:r w:rsidRPr="002C112C">
        <w:rPr>
          <w:rFonts w:ascii="Times New Roman" w:eastAsia="Times New Roman" w:hAnsi="Times New Roman" w:cs="Times New Roman"/>
          <w:i/>
          <w:iCs/>
          <w:color w:val="000000"/>
          <w:lang w:val="es-ES"/>
        </w:rPr>
        <w:t xml:space="preserve"> </w:t>
      </w:r>
      <w:proofErr w:type="spellStart"/>
      <w:r w:rsidRPr="002C112C">
        <w:rPr>
          <w:rFonts w:ascii="Times New Roman" w:eastAsia="Times New Roman" w:hAnsi="Times New Roman" w:cs="Times New Roman"/>
          <w:i/>
          <w:iCs/>
          <w:color w:val="000000"/>
          <w:lang w:val="es-ES"/>
        </w:rPr>
        <w:t>One</w:t>
      </w:r>
      <w:proofErr w:type="spellEnd"/>
      <w:r w:rsidRPr="002C112C">
        <w:rPr>
          <w:rFonts w:ascii="Times New Roman" w:eastAsia="Times New Roman" w:hAnsi="Times New Roman" w:cs="Times New Roman"/>
          <w:color w:val="000000"/>
          <w:lang w:val="es-ES"/>
        </w:rPr>
        <w:t xml:space="preserve">, vol. 15, no. 3, 11 Mar. 2020, p. e0229931, </w:t>
      </w:r>
      <w:hyperlink r:id="rId6" w:history="1">
        <w:r w:rsidR="000D0CFB" w:rsidRPr="002C112C">
          <w:rPr>
            <w:rStyle w:val="Hyperlink"/>
            <w:rFonts w:ascii="Times New Roman" w:eastAsia="Times New Roman" w:hAnsi="Times New Roman" w:cs="Times New Roman"/>
            <w:lang w:val="es-ES"/>
          </w:rPr>
          <w:t>https://doi.org/10.1371/journal.pone.0229931</w:t>
        </w:r>
      </w:hyperlink>
      <w:r w:rsidRPr="002C112C">
        <w:rPr>
          <w:rFonts w:ascii="Times New Roman" w:eastAsia="Times New Roman" w:hAnsi="Times New Roman" w:cs="Times New Roman"/>
          <w:color w:val="000000"/>
          <w:lang w:val="es-ES"/>
        </w:rPr>
        <w:t>.</w:t>
      </w:r>
    </w:p>
    <w:p w14:paraId="6D44CD6D" w14:textId="25817035" w:rsidR="000D0CFB" w:rsidRPr="00703D86" w:rsidRDefault="000D0CFB" w:rsidP="000D0CFB">
      <w:pPr>
        <w:shd w:val="clear" w:color="auto" w:fill="FFFFFF"/>
        <w:spacing w:line="480" w:lineRule="atLeast"/>
        <w:ind w:left="720"/>
        <w:rPr>
          <w:rFonts w:ascii="Times New Roman" w:eastAsia="Times New Roman" w:hAnsi="Times New Roman" w:cs="Times New Roman"/>
          <w:i/>
          <w:iCs/>
          <w:color w:val="000000"/>
        </w:rPr>
      </w:pPr>
      <w:r w:rsidRPr="00703D86">
        <w:rPr>
          <w:rFonts w:ascii="Times New Roman" w:eastAsia="Times New Roman" w:hAnsi="Times New Roman" w:cs="Times New Roman"/>
          <w:i/>
          <w:iCs/>
          <w:color w:val="000000"/>
        </w:rPr>
        <w:t>I really like t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he model specification in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the </w:t>
      </w:r>
      <w:r w:rsidR="00260643">
        <w:rPr>
          <w:rFonts w:ascii="Times New Roman" w:eastAsia="Times New Roman" w:hAnsi="Times New Roman" w:cs="Times New Roman"/>
          <w:i/>
          <w:iCs/>
          <w:color w:val="000000"/>
        </w:rPr>
        <w:t>this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article. They did a great job of laying out how they ran the events study, and I also really like the simple approach they take.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</w:rPr>
        <w:t>That being said, the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simple approach is also a shortcoming in my eyes, as they didn’t clearly discuss how they measured sentiment </w:t>
      </w:r>
      <w:r w:rsidR="000A78DD">
        <w:rPr>
          <w:rFonts w:ascii="Times New Roman" w:eastAsia="Times New Roman" w:hAnsi="Times New Roman" w:cs="Times New Roman"/>
          <w:i/>
          <w:iCs/>
          <w:color w:val="000000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didn’t discuss controls.</w:t>
      </w:r>
    </w:p>
    <w:p w14:paraId="0D36E13C" w14:textId="77777777" w:rsidR="000D0CFB" w:rsidRPr="002C112C" w:rsidRDefault="000D0CFB" w:rsidP="000A78DD">
      <w:pPr>
        <w:shd w:val="clear" w:color="auto" w:fill="FFFFFF"/>
        <w:spacing w:line="480" w:lineRule="atLeast"/>
        <w:rPr>
          <w:rFonts w:ascii="Times New Roman" w:eastAsia="Times New Roman" w:hAnsi="Times New Roman" w:cs="Times New Roman"/>
          <w:color w:val="000000"/>
        </w:rPr>
      </w:pPr>
    </w:p>
    <w:p w14:paraId="44DC70CD" w14:textId="735E00B8" w:rsidR="002C112C" w:rsidRDefault="002C112C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2C112C">
        <w:rPr>
          <w:rFonts w:ascii="Times New Roman" w:eastAsia="Times New Roman" w:hAnsi="Times New Roman" w:cs="Times New Roman"/>
          <w:color w:val="000000"/>
        </w:rPr>
        <w:t xml:space="preserve">He, </w:t>
      </w: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Ziyu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>. “Macroeconomic Research with Innovative Methods.” </w:t>
      </w:r>
      <w:r w:rsidRPr="002C112C">
        <w:rPr>
          <w:rFonts w:ascii="Times New Roman" w:eastAsia="Times New Roman" w:hAnsi="Times New Roman" w:cs="Times New Roman"/>
          <w:i/>
          <w:iCs/>
          <w:color w:val="000000"/>
        </w:rPr>
        <w:t>Escholarship.org</w:t>
      </w:r>
      <w:r w:rsidRPr="002C112C">
        <w:rPr>
          <w:rFonts w:ascii="Times New Roman" w:eastAsia="Times New Roman" w:hAnsi="Times New Roman" w:cs="Times New Roman"/>
          <w:color w:val="000000"/>
        </w:rPr>
        <w:t>, 2021, escholarship.org/</w:t>
      </w: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uc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>/item/89x826bj. Accessed 2023.</w:t>
      </w:r>
    </w:p>
    <w:p w14:paraId="784E7E10" w14:textId="15E16B21" w:rsidR="00703D86" w:rsidRPr="000D0CFB" w:rsidRDefault="000D0CFB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This is a </w:t>
      </w:r>
      <w:r w:rsidR="00E04A78">
        <w:rPr>
          <w:rFonts w:ascii="Times New Roman" w:eastAsia="Times New Roman" w:hAnsi="Times New Roman" w:cs="Times New Roman"/>
          <w:i/>
          <w:iCs/>
          <w:color w:val="000000"/>
        </w:rPr>
        <w:t xml:space="preserve">dissertation that has many chapters, and I am specifically interested in chapter 3. It is another events study using sentiment analysis to </w:t>
      </w:r>
      <w:r w:rsidR="00447650">
        <w:rPr>
          <w:rFonts w:ascii="Times New Roman" w:eastAsia="Times New Roman" w:hAnsi="Times New Roman" w:cs="Times New Roman"/>
          <w:i/>
          <w:iCs/>
          <w:color w:val="000000"/>
        </w:rPr>
        <w:t xml:space="preserve">assess the impact of President Trump’s tweets, but I was surprised that the researcher </w:t>
      </w:r>
      <w:r w:rsidR="00F07CBF">
        <w:rPr>
          <w:rFonts w:ascii="Times New Roman" w:eastAsia="Times New Roman" w:hAnsi="Times New Roman" w:cs="Times New Roman"/>
          <w:i/>
          <w:iCs/>
          <w:color w:val="000000"/>
        </w:rPr>
        <w:t>found</w:t>
      </w:r>
      <w:r w:rsidR="00447650">
        <w:rPr>
          <w:rFonts w:ascii="Times New Roman" w:eastAsia="Times New Roman" w:hAnsi="Times New Roman" w:cs="Times New Roman"/>
          <w:i/>
          <w:iCs/>
          <w:color w:val="000000"/>
        </w:rPr>
        <w:t xml:space="preserve"> different results compared to a couple of the other studies conducted on the same topic. This will lead to some interesting analysis of what they did differently, and</w:t>
      </w:r>
      <w:r w:rsidR="00F07CBF">
        <w:rPr>
          <w:rFonts w:ascii="Times New Roman" w:eastAsia="Times New Roman" w:hAnsi="Times New Roman" w:cs="Times New Roman"/>
          <w:i/>
          <w:iCs/>
          <w:color w:val="000000"/>
        </w:rPr>
        <w:t xml:space="preserve"> the way they laid out the theoretical framework is </w:t>
      </w:r>
      <w:proofErr w:type="gramStart"/>
      <w:r w:rsidR="00F07CBF">
        <w:rPr>
          <w:rFonts w:ascii="Times New Roman" w:eastAsia="Times New Roman" w:hAnsi="Times New Roman" w:cs="Times New Roman"/>
          <w:i/>
          <w:iCs/>
          <w:color w:val="000000"/>
        </w:rPr>
        <w:t>similar to</w:t>
      </w:r>
      <w:proofErr w:type="gramEnd"/>
      <w:r w:rsidR="00F07CBF">
        <w:rPr>
          <w:rFonts w:ascii="Times New Roman" w:eastAsia="Times New Roman" w:hAnsi="Times New Roman" w:cs="Times New Roman"/>
          <w:i/>
          <w:iCs/>
          <w:color w:val="000000"/>
        </w:rPr>
        <w:t xml:space="preserve"> how </w:t>
      </w:r>
      <w:r w:rsidR="00447650">
        <w:rPr>
          <w:rFonts w:ascii="Times New Roman" w:eastAsia="Times New Roman" w:hAnsi="Times New Roman" w:cs="Times New Roman"/>
          <w:i/>
          <w:iCs/>
          <w:color w:val="000000"/>
        </w:rPr>
        <w:t xml:space="preserve">I want to </w:t>
      </w:r>
      <w:r w:rsidR="00F07CBF">
        <w:rPr>
          <w:rFonts w:ascii="Times New Roman" w:eastAsia="Times New Roman" w:hAnsi="Times New Roman" w:cs="Times New Roman"/>
          <w:i/>
          <w:iCs/>
          <w:color w:val="000000"/>
        </w:rPr>
        <w:t>describe my own framework</w:t>
      </w:r>
      <w:r w:rsidR="00447650">
        <w:rPr>
          <w:rFonts w:ascii="Times New Roman" w:eastAsia="Times New Roman" w:hAnsi="Times New Roman" w:cs="Times New Roman"/>
          <w:i/>
          <w:iCs/>
          <w:color w:val="000000"/>
        </w:rPr>
        <w:t xml:space="preserve"> in my project.</w:t>
      </w:r>
    </w:p>
    <w:p w14:paraId="10E38134" w14:textId="7382BDCD" w:rsidR="000D0CFB" w:rsidRPr="002C112C" w:rsidRDefault="000D0CFB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57E04F59" w14:textId="5F6FAA82" w:rsidR="002C112C" w:rsidRDefault="002C112C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Juma’h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 xml:space="preserve">, Ahmad H., and Yazan </w:t>
      </w:r>
      <w:proofErr w:type="spellStart"/>
      <w:r w:rsidRPr="002C112C">
        <w:rPr>
          <w:rFonts w:ascii="Times New Roman" w:eastAsia="Times New Roman" w:hAnsi="Times New Roman" w:cs="Times New Roman"/>
          <w:color w:val="000000"/>
        </w:rPr>
        <w:t>Alnsour</w:t>
      </w:r>
      <w:proofErr w:type="spellEnd"/>
      <w:r w:rsidRPr="002C112C">
        <w:rPr>
          <w:rFonts w:ascii="Times New Roman" w:eastAsia="Times New Roman" w:hAnsi="Times New Roman" w:cs="Times New Roman"/>
          <w:color w:val="000000"/>
        </w:rPr>
        <w:t>. “Using Social Media Analytics: The Effect of President Trump’s Tweets on Companies’ Performance.” </w:t>
      </w:r>
      <w:r w:rsidRPr="002C112C">
        <w:rPr>
          <w:rFonts w:ascii="Times New Roman" w:eastAsia="Times New Roman" w:hAnsi="Times New Roman" w:cs="Times New Roman"/>
          <w:i/>
          <w:iCs/>
          <w:color w:val="000000"/>
        </w:rPr>
        <w:t>Journal of Accounting and Management Information Systems</w:t>
      </w:r>
      <w:r w:rsidRPr="002C112C">
        <w:rPr>
          <w:rFonts w:ascii="Times New Roman" w:eastAsia="Times New Roman" w:hAnsi="Times New Roman" w:cs="Times New Roman"/>
          <w:color w:val="000000"/>
        </w:rPr>
        <w:t xml:space="preserve">, vol. 17, no. 1, 1 Mar. 2018, pp. 100–121, </w:t>
      </w:r>
      <w:hyperlink r:id="rId7" w:history="1">
        <w:r w:rsidR="00703D86" w:rsidRPr="002C112C">
          <w:rPr>
            <w:rStyle w:val="Hyperlink"/>
            <w:rFonts w:ascii="Times New Roman" w:eastAsia="Times New Roman" w:hAnsi="Times New Roman" w:cs="Times New Roman"/>
          </w:rPr>
          <w:t>https://doi.org/10.24818/jamis.2018.01005</w:t>
        </w:r>
      </w:hyperlink>
      <w:r w:rsidRPr="002C112C">
        <w:rPr>
          <w:rFonts w:ascii="Times New Roman" w:eastAsia="Times New Roman" w:hAnsi="Times New Roman" w:cs="Times New Roman"/>
          <w:color w:val="000000"/>
        </w:rPr>
        <w:t>.</w:t>
      </w:r>
    </w:p>
    <w:p w14:paraId="59ED2839" w14:textId="4D96FF01" w:rsidR="003F0560" w:rsidRPr="003F0560" w:rsidRDefault="003F0560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This is another study looking into the effect of President Trump’s tweets, but the key takeaway here is that they found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no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significant effect. It is interesting me that they had yet another different result, and I am interested in the specific analysis they ran (specifically the sentiment score) that led them to this conclusion.</w:t>
      </w:r>
    </w:p>
    <w:p w14:paraId="2644C476" w14:textId="3731BAD5" w:rsidR="00703D86" w:rsidRDefault="00703D86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6369A6A9" w14:textId="0EDCB6D2" w:rsidR="002C112C" w:rsidRDefault="002C112C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2C112C">
        <w:rPr>
          <w:rFonts w:ascii="Times New Roman" w:eastAsia="Times New Roman" w:hAnsi="Times New Roman" w:cs="Times New Roman"/>
          <w:color w:val="000000"/>
        </w:rPr>
        <w:t>Yen, Meng-Feng, et al. “A Two-Dimensional Sentiment Analysis of Online Public Opinion and Future Financial Performance of Publicly Listed Companies.” </w:t>
      </w:r>
      <w:r w:rsidRPr="002C112C">
        <w:rPr>
          <w:rFonts w:ascii="Times New Roman" w:eastAsia="Times New Roman" w:hAnsi="Times New Roman" w:cs="Times New Roman"/>
          <w:i/>
          <w:iCs/>
          <w:color w:val="000000"/>
        </w:rPr>
        <w:t>Computational Economics</w:t>
      </w:r>
      <w:r w:rsidRPr="002C112C">
        <w:rPr>
          <w:rFonts w:ascii="Times New Roman" w:eastAsia="Times New Roman" w:hAnsi="Times New Roman" w:cs="Times New Roman"/>
          <w:color w:val="000000"/>
        </w:rPr>
        <w:t xml:space="preserve">, vol. 59, no. 4, 20 June 2021, pp. 1677–1698, https://doi.org/10.1007/s10614-021-10111-y. Accessed </w:t>
      </w:r>
      <w:r w:rsidR="00717C44">
        <w:rPr>
          <w:rFonts w:ascii="Times New Roman" w:eastAsia="Times New Roman" w:hAnsi="Times New Roman" w:cs="Times New Roman"/>
          <w:color w:val="000000"/>
        </w:rPr>
        <w:t>4</w:t>
      </w:r>
      <w:r w:rsidRPr="002C112C">
        <w:rPr>
          <w:rFonts w:ascii="Times New Roman" w:eastAsia="Times New Roman" w:hAnsi="Times New Roman" w:cs="Times New Roman"/>
          <w:color w:val="000000"/>
        </w:rPr>
        <w:t xml:space="preserve"> Oct. 2023.</w:t>
      </w:r>
    </w:p>
    <w:p w14:paraId="35E9CE1D" w14:textId="24A9D0AF" w:rsidR="00717C44" w:rsidRPr="002C112C" w:rsidRDefault="00717C44" w:rsidP="002C112C">
      <w:pPr>
        <w:shd w:val="clear" w:color="auto" w:fill="FFFFFF"/>
        <w:spacing w:line="480" w:lineRule="atLeast"/>
        <w:ind w:left="720" w:hanging="72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Although this paper is not related to twitter specifically, it is the most in-depth sentiment analysis </w:t>
      </w:r>
      <w:r w:rsidR="00F07CBF">
        <w:rPr>
          <w:rFonts w:ascii="Times New Roman" w:eastAsia="Times New Roman" w:hAnsi="Times New Roman" w:cs="Times New Roman"/>
          <w:i/>
          <w:iCs/>
          <w:color w:val="000000"/>
        </w:rPr>
        <w:t xml:space="preserve">in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which the methods seem the most </w:t>
      </w:r>
      <w:r w:rsidR="00D24896">
        <w:rPr>
          <w:rFonts w:ascii="Times New Roman" w:eastAsia="Times New Roman" w:hAnsi="Times New Roman" w:cs="Times New Roman"/>
          <w:i/>
          <w:iCs/>
          <w:color w:val="000000"/>
        </w:rPr>
        <w:t>like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 what I hope to do. They use a lexicon similar to my database (except theirs is in Chinese) which will provide useful guidance if I am struggling with my own </w:t>
      </w:r>
      <w:r w:rsidR="00C26D55">
        <w:rPr>
          <w:rFonts w:ascii="Times New Roman" w:eastAsia="Times New Roman" w:hAnsi="Times New Roman" w:cs="Times New Roman"/>
          <w:i/>
          <w:iCs/>
          <w:color w:val="000000"/>
        </w:rPr>
        <w:t>sentiment word banks</w:t>
      </w:r>
      <w:r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672B8A71" w14:textId="77777777" w:rsidR="002C112C" w:rsidRPr="002C112C" w:rsidRDefault="002C112C" w:rsidP="002C112C">
      <w:pPr>
        <w:rPr>
          <w:rFonts w:ascii="Times New Roman" w:eastAsia="Times New Roman" w:hAnsi="Times New Roman" w:cs="Times New Roman"/>
        </w:rPr>
      </w:pPr>
      <w:r w:rsidRPr="002C112C">
        <w:rPr>
          <w:rFonts w:ascii="Times New Roman" w:eastAsia="Times New Roman" w:hAnsi="Times New Roman" w:cs="Times New Roman"/>
          <w:color w:val="000000"/>
          <w:shd w:val="clear" w:color="auto" w:fill="FFFFFF"/>
        </w:rPr>
        <w:t>‌</w:t>
      </w:r>
    </w:p>
    <w:p w14:paraId="7A7FD229" w14:textId="77777777" w:rsidR="00C05837" w:rsidRDefault="00C05837"/>
    <w:sectPr w:rsidR="00C0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9838"/>
    <w:multiLevelType w:val="hybridMultilevel"/>
    <w:tmpl w:val="8361A47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9"/>
    <w:rsid w:val="000A78DD"/>
    <w:rsid w:val="000D0CFB"/>
    <w:rsid w:val="00260643"/>
    <w:rsid w:val="002C112C"/>
    <w:rsid w:val="002C35A7"/>
    <w:rsid w:val="003F0560"/>
    <w:rsid w:val="00447650"/>
    <w:rsid w:val="006E090A"/>
    <w:rsid w:val="00703D86"/>
    <w:rsid w:val="00717C44"/>
    <w:rsid w:val="007C0CAF"/>
    <w:rsid w:val="00831D13"/>
    <w:rsid w:val="008417C5"/>
    <w:rsid w:val="008B69DF"/>
    <w:rsid w:val="00990082"/>
    <w:rsid w:val="009B700F"/>
    <w:rsid w:val="009C5AB6"/>
    <w:rsid w:val="00B8245D"/>
    <w:rsid w:val="00C05837"/>
    <w:rsid w:val="00C26D55"/>
    <w:rsid w:val="00C73D8C"/>
    <w:rsid w:val="00D24896"/>
    <w:rsid w:val="00D70258"/>
    <w:rsid w:val="00E04A78"/>
    <w:rsid w:val="00F07CBF"/>
    <w:rsid w:val="00F97CD9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E3DA1"/>
  <w15:chartTrackingRefBased/>
  <w15:docId w15:val="{8ABC4095-78B7-BA4F-B0E5-CDB4A01F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C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99008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pple-converted-space">
    <w:name w:val="apple-converted-space"/>
    <w:basedOn w:val="DefaultParagraphFont"/>
    <w:rsid w:val="002C112C"/>
  </w:style>
  <w:style w:type="character" w:styleId="Hyperlink">
    <w:name w:val="Hyperlink"/>
    <w:basedOn w:val="DefaultParagraphFont"/>
    <w:uiPriority w:val="99"/>
    <w:unhideWhenUsed/>
    <w:rsid w:val="0070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24818/jamis.2018.010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229931" TargetMode="External"/><Relationship Id="rId5" Type="http://schemas.openxmlformats.org/officeDocument/2006/relationships/hyperlink" Target="https://doi.org/10.1108/ijmf-02-2020-0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Chander Hajra</dc:creator>
  <cp:keywords/>
  <dc:description/>
  <cp:lastModifiedBy>Vaughn Chander Hajra</cp:lastModifiedBy>
  <cp:revision>12</cp:revision>
  <dcterms:created xsi:type="dcterms:W3CDTF">2023-10-05T02:12:00Z</dcterms:created>
  <dcterms:modified xsi:type="dcterms:W3CDTF">2023-10-05T18:13:00Z</dcterms:modified>
</cp:coreProperties>
</file>