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smiling man raises his hand toward a neighbor</w:t>
        <w:br w:type="textWrapping"/>
        <w:t xml:space="preserve">• A woman waves at a friend across the street</w:t>
        <w:br w:type="textWrapping"/>
        <w:t xml:space="preserve">• A child opens the door and greets a visitor</w:t>
        <w:br w:type="textWrapping"/>
        <w:t xml:space="preserve">• A barista looks up and nods at a customer</w:t>
        <w:br w:type="textWrapping"/>
        <w:t xml:space="preserve">• A dog runs to the gate as its owner arrives</w:t>
        <w:br w:type="textWrapping"/>
        <w:t xml:space="preserve">• A teacher stands at the doorway addressing entering students</w:t>
        <w:br w:type="textWrapping"/>
        <w:t xml:space="preserve">• A cashier smiles and looks at a customer</w:t>
        <w:br w:type="textWrapping"/>
        <w:t xml:space="preserve">• A traveler steps off the bus and gestures to a friend</w:t>
        <w:br w:type="textWrapping"/>
        <w:t xml:space="preserve">• A girl lifts her hand toward classmates in the hallway</w:t>
        <w:br w:type="textWrapping"/>
        <w:t xml:space="preserve">• A boy approaches his friend with a raised hand</w:t>
        <w:br w:type="textWrapping"/>
        <w:t xml:space="preserve">• A receptionist looks up and gestures toward a guest</w:t>
        <w:br w:type="textWrapping"/>
        <w:t xml:space="preserve">• A man tips his hat toward a passerby</w:t>
        <w:br w:type="textWrapping"/>
        <w:t xml:space="preserve">• A woman opens her arms as a friend approaches</w:t>
        <w:br w:type="textWrapping"/>
        <w:t xml:space="preserve">• A group of coworkers turn and acknowledge a new arrival</w:t>
        <w:br w:type="textWrapping"/>
        <w:t xml:space="preserve">• A child runs toward a parent with an excited wave</w:t>
        <w:br w:type="textWrapping"/>
        <w:t xml:space="preserve">• A neighbor leans over the fence and gestures toward another neighbor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https://youglish.com/pronounce/Hello/english/us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playphrase.me/#/search?q=Hello&amp;pos=3&amp;language=en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https://getyarn.io/yarn-find?text=Hello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https://filmot.com/search/Hello/1?searchManualSubs=1&amp;noGuessVideoLanguage=0&amp;hideDeleted=1&amp;gridView=1&amp;lang=en&amp;country=217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lmot.com/search/Hello/1?searchManualSubs=1&amp;noGuessVideoLanguage=0&amp;hideDeleted=1&amp;gridView=1&amp;lang=en&amp;country=217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glish.com/pronounce/Hello/english/us" TargetMode="External"/><Relationship Id="rId7" Type="http://schemas.openxmlformats.org/officeDocument/2006/relationships/hyperlink" Target="http://playphrase.me/#/search?q=Hello&amp;pos=3&amp;language=en" TargetMode="External"/><Relationship Id="rId8" Type="http://schemas.openxmlformats.org/officeDocument/2006/relationships/hyperlink" Target="https://getyarn.io/yarn-find?text=Hel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