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3</w:t>
        <w:br/>
        <w:t>METHODOLOGY</w:t>
      </w:r>
    </w:p>
    <w:p>
      <w:r>
        <w:br/>
        <w:t>CHAPTER 3</w:t>
        <w:br/>
        <w:t>METHODOLOGY</w:t>
        <w:br/>
        <w:br/>
        <w:t>Introduction</w:t>
        <w:br/>
        <w:br/>
        <w:t>This chapter presents the methodology utilized in the development of the proposed system entitled “Development of a Computer Vision-Based Virtual Tour Reconstruction System Using Multi-Angle Static Room Images” with the system name LiBot. The chapter discusses the overall development process, software development methodology, system design, implementation procedures, testing and evaluation methods, data gathering instruments, and statistical tools employed by the researchers throughout the conduct of the study.</w:t>
        <w:br/>
        <w:br/>
        <w:t>LiBot is a Computer Vision-based virtual tour reconstruction platform designed to improve the accessibility, affordability, and immersive visualization of real estate properties using ordinary multi-angle static room images. The proposed system serves as a web and mobile-responsive real estate platform where brokers and property agents can upload multiple room images captured from different viewing angles and automatically generate immersive panoramic virtual tours through Computer Vision and panorama stitching technologies.</w:t>
        <w:br/>
        <w:br/>
        <w:t>The researchers utilized the Agile Software Development Methodology in the development of LiBot. Agile is an iterative and incremental software development approach that emphasizes continuous collaboration, rapid adaptation to changes, frequent testing, modular implementation, and continuous improvement throughout the software development lifecycle.</w:t>
        <w:br/>
        <w:br/>
        <w:t>Requirement Analysis Phase</w:t>
        <w:br/>
        <w:br/>
        <w:t>The Requirement Analysis Phase focused on identifying the necessary functional and non-functional requirements of LiBot to ensure that the proposed system effectively addressed the needs of brokers, buyers, and administrators.</w:t>
        <w:br/>
        <w:br/>
        <w:t>Input:</w:t>
        <w:br/>
        <w:t>• Room images captured from multiple viewing angles</w:t>
        <w:br/>
        <w:t>• Broker information</w:t>
        <w:br/>
        <w:t>• Property listings</w:t>
        <w:br/>
        <w:t>• Buyer inquiries</w:t>
        <w:br/>
        <w:br/>
        <w:t>Process:</w:t>
        <w:br/>
        <w:t>• Image preprocessing</w:t>
        <w:br/>
        <w:t>• Blur detection</w:t>
        <w:br/>
        <w:t>• ORB Feature Detection</w:t>
        <w:br/>
        <w:t>• BFMatcher Feature Matching</w:t>
        <w:br/>
        <w:t>• RANSAC Homography Estimation</w:t>
        <w:br/>
        <w:t>• Image Warping</w:t>
        <w:br/>
        <w:t>• Panorama Stitching</w:t>
        <w:br/>
        <w:t>• Immersive Rendering</w:t>
        <w:br/>
        <w:t>• Messaging Process</w:t>
        <w:br/>
        <w:br/>
        <w:t>Output:</w:t>
        <w:br/>
        <w:t>• Immersive panoramic tours</w:t>
        <w:br/>
        <w:t>• Reconstructed environments</w:t>
        <w:br/>
        <w:t>• Property listings</w:t>
        <w:br/>
        <w:t>• Messaging conversations</w:t>
        <w:br/>
        <w:t>• Room visualization</w:t>
        <w:br/>
        <w:br/>
        <w:t>Design Phase</w:t>
        <w:br/>
        <w:br/>
        <w:t>The Design Phase focused on creating the overall system architecture, user interface layouts, user experience flow, database structures, and interaction components of LiBot. The researchers prioritized usability, accessibility, responsiveness, and immersive interaction to ensure that users could efficiently navigate and utilize the functionalities of the system.</w:t>
        <w:br/>
        <w:br/>
        <w:t>Development Phase</w:t>
        <w:br/>
        <w:br/>
        <w:t>The frontend development of LiBot was implemented using Next.js and Tailwind CSS while the backend development was implemented using FastAPI. Supabase was utilized as the cloud backend service for database management, authentication, file storage, and real-time communication support.</w:t>
        <w:br/>
        <w:br/>
        <w:t>The Computer Vision integration served as one of the core components of the system. OpenCV libraries were implemented to perform image preprocessing, feature extraction, feature matching, geometric transformation estimation, and panorama stitching.</w:t>
        <w:br/>
        <w:br/>
        <w:t>Deployment Phase</w:t>
        <w:br/>
        <w:br/>
        <w:t>The Deployment Phase involved preparing the developed LiBot system for production use through cloud hosting, server configuration, database deployment, and performance optimization procedures.</w:t>
        <w:br/>
        <w:br/>
        <w:t>Testing and Evaluation</w:t>
        <w:br/>
        <w:br/>
        <w:t>The developed LiBot system was evaluated using the ISO 25010 Software Quality Standards to assess the overall quality, reliability, usability, and effectiveness of the proposed platform.</w:t>
        <w:br/>
        <w:br/>
        <w:t>The following quality characteristics were evaluated:</w:t>
        <w:br/>
        <w:t>• Functional Suitability</w:t>
        <w:br/>
        <w:t>• Reliability</w:t>
        <w:br/>
        <w:t>• Usability</w:t>
        <w:br/>
        <w:t>• Performance Efficiency</w:t>
        <w:br/>
        <w:t>• Security</w:t>
        <w:br/>
        <w:t>• Compatibility</w:t>
        <w:br/>
        <w:t>• Maintainability</w:t>
        <w:br/>
        <w:t>• Portability</w:t>
        <w:br/>
        <w:br/>
        <w:t>Data Gathering Instrument</w:t>
        <w:br/>
        <w:br/>
        <w:t>The researchers utilized survey questionnaires, evaluation forms, user feedback collection methods, and ISO 25010-based assessment instruments to gather evaluation data regarding the developed LiBot system.</w:t>
        <w:br/>
        <w:br/>
        <w:t>Scale and Interpretation:</w:t>
        <w:br/>
        <w:t>1.0 – 1.49 = Strongly Disagree</w:t>
        <w:br/>
        <w:t>1.5 – 2.49 = Disagree</w:t>
        <w:br/>
        <w:t>2.5 – 3.49 = Undecided</w:t>
        <w:br/>
        <w:t>3.5 – 4.49 = Agree</w:t>
        <w:br/>
        <w:t>4.5 – 5.00 = Strongly Agree</w:t>
        <w:br/>
        <w:br/>
        <w:t>Data Processing and Statistical Tool</w:t>
        <w:br/>
        <w:br/>
        <w:t>The collected evaluation data gathered from the respondents were processed and analyzed using weighted mean, average mean, standard deviation, frequency count, and percentage distribution.</w:t>
        <w:br/>
        <w:br/>
        <w:t>Microsoft Excel, Google Forms, and SPSS were utilized for data organization, statistical analysis, and interpretation of results.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