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945" w:rsidRDefault="00B71945" w:rsidP="00B71945">
      <w:pPr>
        <w:wordWrap w:val="0"/>
        <w:ind w:left="480" w:hanging="480"/>
        <w:jc w:val="right"/>
        <w:rPr>
          <w:rFonts w:ascii="微軟正黑體" w:eastAsia="微軟正黑體" w:hAnsi="微軟正黑體"/>
        </w:rPr>
      </w:pPr>
      <w:r>
        <w:rPr>
          <w:rFonts w:ascii="微軟正黑體" w:eastAsia="微軟正黑體" w:hAnsi="微軟正黑體" w:hint="eastAsia"/>
        </w:rPr>
        <w:t>0416005 張</w:t>
      </w:r>
      <w:proofErr w:type="gramStart"/>
      <w:r>
        <w:rPr>
          <w:rFonts w:ascii="微軟正黑體" w:eastAsia="微軟正黑體" w:hAnsi="微軟正黑體" w:hint="eastAsia"/>
        </w:rPr>
        <w:t>彧</w:t>
      </w:r>
      <w:proofErr w:type="gramEnd"/>
      <w:r>
        <w:rPr>
          <w:rFonts w:ascii="微軟正黑體" w:eastAsia="微軟正黑體" w:hAnsi="微軟正黑體" w:hint="eastAsia"/>
        </w:rPr>
        <w:t>豪</w:t>
      </w:r>
    </w:p>
    <w:p w:rsidR="00802BA2" w:rsidRDefault="00B71945" w:rsidP="00B71945">
      <w:pPr>
        <w:ind w:left="480" w:hanging="480"/>
        <w:jc w:val="center"/>
        <w:rPr>
          <w:rFonts w:ascii="微軟正黑體" w:eastAsia="微軟正黑體" w:hAnsi="微軟正黑體"/>
          <w:sz w:val="32"/>
        </w:rPr>
      </w:pPr>
      <w:r w:rsidRPr="00B71945">
        <w:rPr>
          <w:rFonts w:ascii="微軟正黑體" w:eastAsia="微軟正黑體" w:hAnsi="微軟正黑體" w:hint="eastAsia"/>
          <w:sz w:val="32"/>
        </w:rPr>
        <w:t>編譯器 P</w:t>
      </w:r>
      <w:r w:rsidRPr="00B71945">
        <w:rPr>
          <w:rFonts w:ascii="微軟正黑體" w:eastAsia="微軟正黑體" w:hAnsi="微軟正黑體"/>
          <w:sz w:val="32"/>
        </w:rPr>
        <w:t>roject 4</w:t>
      </w:r>
      <w:r w:rsidRPr="00B71945">
        <w:rPr>
          <w:rFonts w:ascii="微軟正黑體" w:eastAsia="微軟正黑體" w:hAnsi="微軟正黑體" w:hint="eastAsia"/>
          <w:sz w:val="32"/>
        </w:rPr>
        <w:t>報告</w:t>
      </w:r>
    </w:p>
    <w:p w:rsidR="00C104B3" w:rsidRDefault="00C104B3" w:rsidP="00C104B3">
      <w:pPr>
        <w:pStyle w:val="a3"/>
        <w:numPr>
          <w:ilvl w:val="0"/>
          <w:numId w:val="1"/>
        </w:numPr>
        <w:ind w:leftChars="0"/>
        <w:rPr>
          <w:rFonts w:ascii="微軟正黑體" w:eastAsia="微軟正黑體" w:hAnsi="微軟正黑體"/>
          <w:szCs w:val="24"/>
        </w:rPr>
      </w:pPr>
      <w:r>
        <w:rPr>
          <w:rFonts w:ascii="微軟正黑體" w:eastAsia="微軟正黑體" w:hAnsi="微軟正黑體" w:hint="eastAsia"/>
          <w:szCs w:val="24"/>
        </w:rPr>
        <w:t>環境：</w:t>
      </w:r>
    </w:p>
    <w:p w:rsidR="00FC4AC8" w:rsidRDefault="00FC4AC8" w:rsidP="00FC4AC8">
      <w:pPr>
        <w:pStyle w:val="a3"/>
        <w:numPr>
          <w:ilvl w:val="0"/>
          <w:numId w:val="2"/>
        </w:numPr>
        <w:ind w:leftChars="0"/>
        <w:rPr>
          <w:rFonts w:ascii="微軟正黑體" w:eastAsia="微軟正黑體" w:hAnsi="微軟正黑體"/>
          <w:szCs w:val="24"/>
        </w:rPr>
      </w:pPr>
      <w:r>
        <w:rPr>
          <w:rFonts w:ascii="微軟正黑體" w:eastAsia="微軟正黑體" w:hAnsi="微軟正黑體" w:hint="eastAsia"/>
          <w:szCs w:val="24"/>
        </w:rPr>
        <w:t>OS：U</w:t>
      </w:r>
      <w:r>
        <w:rPr>
          <w:rFonts w:ascii="微軟正黑體" w:eastAsia="微軟正黑體" w:hAnsi="微軟正黑體"/>
          <w:szCs w:val="24"/>
        </w:rPr>
        <w:t>buntu 16.04</w:t>
      </w:r>
      <w:r w:rsidR="00D37707">
        <w:rPr>
          <w:rFonts w:ascii="微軟正黑體" w:eastAsia="微軟正黑體" w:hAnsi="微軟正黑體"/>
          <w:szCs w:val="24"/>
        </w:rPr>
        <w:t>LTS</w:t>
      </w:r>
    </w:p>
    <w:p w:rsidR="00CA2BFA" w:rsidRDefault="00CA2BFA" w:rsidP="00CA2BFA">
      <w:pPr>
        <w:pStyle w:val="a3"/>
        <w:numPr>
          <w:ilvl w:val="0"/>
          <w:numId w:val="2"/>
        </w:numPr>
        <w:ind w:leftChars="0"/>
        <w:rPr>
          <w:rFonts w:ascii="微軟正黑體" w:eastAsia="微軟正黑體" w:hAnsi="微軟正黑體"/>
          <w:szCs w:val="24"/>
        </w:rPr>
      </w:pPr>
      <w:proofErr w:type="spellStart"/>
      <w:r>
        <w:rPr>
          <w:rFonts w:ascii="微軟正黑體" w:eastAsia="微軟正黑體" w:hAnsi="微軟正黑體"/>
          <w:szCs w:val="24"/>
        </w:rPr>
        <w:t>gcc</w:t>
      </w:r>
      <w:proofErr w:type="spellEnd"/>
      <w:r>
        <w:rPr>
          <w:rFonts w:ascii="微軟正黑體" w:eastAsia="微軟正黑體" w:hAnsi="微軟正黑體"/>
          <w:szCs w:val="24"/>
        </w:rPr>
        <w:t xml:space="preserve"> version</w:t>
      </w:r>
      <w:r>
        <w:rPr>
          <w:rFonts w:ascii="微軟正黑體" w:eastAsia="微軟正黑體" w:hAnsi="微軟正黑體" w:hint="eastAsia"/>
          <w:szCs w:val="24"/>
        </w:rPr>
        <w:t>：5</w:t>
      </w:r>
      <w:r>
        <w:rPr>
          <w:rFonts w:ascii="微軟正黑體" w:eastAsia="微軟正黑體" w:hAnsi="微軟正黑體"/>
          <w:szCs w:val="24"/>
        </w:rPr>
        <w:t>.4.0</w:t>
      </w:r>
    </w:p>
    <w:p w:rsidR="006D66A7" w:rsidRDefault="009C0599" w:rsidP="009C0599">
      <w:pPr>
        <w:pStyle w:val="a3"/>
        <w:numPr>
          <w:ilvl w:val="0"/>
          <w:numId w:val="1"/>
        </w:numPr>
        <w:ind w:leftChars="0"/>
        <w:rPr>
          <w:rFonts w:ascii="微軟正黑體" w:eastAsia="微軟正黑體" w:hAnsi="微軟正黑體"/>
          <w:szCs w:val="24"/>
        </w:rPr>
      </w:pPr>
      <w:r>
        <w:rPr>
          <w:rFonts w:ascii="微軟正黑體" w:eastAsia="微軟正黑體" w:hAnsi="微軟正黑體" w:hint="eastAsia"/>
          <w:szCs w:val="24"/>
        </w:rPr>
        <w:t>檔案</w:t>
      </w:r>
    </w:p>
    <w:p w:rsidR="009C0599" w:rsidRDefault="003C2359" w:rsidP="003C2359">
      <w:pPr>
        <w:pStyle w:val="a3"/>
        <w:numPr>
          <w:ilvl w:val="0"/>
          <w:numId w:val="3"/>
        </w:numPr>
        <w:ind w:leftChars="0"/>
        <w:rPr>
          <w:rFonts w:ascii="微軟正黑體" w:eastAsia="微軟正黑體" w:hAnsi="微軟正黑體"/>
          <w:szCs w:val="24"/>
        </w:rPr>
      </w:pPr>
      <w:r>
        <w:rPr>
          <w:rFonts w:ascii="微軟正黑體" w:eastAsia="微軟正黑體" w:hAnsi="微軟正黑體"/>
          <w:szCs w:val="24"/>
        </w:rPr>
        <w:t>Scanner</w:t>
      </w:r>
      <w:r>
        <w:rPr>
          <w:rFonts w:ascii="微軟正黑體" w:eastAsia="微軟正黑體" w:hAnsi="微軟正黑體" w:hint="eastAsia"/>
          <w:szCs w:val="24"/>
        </w:rPr>
        <w:t>：</w:t>
      </w:r>
      <w:proofErr w:type="spellStart"/>
      <w:proofErr w:type="gramStart"/>
      <w:r>
        <w:rPr>
          <w:rFonts w:ascii="微軟正黑體" w:eastAsia="微軟正黑體" w:hAnsi="微軟正黑體"/>
          <w:szCs w:val="24"/>
        </w:rPr>
        <w:t>scanner.l</w:t>
      </w:r>
      <w:proofErr w:type="spellEnd"/>
      <w:proofErr w:type="gramEnd"/>
    </w:p>
    <w:p w:rsidR="003C2359" w:rsidRDefault="003C2359" w:rsidP="003C2359">
      <w:pPr>
        <w:pStyle w:val="a3"/>
        <w:numPr>
          <w:ilvl w:val="0"/>
          <w:numId w:val="3"/>
        </w:numPr>
        <w:ind w:leftChars="0"/>
        <w:rPr>
          <w:rFonts w:ascii="微軟正黑體" w:eastAsia="微軟正黑體" w:hAnsi="微軟正黑體"/>
          <w:szCs w:val="24"/>
        </w:rPr>
      </w:pPr>
      <w:r>
        <w:rPr>
          <w:rFonts w:ascii="微軟正黑體" w:eastAsia="微軟正黑體" w:hAnsi="微軟正黑體" w:hint="eastAsia"/>
          <w:szCs w:val="24"/>
        </w:rPr>
        <w:t>P</w:t>
      </w:r>
      <w:r>
        <w:rPr>
          <w:rFonts w:ascii="微軟正黑體" w:eastAsia="微軟正黑體" w:hAnsi="微軟正黑體"/>
          <w:szCs w:val="24"/>
        </w:rPr>
        <w:t>arser</w:t>
      </w:r>
      <w:r>
        <w:rPr>
          <w:rFonts w:ascii="微軟正黑體" w:eastAsia="微軟正黑體" w:hAnsi="微軟正黑體" w:hint="eastAsia"/>
          <w:szCs w:val="24"/>
        </w:rPr>
        <w:t>：</w:t>
      </w:r>
      <w:proofErr w:type="spellStart"/>
      <w:proofErr w:type="gramStart"/>
      <w:r>
        <w:rPr>
          <w:rFonts w:ascii="微軟正黑體" w:eastAsia="微軟正黑體" w:hAnsi="微軟正黑體" w:hint="eastAsia"/>
          <w:szCs w:val="24"/>
        </w:rPr>
        <w:t>p</w:t>
      </w:r>
      <w:r>
        <w:rPr>
          <w:rFonts w:ascii="微軟正黑體" w:eastAsia="微軟正黑體" w:hAnsi="微軟正黑體"/>
          <w:szCs w:val="24"/>
        </w:rPr>
        <w:t>arser.y</w:t>
      </w:r>
      <w:proofErr w:type="spellEnd"/>
      <w:proofErr w:type="gramEnd"/>
    </w:p>
    <w:p w:rsidR="00F940A7" w:rsidRPr="00F940A7" w:rsidRDefault="00F940A7" w:rsidP="00F940A7">
      <w:pPr>
        <w:pStyle w:val="a3"/>
        <w:numPr>
          <w:ilvl w:val="0"/>
          <w:numId w:val="3"/>
        </w:numPr>
        <w:ind w:leftChars="0"/>
        <w:rPr>
          <w:rFonts w:ascii="微軟正黑體" w:eastAsia="微軟正黑體" w:hAnsi="微軟正黑體" w:hint="eastAsia"/>
          <w:szCs w:val="24"/>
        </w:rPr>
      </w:pPr>
      <w:r>
        <w:rPr>
          <w:rFonts w:ascii="微軟正黑體" w:eastAsia="微軟正黑體" w:hAnsi="微軟正黑體"/>
          <w:szCs w:val="24"/>
        </w:rPr>
        <w:t>Abstract Syntax Tree</w:t>
      </w:r>
      <w:r>
        <w:rPr>
          <w:rFonts w:ascii="微軟正黑體" w:eastAsia="微軟正黑體" w:hAnsi="微軟正黑體" w:hint="eastAsia"/>
          <w:szCs w:val="24"/>
        </w:rPr>
        <w:t>：n</w:t>
      </w:r>
      <w:r>
        <w:rPr>
          <w:rFonts w:ascii="微軟正黑體" w:eastAsia="微軟正黑體" w:hAnsi="微軟正黑體"/>
          <w:szCs w:val="24"/>
        </w:rPr>
        <w:t xml:space="preserve">ode.cpp, </w:t>
      </w:r>
      <w:proofErr w:type="spellStart"/>
      <w:r>
        <w:rPr>
          <w:rFonts w:ascii="微軟正黑體" w:eastAsia="微軟正黑體" w:hAnsi="微軟正黑體"/>
          <w:szCs w:val="24"/>
        </w:rPr>
        <w:t>node.h</w:t>
      </w:r>
      <w:proofErr w:type="spellEnd"/>
    </w:p>
    <w:p w:rsidR="003C2359" w:rsidRDefault="003C2359" w:rsidP="003C2359">
      <w:pPr>
        <w:pStyle w:val="a3"/>
        <w:numPr>
          <w:ilvl w:val="0"/>
          <w:numId w:val="3"/>
        </w:numPr>
        <w:ind w:leftChars="0"/>
        <w:rPr>
          <w:rFonts w:ascii="微軟正黑體" w:eastAsia="微軟正黑體" w:hAnsi="微軟正黑體"/>
          <w:szCs w:val="24"/>
        </w:rPr>
      </w:pPr>
      <w:r>
        <w:rPr>
          <w:rFonts w:ascii="微軟正黑體" w:eastAsia="微軟正黑體" w:hAnsi="微軟正黑體"/>
          <w:szCs w:val="24"/>
        </w:rPr>
        <w:t>Symbol Table</w:t>
      </w:r>
      <w:r>
        <w:rPr>
          <w:rFonts w:ascii="微軟正黑體" w:eastAsia="微軟正黑體" w:hAnsi="微軟正黑體" w:hint="eastAsia"/>
          <w:szCs w:val="24"/>
        </w:rPr>
        <w:t>：</w:t>
      </w:r>
      <w:r w:rsidR="00892E12">
        <w:rPr>
          <w:rFonts w:ascii="微軟正黑體" w:eastAsia="微軟正黑體" w:hAnsi="微軟正黑體" w:hint="eastAsia"/>
          <w:szCs w:val="24"/>
        </w:rPr>
        <w:t>s</w:t>
      </w:r>
      <w:r w:rsidR="00892E12">
        <w:rPr>
          <w:rFonts w:ascii="微軟正黑體" w:eastAsia="微軟正黑體" w:hAnsi="微軟正黑體"/>
          <w:szCs w:val="24"/>
        </w:rPr>
        <w:t xml:space="preserve">ymbol_table.cpp, </w:t>
      </w:r>
      <w:proofErr w:type="spellStart"/>
      <w:r w:rsidR="00892E12">
        <w:rPr>
          <w:rFonts w:ascii="微軟正黑體" w:eastAsia="微軟正黑體" w:hAnsi="微軟正黑體"/>
          <w:szCs w:val="24"/>
        </w:rPr>
        <w:t>symbol_table.h</w:t>
      </w:r>
      <w:proofErr w:type="spellEnd"/>
    </w:p>
    <w:p w:rsidR="003C2359" w:rsidRPr="009C0599" w:rsidRDefault="003C2359" w:rsidP="003C2359">
      <w:pPr>
        <w:pStyle w:val="a3"/>
        <w:numPr>
          <w:ilvl w:val="0"/>
          <w:numId w:val="3"/>
        </w:numPr>
        <w:ind w:leftChars="0"/>
        <w:rPr>
          <w:rFonts w:ascii="微軟正黑體" w:eastAsia="微軟正黑體" w:hAnsi="微軟正黑體" w:hint="eastAsia"/>
          <w:szCs w:val="24"/>
        </w:rPr>
      </w:pPr>
      <w:r>
        <w:rPr>
          <w:rFonts w:ascii="微軟正黑體" w:eastAsia="微軟正黑體" w:hAnsi="微軟正黑體" w:hint="eastAsia"/>
          <w:szCs w:val="24"/>
        </w:rPr>
        <w:t>C</w:t>
      </w:r>
      <w:r>
        <w:rPr>
          <w:rFonts w:ascii="微軟正黑體" w:eastAsia="微軟正黑體" w:hAnsi="微軟正黑體"/>
          <w:szCs w:val="24"/>
        </w:rPr>
        <w:t>ode Generation</w:t>
      </w:r>
      <w:r>
        <w:rPr>
          <w:rFonts w:ascii="微軟正黑體" w:eastAsia="微軟正黑體" w:hAnsi="微軟正黑體" w:hint="eastAsia"/>
          <w:szCs w:val="24"/>
        </w:rPr>
        <w:t>：</w:t>
      </w:r>
      <w:r w:rsidR="00892E12">
        <w:rPr>
          <w:rFonts w:ascii="微軟正黑體" w:eastAsia="微軟正黑體" w:hAnsi="微軟正黑體"/>
          <w:szCs w:val="24"/>
        </w:rPr>
        <w:t xml:space="preserve">CodeGen.cpp, </w:t>
      </w:r>
      <w:proofErr w:type="spellStart"/>
      <w:r w:rsidR="00892E12">
        <w:rPr>
          <w:rFonts w:ascii="微軟正黑體" w:eastAsia="微軟正黑體" w:hAnsi="微軟正黑體"/>
          <w:szCs w:val="24"/>
        </w:rPr>
        <w:t>CodeGen.h</w:t>
      </w:r>
      <w:proofErr w:type="spellEnd"/>
    </w:p>
    <w:p w:rsidR="00B71945" w:rsidRDefault="007712F1" w:rsidP="007712F1">
      <w:pPr>
        <w:pStyle w:val="a3"/>
        <w:numPr>
          <w:ilvl w:val="0"/>
          <w:numId w:val="1"/>
        </w:numPr>
        <w:ind w:leftChars="0"/>
        <w:rPr>
          <w:rFonts w:ascii="微軟正黑體" w:eastAsia="微軟正黑體" w:hAnsi="微軟正黑體"/>
        </w:rPr>
      </w:pPr>
      <w:r>
        <w:rPr>
          <w:rFonts w:ascii="微軟正黑體" w:eastAsia="微軟正黑體" w:hAnsi="微軟正黑體" w:hint="eastAsia"/>
        </w:rPr>
        <w:t>實作方法</w:t>
      </w:r>
    </w:p>
    <w:p w:rsidR="008A02A8" w:rsidRDefault="00D3774A" w:rsidP="00AE191E">
      <w:pPr>
        <w:pStyle w:val="a3"/>
        <w:ind w:leftChars="0" w:left="482" w:firstLineChars="200" w:firstLine="480"/>
        <w:rPr>
          <w:rFonts w:ascii="微軟正黑體" w:eastAsia="微軟正黑體" w:hAnsi="微軟正黑體"/>
        </w:rPr>
      </w:pPr>
      <w:r>
        <w:rPr>
          <w:rFonts w:ascii="微軟正黑體" w:eastAsia="微軟正黑體" w:hAnsi="微軟正黑體" w:hint="eastAsia"/>
        </w:rPr>
        <w:t>這次的code generation是利用上一次</w:t>
      </w:r>
      <w:r w:rsidR="00C32976">
        <w:rPr>
          <w:rFonts w:ascii="微軟正黑體" w:eastAsia="微軟正黑體" w:hAnsi="微軟正黑體" w:hint="eastAsia"/>
        </w:rPr>
        <w:t>實作symbol table時用到的abstract syntax tree，一樣是利用DFS的traversal方式去爬abstract syntax tree，並根據目前走到的node型別來generate出相對應的java byte code。</w:t>
      </w:r>
      <w:r w:rsidR="002F2E46">
        <w:rPr>
          <w:rFonts w:ascii="微軟正黑體" w:eastAsia="微軟正黑體" w:hAnsi="微軟正黑體" w:hint="eastAsia"/>
        </w:rPr>
        <w:t>範例如下圖所示</w:t>
      </w:r>
    </w:p>
    <w:p w:rsidR="002F2E46" w:rsidRDefault="0035729C" w:rsidP="00AE191E">
      <w:pPr>
        <w:pStyle w:val="a3"/>
        <w:ind w:leftChars="0" w:left="482" w:firstLineChars="200" w:firstLine="480"/>
        <w:rPr>
          <w:rFonts w:ascii="微軟正黑體" w:eastAsia="微軟正黑體" w:hAnsi="微軟正黑體"/>
        </w:rPr>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2241550</wp:posOffset>
                </wp:positionH>
                <wp:positionV relativeFrom="paragraph">
                  <wp:posOffset>1397000</wp:posOffset>
                </wp:positionV>
                <wp:extent cx="2152650" cy="1009650"/>
                <wp:effectExtent l="0" t="0" r="19050" b="19050"/>
                <wp:wrapNone/>
                <wp:docPr id="3" name="矩形 3"/>
                <wp:cNvGraphicFramePr/>
                <a:graphic xmlns:a="http://schemas.openxmlformats.org/drawingml/2006/main">
                  <a:graphicData uri="http://schemas.microsoft.com/office/word/2010/wordprocessingShape">
                    <wps:wsp>
                      <wps:cNvSpPr/>
                      <wps:spPr>
                        <a:xfrm>
                          <a:off x="0" y="0"/>
                          <a:ext cx="2152650" cy="1009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B3ACD7" id="矩形 3" o:spid="_x0000_s1026" style="position:absolute;margin-left:176.5pt;margin-top:110pt;width:169.5pt;height:7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" filled="f" strokecolor="red" strokeweight="1pt"/>
            </w:pict>
          </mc:Fallback>
        </mc:AlternateContent>
      </w:r>
      <w:r w:rsidR="00A61B09">
        <w:rPr>
          <w:noProof/>
        </w:rPr>
        <mc:AlternateContent>
          <mc:Choice Requires="wps">
            <w:drawing>
              <wp:anchor distT="0" distB="0" distL="114300" distR="114300" simplePos="0" relativeHeight="251659264" behindDoc="0" locked="0" layoutInCell="1" allowOverlap="1">
                <wp:simplePos x="0" y="0"/>
                <wp:positionH relativeFrom="column">
                  <wp:posOffset>2241550</wp:posOffset>
                </wp:positionH>
                <wp:positionV relativeFrom="paragraph">
                  <wp:posOffset>654050</wp:posOffset>
                </wp:positionV>
                <wp:extent cx="2565400" cy="615950"/>
                <wp:effectExtent l="0" t="0" r="25400" b="12700"/>
                <wp:wrapNone/>
                <wp:docPr id="2" name="矩形 2"/>
                <wp:cNvGraphicFramePr/>
                <a:graphic xmlns:a="http://schemas.openxmlformats.org/drawingml/2006/main">
                  <a:graphicData uri="http://schemas.microsoft.com/office/word/2010/wordprocessingShape">
                    <wps:wsp>
                      <wps:cNvSpPr/>
                      <wps:spPr>
                        <a:xfrm>
                          <a:off x="0" y="0"/>
                          <a:ext cx="2565400" cy="6159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A01FE7" id="矩形 2" o:spid="_x0000_s1026" style="position:absolute;margin-left:176.5pt;margin-top:51.5pt;width:202pt;height:4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" filled="f" strokecolor="#70ad47 [3209]" strokeweight="1pt"/>
            </w:pict>
          </mc:Fallback>
        </mc:AlternateContent>
      </w:r>
      <w:r w:rsidR="00F66A59">
        <w:rPr>
          <w:noProof/>
        </w:rPr>
        <w:drawing>
          <wp:inline distT="0" distB="0" distL="0" distR="0" wp14:anchorId="342207FE" wp14:editId="21CD8F1B">
            <wp:extent cx="4273550" cy="236367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958" cy="2371091"/>
                    </a:xfrm>
                    <a:prstGeom prst="rect">
                      <a:avLst/>
                    </a:prstGeom>
                  </pic:spPr>
                </pic:pic>
              </a:graphicData>
            </a:graphic>
          </wp:inline>
        </w:drawing>
      </w:r>
    </w:p>
    <w:p w:rsidR="00BD2CFD" w:rsidRPr="00BD2CFD" w:rsidRDefault="00BC3405" w:rsidP="00BD2CFD">
      <w:pPr>
        <w:pStyle w:val="a3"/>
        <w:ind w:leftChars="0" w:left="482" w:firstLineChars="200" w:firstLine="480"/>
        <w:rPr>
          <w:rFonts w:ascii="微軟正黑體" w:eastAsia="微軟正黑體" w:hAnsi="微軟正黑體"/>
        </w:rPr>
      </w:pPr>
      <w:r>
        <w:rPr>
          <w:rFonts w:ascii="微軟正黑體" w:eastAsia="微軟正黑體" w:hAnsi="微軟正黑體" w:hint="eastAsia"/>
        </w:rPr>
        <w:t>這是宣告函數</w:t>
      </w:r>
      <w:r w:rsidR="00172C53">
        <w:rPr>
          <w:rFonts w:ascii="微軟正黑體" w:eastAsia="微軟正黑體" w:hAnsi="微軟正黑體" w:hint="eastAsia"/>
        </w:rPr>
        <w:t>敘述</w:t>
      </w:r>
      <w:r w:rsidR="00882302">
        <w:rPr>
          <w:rFonts w:ascii="微軟正黑體" w:eastAsia="微軟正黑體" w:hAnsi="微軟正黑體" w:hint="eastAsia"/>
        </w:rPr>
        <w:t>產生的abstract syntax tree，</w:t>
      </w:r>
      <w:r w:rsidR="005E253A">
        <w:rPr>
          <w:rFonts w:ascii="微軟正黑體" w:eastAsia="微軟正黑體" w:hAnsi="微軟正黑體" w:hint="eastAsia"/>
        </w:rPr>
        <w:t>遇到function node時</w:t>
      </w:r>
      <w:r w:rsidR="00C4045A">
        <w:rPr>
          <w:rFonts w:ascii="微軟正黑體" w:eastAsia="微軟正黑體" w:hAnsi="微軟正黑體" w:hint="eastAsia"/>
        </w:rPr>
        <w:t>先決定</w:t>
      </w:r>
      <w:r w:rsidR="007B79B0">
        <w:rPr>
          <w:rFonts w:ascii="微軟正黑體" w:eastAsia="微軟正黑體" w:hAnsi="微軟正黑體" w:hint="eastAsia"/>
        </w:rPr>
        <w:t>其回傳type，</w:t>
      </w:r>
      <w:r w:rsidR="00E95DE7">
        <w:rPr>
          <w:rFonts w:ascii="微軟正黑體" w:eastAsia="微軟正黑體" w:hAnsi="微軟正黑體" w:hint="eastAsia"/>
        </w:rPr>
        <w:t>並將</w:t>
      </w:r>
      <w:r w:rsidR="002240F1">
        <w:rPr>
          <w:rFonts w:ascii="微軟正黑體" w:eastAsia="微軟正黑體" w:hAnsi="微軟正黑體" w:hint="eastAsia"/>
        </w:rPr>
        <w:t>綠框中的</w:t>
      </w:r>
      <w:r w:rsidR="006F6D17">
        <w:rPr>
          <w:rFonts w:ascii="微軟正黑體" w:eastAsia="微軟正黑體" w:hAnsi="微軟正黑體" w:hint="eastAsia"/>
        </w:rPr>
        <w:t>函數傳入參數走完，做完這兩件事情就可以把函數宣告的第一行byte code g</w:t>
      </w:r>
      <w:r w:rsidR="006F6D17">
        <w:rPr>
          <w:rFonts w:ascii="微軟正黑體" w:eastAsia="微軟正黑體" w:hAnsi="微軟正黑體"/>
        </w:rPr>
        <w:t>enerate</w:t>
      </w:r>
      <w:r w:rsidR="006F6D17">
        <w:rPr>
          <w:rFonts w:ascii="微軟正黑體" w:eastAsia="微軟正黑體" w:hAnsi="微軟正黑體" w:hint="eastAsia"/>
        </w:rPr>
        <w:t>出來</w:t>
      </w:r>
      <w:r w:rsidR="00A56372">
        <w:rPr>
          <w:rFonts w:ascii="微軟正黑體" w:eastAsia="微軟正黑體" w:hAnsi="微軟正黑體" w:hint="eastAsia"/>
        </w:rPr>
        <w:t>，之後把</w:t>
      </w:r>
      <w:r w:rsidR="004F09C1">
        <w:rPr>
          <w:rFonts w:ascii="微軟正黑體" w:eastAsia="微軟正黑體" w:hAnsi="微軟正黑體" w:hint="eastAsia"/>
        </w:rPr>
        <w:t>紅框部分的function body走完，</w:t>
      </w:r>
      <w:r w:rsidR="00B2674F">
        <w:rPr>
          <w:rFonts w:ascii="微軟正黑體" w:eastAsia="微軟正黑體" w:hAnsi="微軟正黑體" w:hint="eastAsia"/>
        </w:rPr>
        <w:t>在走的過程中，會利用到其他</w:t>
      </w:r>
      <w:r w:rsidR="001E6B22">
        <w:rPr>
          <w:rFonts w:ascii="微軟正黑體" w:eastAsia="微軟正黑體" w:hAnsi="微軟正黑體" w:hint="eastAsia"/>
        </w:rPr>
        <w:t>的node routine將相對應的byte code generate出來，</w:t>
      </w:r>
      <w:r w:rsidR="00A5072E">
        <w:rPr>
          <w:rFonts w:ascii="微軟正黑體" w:eastAsia="微軟正黑體" w:hAnsi="微軟正黑體" w:hint="eastAsia"/>
        </w:rPr>
        <w:t>最後再依照</w:t>
      </w:r>
      <w:r w:rsidR="007A6710">
        <w:rPr>
          <w:rFonts w:ascii="微軟正黑體" w:eastAsia="微軟正黑體" w:hAnsi="微軟正黑體"/>
        </w:rPr>
        <w:t>function</w:t>
      </w:r>
      <w:r w:rsidR="007A6710">
        <w:rPr>
          <w:rFonts w:ascii="微軟正黑體" w:eastAsia="微軟正黑體" w:hAnsi="微軟正黑體" w:hint="eastAsia"/>
        </w:rPr>
        <w:t>的return type把</w:t>
      </w:r>
    </w:p>
    <w:p w:rsidR="00117F40" w:rsidRDefault="00117F40" w:rsidP="00117F40">
      <w:pPr>
        <w:pStyle w:val="a3"/>
        <w:ind w:leftChars="0" w:left="482" w:firstLineChars="200" w:firstLine="480"/>
        <w:rPr>
          <w:rFonts w:ascii="微軟正黑體" w:eastAsia="微軟正黑體" w:hAnsi="微軟正黑體"/>
        </w:rPr>
      </w:pPr>
      <w:r>
        <w:rPr>
          <w:rFonts w:ascii="微軟正黑體" w:eastAsia="微軟正黑體" w:hAnsi="微軟正黑體" w:hint="eastAsia"/>
        </w:rPr>
        <w:t>在這次的project裡，因為難度因素，我並沒有實作</w:t>
      </w:r>
      <w:r w:rsidR="00E639C4">
        <w:rPr>
          <w:rFonts w:ascii="微軟正黑體" w:eastAsia="微軟正黑體" w:hAnsi="微軟正黑體" w:hint="eastAsia"/>
        </w:rPr>
        <w:t>array的</w:t>
      </w:r>
      <w:r w:rsidR="00DF1682">
        <w:rPr>
          <w:rFonts w:ascii="微軟正黑體" w:eastAsia="微軟正黑體" w:hAnsi="微軟正黑體" w:hint="eastAsia"/>
        </w:rPr>
        <w:t>部分</w:t>
      </w:r>
      <w:r w:rsidR="00BF593B">
        <w:rPr>
          <w:rFonts w:ascii="微軟正黑體" w:eastAsia="微軟正黑體" w:hAnsi="微軟正黑體" w:hint="eastAsia"/>
        </w:rPr>
        <w:t>以及string的部分，</w:t>
      </w:r>
      <w:r w:rsidR="00226F4B">
        <w:rPr>
          <w:rFonts w:ascii="微軟正黑體" w:eastAsia="微軟正黑體" w:hAnsi="微軟正黑體" w:hint="eastAsia"/>
        </w:rPr>
        <w:t>但其他部分都有實作。</w:t>
      </w:r>
    </w:p>
    <w:p w:rsidR="009069FC" w:rsidRPr="002870FD" w:rsidRDefault="00DB5826" w:rsidP="009069FC">
      <w:pPr>
        <w:pStyle w:val="a3"/>
        <w:ind w:leftChars="0" w:left="482" w:firstLineChars="200" w:firstLine="480"/>
        <w:rPr>
          <w:rFonts w:ascii="微軟正黑體" w:eastAsia="微軟正黑體" w:hAnsi="微軟正黑體" w:hint="eastAsia"/>
        </w:rPr>
      </w:pPr>
      <w:proofErr w:type="gramStart"/>
      <w:r>
        <w:rPr>
          <w:rFonts w:ascii="微軟正黑體" w:eastAsia="微軟正黑體" w:hAnsi="微軟正黑體" w:hint="eastAsia"/>
        </w:rPr>
        <w:t>比較難實作</w:t>
      </w:r>
      <w:proofErr w:type="gramEnd"/>
      <w:r>
        <w:rPr>
          <w:rFonts w:ascii="微軟正黑體" w:eastAsia="微軟正黑體" w:hAnsi="微軟正黑體" w:hint="eastAsia"/>
        </w:rPr>
        <w:t>的部份是字串以及印出的部份，</w:t>
      </w:r>
      <w:r w:rsidR="007D0D79">
        <w:rPr>
          <w:rFonts w:ascii="微軟正黑體" w:eastAsia="微軟正黑體" w:hAnsi="微軟正黑體" w:hint="eastAsia"/>
        </w:rPr>
        <w:t>字串</w:t>
      </w:r>
      <w:r w:rsidR="00413DA0">
        <w:rPr>
          <w:rFonts w:ascii="微軟正黑體" w:eastAsia="微軟正黑體" w:hAnsi="微軟正黑體" w:hint="eastAsia"/>
        </w:rPr>
        <w:t>的部份要一個特殊的type descriptor</w:t>
      </w:r>
      <w:r w:rsidR="0028194F">
        <w:rPr>
          <w:rFonts w:ascii="微軟正黑體" w:eastAsia="微軟正黑體" w:hAnsi="微軟正黑體" w:hint="eastAsia"/>
        </w:rPr>
        <w:t>(</w:t>
      </w:r>
      <w:r w:rsidR="0028194F">
        <w:rPr>
          <w:rFonts w:ascii="微軟正黑體" w:eastAsia="微軟正黑體" w:hAnsi="微軟正黑體"/>
        </w:rPr>
        <w:t>java/</w:t>
      </w:r>
      <w:proofErr w:type="spellStart"/>
      <w:r w:rsidR="0028194F">
        <w:rPr>
          <w:rFonts w:ascii="微軟正黑體" w:eastAsia="微軟正黑體" w:hAnsi="微軟正黑體"/>
        </w:rPr>
        <w:t>lang</w:t>
      </w:r>
      <w:proofErr w:type="spellEnd"/>
      <w:r w:rsidR="0028194F">
        <w:rPr>
          <w:rFonts w:ascii="微軟正黑體" w:eastAsia="微軟正黑體" w:hAnsi="微軟正黑體"/>
        </w:rPr>
        <w:t>/String</w:t>
      </w:r>
      <w:r w:rsidR="0028194F">
        <w:rPr>
          <w:rFonts w:ascii="微軟正黑體" w:eastAsia="微軟正黑體" w:hAnsi="微軟正黑體" w:hint="eastAsia"/>
        </w:rPr>
        <w:t>)</w:t>
      </w:r>
      <w:r w:rsidR="009069FC">
        <w:rPr>
          <w:rFonts w:ascii="微軟正黑體" w:eastAsia="微軟正黑體" w:hAnsi="微軟正黑體" w:hint="eastAsia"/>
        </w:rPr>
        <w:t>，而且當要把</w:t>
      </w:r>
      <w:r w:rsidR="00C34F30">
        <w:rPr>
          <w:rFonts w:ascii="微軟正黑體" w:eastAsia="微軟正黑體" w:hAnsi="微軟正黑體" w:hint="eastAsia"/>
        </w:rPr>
        <w:t>字串存到</w:t>
      </w:r>
      <w:r w:rsidR="007E4227">
        <w:rPr>
          <w:rFonts w:ascii="微軟正黑體" w:eastAsia="微軟正黑體" w:hAnsi="微軟正黑體" w:hint="eastAsia"/>
        </w:rPr>
        <w:t>屬於字串型別的</w:t>
      </w:r>
      <w:r w:rsidR="008631A0">
        <w:rPr>
          <w:rFonts w:ascii="微軟正黑體" w:eastAsia="微軟正黑體" w:hAnsi="微軟正黑體" w:hint="eastAsia"/>
        </w:rPr>
        <w:t>變數存到時</w:t>
      </w:r>
      <w:r w:rsidR="00C34F30">
        <w:rPr>
          <w:rFonts w:ascii="微軟正黑體" w:eastAsia="微軟正黑體" w:hAnsi="微軟正黑體" w:hint="eastAsia"/>
        </w:rPr>
        <w:t>，要先用</w:t>
      </w:r>
      <w:proofErr w:type="spellStart"/>
      <w:r w:rsidR="00C34F30">
        <w:rPr>
          <w:rFonts w:ascii="微軟正黑體" w:eastAsia="微軟正黑體" w:hAnsi="微軟正黑體" w:hint="eastAsia"/>
        </w:rPr>
        <w:t>ldc</w:t>
      </w:r>
      <w:proofErr w:type="spellEnd"/>
      <w:r w:rsidR="00C34F30">
        <w:rPr>
          <w:rFonts w:ascii="微軟正黑體" w:eastAsia="微軟正黑體" w:hAnsi="微軟正黑體" w:hint="eastAsia"/>
        </w:rPr>
        <w:t>指令把字串塞到s</w:t>
      </w:r>
      <w:r w:rsidR="00C34F30">
        <w:rPr>
          <w:rFonts w:ascii="微軟正黑體" w:eastAsia="微軟正黑體" w:hAnsi="微軟正黑體"/>
        </w:rPr>
        <w:t>tack</w:t>
      </w:r>
      <w:r w:rsidR="00C34F30">
        <w:rPr>
          <w:rFonts w:ascii="微軟正黑體" w:eastAsia="微軟正黑體" w:hAnsi="微軟正黑體" w:hint="eastAsia"/>
        </w:rPr>
        <w:t>上，</w:t>
      </w:r>
      <w:r w:rsidR="000045DA">
        <w:rPr>
          <w:rFonts w:ascii="微軟正黑體" w:eastAsia="微軟正黑體" w:hAnsi="微軟正黑體" w:hint="eastAsia"/>
        </w:rPr>
        <w:t>接著要使用</w:t>
      </w:r>
      <w:proofErr w:type="spellStart"/>
      <w:r w:rsidR="00112DFA">
        <w:rPr>
          <w:rFonts w:ascii="微軟正黑體" w:eastAsia="微軟正黑體" w:hAnsi="微軟正黑體" w:hint="eastAsia"/>
        </w:rPr>
        <w:t>a</w:t>
      </w:r>
      <w:r w:rsidR="00112DFA">
        <w:rPr>
          <w:rFonts w:ascii="微軟正黑體" w:eastAsia="微軟正黑體" w:hAnsi="微軟正黑體"/>
        </w:rPr>
        <w:t>store</w:t>
      </w:r>
      <w:proofErr w:type="spellEnd"/>
      <w:r w:rsidR="00112DFA">
        <w:rPr>
          <w:rFonts w:ascii="微軟正黑體" w:eastAsia="微軟正黑體" w:hAnsi="微軟正黑體" w:hint="eastAsia"/>
        </w:rPr>
        <w:t>存到相對應的local variable中，</w:t>
      </w:r>
      <w:r w:rsidR="002870FD">
        <w:rPr>
          <w:rFonts w:ascii="微軟正黑體" w:eastAsia="微軟正黑體" w:hAnsi="微軟正黑體" w:hint="eastAsia"/>
        </w:rPr>
        <w:t>把字串的reference存到l</w:t>
      </w:r>
      <w:r w:rsidR="002870FD">
        <w:rPr>
          <w:rFonts w:ascii="微軟正黑體" w:eastAsia="微軟正黑體" w:hAnsi="微軟正黑體"/>
        </w:rPr>
        <w:t>ocal variable</w:t>
      </w:r>
      <w:r w:rsidR="002870FD">
        <w:rPr>
          <w:rFonts w:ascii="微軟正黑體" w:eastAsia="微軟正黑體" w:hAnsi="微軟正黑體" w:hint="eastAsia"/>
        </w:rPr>
        <w:t>中，會用</w:t>
      </w:r>
      <w:proofErr w:type="spellStart"/>
      <w:r w:rsidR="002870FD">
        <w:rPr>
          <w:rFonts w:ascii="微軟正黑體" w:eastAsia="微軟正黑體" w:hAnsi="微軟正黑體" w:hint="eastAsia"/>
        </w:rPr>
        <w:t>a</w:t>
      </w:r>
      <w:r w:rsidR="002870FD">
        <w:rPr>
          <w:rFonts w:ascii="微軟正黑體" w:eastAsia="微軟正黑體" w:hAnsi="微軟正黑體"/>
        </w:rPr>
        <w:t>store</w:t>
      </w:r>
      <w:proofErr w:type="spellEnd"/>
      <w:r w:rsidR="002870FD">
        <w:rPr>
          <w:rFonts w:ascii="微軟正黑體" w:eastAsia="微軟正黑體" w:hAnsi="微軟正黑體" w:hint="eastAsia"/>
        </w:rPr>
        <w:t>的關係應該是因為是要存reference而不是</w:t>
      </w:r>
      <w:r w:rsidR="005A3B94">
        <w:rPr>
          <w:rFonts w:ascii="微軟正黑體" w:eastAsia="微軟正黑體" w:hAnsi="微軟正黑體" w:hint="eastAsia"/>
        </w:rPr>
        <w:t>值，這部份是嘗試很久</w:t>
      </w:r>
      <w:proofErr w:type="gramStart"/>
      <w:r w:rsidR="005A3B94">
        <w:rPr>
          <w:rFonts w:ascii="微軟正黑體" w:eastAsia="微軟正黑體" w:hAnsi="微軟正黑體" w:hint="eastAsia"/>
        </w:rPr>
        <w:t>後才試出來</w:t>
      </w:r>
      <w:proofErr w:type="gramEnd"/>
      <w:r w:rsidR="005A3B94">
        <w:rPr>
          <w:rFonts w:ascii="微軟正黑體" w:eastAsia="微軟正黑體" w:hAnsi="微軟正黑體" w:hint="eastAsia"/>
        </w:rPr>
        <w:t>的。</w:t>
      </w:r>
      <w:r w:rsidR="007A6F15">
        <w:rPr>
          <w:rFonts w:ascii="微軟正黑體" w:eastAsia="微軟正黑體" w:hAnsi="微軟正黑體" w:hint="eastAsia"/>
        </w:rPr>
        <w:t>而print的實作則是要先把p</w:t>
      </w:r>
      <w:r w:rsidR="007A6F15">
        <w:rPr>
          <w:rFonts w:ascii="微軟正黑體" w:eastAsia="微軟正黑體" w:hAnsi="微軟正黑體"/>
        </w:rPr>
        <w:t>rint</w:t>
      </w:r>
      <w:r w:rsidR="003B1860">
        <w:rPr>
          <w:rFonts w:ascii="微軟正黑體" w:eastAsia="微軟正黑體" w:hAnsi="微軟正黑體" w:hint="eastAsia"/>
        </w:rPr>
        <w:t xml:space="preserve">對應到的static </w:t>
      </w:r>
      <w:r w:rsidR="003B1860">
        <w:rPr>
          <w:rFonts w:ascii="微軟正黑體" w:eastAsia="微軟正黑體" w:hAnsi="微軟正黑體" w:hint="eastAsia"/>
        </w:rPr>
        <w:lastRenderedPageBreak/>
        <w:t>variabl</w:t>
      </w:r>
      <w:r w:rsidR="003B1860">
        <w:rPr>
          <w:rFonts w:ascii="微軟正黑體" w:eastAsia="微軟正黑體" w:hAnsi="微軟正黑體"/>
        </w:rPr>
        <w:t>e</w:t>
      </w:r>
      <w:r w:rsidR="003B1860">
        <w:rPr>
          <w:rFonts w:ascii="微軟正黑體" w:eastAsia="微軟正黑體" w:hAnsi="微軟正黑體" w:hint="eastAsia"/>
        </w:rPr>
        <w:t>先放到stack上，再將要印出的東西放到stack上，最後填好正確的引數型別後呼叫p</w:t>
      </w:r>
      <w:r w:rsidR="003B1860">
        <w:rPr>
          <w:rFonts w:ascii="微軟正黑體" w:eastAsia="微軟正黑體" w:hAnsi="微軟正黑體"/>
        </w:rPr>
        <w:t>rint</w:t>
      </w:r>
      <w:r w:rsidR="003B1860">
        <w:rPr>
          <w:rFonts w:ascii="微軟正黑體" w:eastAsia="微軟正黑體" w:hAnsi="微軟正黑體" w:hint="eastAsia"/>
        </w:rPr>
        <w:t>函數。</w:t>
      </w:r>
    </w:p>
    <w:p w:rsidR="007712F1" w:rsidRDefault="00140BD7" w:rsidP="007712F1">
      <w:pPr>
        <w:pStyle w:val="a3"/>
        <w:numPr>
          <w:ilvl w:val="0"/>
          <w:numId w:val="1"/>
        </w:numPr>
        <w:ind w:leftChars="0"/>
        <w:rPr>
          <w:rFonts w:ascii="微軟正黑體" w:eastAsia="微軟正黑體" w:hAnsi="微軟正黑體"/>
        </w:rPr>
      </w:pPr>
      <w:r>
        <w:rPr>
          <w:rFonts w:ascii="微軟正黑體" w:eastAsia="微軟正黑體" w:hAnsi="微軟正黑體" w:hint="eastAsia"/>
        </w:rPr>
        <w:t>心得</w:t>
      </w:r>
    </w:p>
    <w:p w:rsidR="00774B84" w:rsidRPr="007712F1" w:rsidRDefault="00680BD9" w:rsidP="00680BD9">
      <w:pPr>
        <w:pStyle w:val="a3"/>
        <w:ind w:leftChars="0" w:left="482" w:firstLineChars="200" w:firstLine="480"/>
        <w:rPr>
          <w:rFonts w:ascii="微軟正黑體" w:eastAsia="微軟正黑體" w:hAnsi="微軟正黑體" w:hint="eastAsia"/>
        </w:rPr>
      </w:pPr>
      <w:r>
        <w:rPr>
          <w:rFonts w:ascii="微軟正黑體" w:eastAsia="微軟正黑體" w:hAnsi="微軟正黑體" w:hint="eastAsia"/>
        </w:rPr>
        <w:t>這次的project真的是非常困難</w:t>
      </w:r>
      <w:r w:rsidR="005406C9">
        <w:rPr>
          <w:rFonts w:ascii="微軟正黑體" w:eastAsia="微軟正黑體" w:hAnsi="微軟正黑體" w:hint="eastAsia"/>
        </w:rPr>
        <w:t>，</w:t>
      </w:r>
      <w:r w:rsidR="00247ED8">
        <w:rPr>
          <w:rFonts w:ascii="微軟正黑體" w:eastAsia="微軟正黑體" w:hAnsi="微軟正黑體" w:hint="eastAsia"/>
        </w:rPr>
        <w:t>一開始其實完全不知道怎麼下手</w:t>
      </w:r>
      <w:r w:rsidR="00465FF3">
        <w:rPr>
          <w:rFonts w:ascii="微軟正黑體" w:eastAsia="微軟正黑體" w:hAnsi="微軟正黑體" w:hint="eastAsia"/>
        </w:rPr>
        <w:t>，看了另外一班的資料後又摸索了很久才發現可以利用上一次作業已經建好的a</w:t>
      </w:r>
      <w:r w:rsidR="00465FF3">
        <w:rPr>
          <w:rFonts w:ascii="微軟正黑體" w:eastAsia="微軟正黑體" w:hAnsi="微軟正黑體"/>
        </w:rPr>
        <w:t>bstract syntax tree</w:t>
      </w:r>
      <w:r w:rsidR="00465FF3">
        <w:rPr>
          <w:rFonts w:ascii="微軟正黑體" w:eastAsia="微軟正黑體" w:hAnsi="微軟正黑體" w:hint="eastAsia"/>
        </w:rPr>
        <w:t>來實作</w:t>
      </w:r>
      <w:r w:rsidR="001A0264">
        <w:rPr>
          <w:rFonts w:ascii="微軟正黑體" w:eastAsia="微軟正黑體" w:hAnsi="微軟正黑體" w:hint="eastAsia"/>
        </w:rPr>
        <w:t>這次的code generation，在實作的過程中其實並不會覺得難到做不下去，但是需要一直測試一直測試才能繼續寫下去，實在有點辛苦，</w:t>
      </w:r>
      <w:r w:rsidR="0050604B">
        <w:rPr>
          <w:rFonts w:ascii="微軟正黑體" w:eastAsia="微軟正黑體" w:hAnsi="微軟正黑體" w:hint="eastAsia"/>
        </w:rPr>
        <w:t>對於陣列的部份，因為實在想不到該怎麼實作，所以這次並沒有實作，不過有完成其他部份還是覺得很有成就感。</w:t>
      </w:r>
      <w:bookmarkStart w:id="0" w:name="_GoBack"/>
      <w:bookmarkEnd w:id="0"/>
    </w:p>
    <w:sectPr w:rsidR="00774B84" w:rsidRPr="007712F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515F3"/>
    <w:multiLevelType w:val="hybridMultilevel"/>
    <w:tmpl w:val="64B6F8C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4A87AC3"/>
    <w:multiLevelType w:val="hybridMultilevel"/>
    <w:tmpl w:val="A7ECB77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2E0777D1"/>
    <w:multiLevelType w:val="hybridMultilevel"/>
    <w:tmpl w:val="D27A1A8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12E"/>
    <w:rsid w:val="000045DA"/>
    <w:rsid w:val="00112DFA"/>
    <w:rsid w:val="00117F40"/>
    <w:rsid w:val="00140BD7"/>
    <w:rsid w:val="00172C53"/>
    <w:rsid w:val="001A0264"/>
    <w:rsid w:val="001E6B22"/>
    <w:rsid w:val="002240F1"/>
    <w:rsid w:val="00226F4B"/>
    <w:rsid w:val="00247ED8"/>
    <w:rsid w:val="0028194F"/>
    <w:rsid w:val="002870FD"/>
    <w:rsid w:val="002F2E46"/>
    <w:rsid w:val="0035729C"/>
    <w:rsid w:val="003B1860"/>
    <w:rsid w:val="003C2359"/>
    <w:rsid w:val="00413DA0"/>
    <w:rsid w:val="00465FF3"/>
    <w:rsid w:val="004B729F"/>
    <w:rsid w:val="004F09C1"/>
    <w:rsid w:val="0050604B"/>
    <w:rsid w:val="005406C9"/>
    <w:rsid w:val="0056712E"/>
    <w:rsid w:val="005A3B94"/>
    <w:rsid w:val="005E253A"/>
    <w:rsid w:val="00680BD9"/>
    <w:rsid w:val="006D66A7"/>
    <w:rsid w:val="006F6D17"/>
    <w:rsid w:val="007712F1"/>
    <w:rsid w:val="00774B84"/>
    <w:rsid w:val="007A6710"/>
    <w:rsid w:val="007A6F15"/>
    <w:rsid w:val="007B79B0"/>
    <w:rsid w:val="007D0D79"/>
    <w:rsid w:val="007E4227"/>
    <w:rsid w:val="00802BA2"/>
    <w:rsid w:val="008631A0"/>
    <w:rsid w:val="00882302"/>
    <w:rsid w:val="00892E12"/>
    <w:rsid w:val="008A02A8"/>
    <w:rsid w:val="009069FC"/>
    <w:rsid w:val="009C0599"/>
    <w:rsid w:val="00A5072E"/>
    <w:rsid w:val="00A56372"/>
    <w:rsid w:val="00A61B09"/>
    <w:rsid w:val="00AE191E"/>
    <w:rsid w:val="00B2674F"/>
    <w:rsid w:val="00B71945"/>
    <w:rsid w:val="00BC3405"/>
    <w:rsid w:val="00BD2CFD"/>
    <w:rsid w:val="00BF593B"/>
    <w:rsid w:val="00C0615C"/>
    <w:rsid w:val="00C104B3"/>
    <w:rsid w:val="00C32976"/>
    <w:rsid w:val="00C34F30"/>
    <w:rsid w:val="00C4045A"/>
    <w:rsid w:val="00CA2BFA"/>
    <w:rsid w:val="00D20A97"/>
    <w:rsid w:val="00D37707"/>
    <w:rsid w:val="00D3774A"/>
    <w:rsid w:val="00DB5826"/>
    <w:rsid w:val="00DF1682"/>
    <w:rsid w:val="00E639C4"/>
    <w:rsid w:val="00E9191E"/>
    <w:rsid w:val="00E95DE7"/>
    <w:rsid w:val="00EE4FB2"/>
    <w:rsid w:val="00F66A59"/>
    <w:rsid w:val="00F940A7"/>
    <w:rsid w:val="00FC4A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6F66"/>
  <w15:chartTrackingRefBased/>
  <w15:docId w15:val="{85743437-2D83-4A7E-8595-AB28AA74C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12F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haohao</cp:lastModifiedBy>
  <cp:revision>63</cp:revision>
  <dcterms:created xsi:type="dcterms:W3CDTF">2018-01-22T04:00:00Z</dcterms:created>
  <dcterms:modified xsi:type="dcterms:W3CDTF">2018-01-23T17:11:00Z</dcterms:modified>
</cp:coreProperties>
</file>