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D76" w:rsidRPr="00921E85" w:rsidRDefault="00CF3D76" w:rsidP="00CF3D76">
      <w:pPr>
        <w:wordWrap w:val="0"/>
        <w:jc w:val="right"/>
        <w:rPr>
          <w:rFonts w:ascii="微軟正黑體" w:eastAsia="微軟正黑體" w:hAnsi="微軟正黑體" w:cs="Times New Roman"/>
          <w:sz w:val="22"/>
        </w:rPr>
      </w:pPr>
      <w:r w:rsidRPr="00921E85">
        <w:rPr>
          <w:rFonts w:ascii="微軟正黑體" w:eastAsia="微軟正黑體" w:hAnsi="微軟正黑體" w:cs="Times New Roman"/>
          <w:sz w:val="22"/>
        </w:rPr>
        <w:t>0416005, 張</w:t>
      </w:r>
      <w:proofErr w:type="gramStart"/>
      <w:r w:rsidRPr="00921E85">
        <w:rPr>
          <w:rFonts w:ascii="微軟正黑體" w:eastAsia="微軟正黑體" w:hAnsi="微軟正黑體" w:cs="Times New Roman"/>
          <w:sz w:val="22"/>
        </w:rPr>
        <w:t>彧</w:t>
      </w:r>
      <w:proofErr w:type="gramEnd"/>
      <w:r w:rsidRPr="00921E85">
        <w:rPr>
          <w:rFonts w:ascii="微軟正黑體" w:eastAsia="微軟正黑體" w:hAnsi="微軟正黑體" w:cs="Times New Roman"/>
          <w:sz w:val="22"/>
        </w:rPr>
        <w:t>豪</w:t>
      </w:r>
    </w:p>
    <w:p w:rsidR="00CF3D76" w:rsidRPr="00921E85" w:rsidRDefault="00CF3D76" w:rsidP="00CF3D76">
      <w:pPr>
        <w:jc w:val="center"/>
        <w:rPr>
          <w:rFonts w:ascii="Times New Roman" w:eastAsia="微軟正黑體" w:hAnsi="Times New Roman" w:cs="Times New Roman"/>
          <w:sz w:val="32"/>
        </w:rPr>
      </w:pPr>
      <w:r w:rsidRPr="00921E85">
        <w:rPr>
          <w:rFonts w:ascii="Times New Roman" w:eastAsia="微軟正黑體" w:hAnsi="Times New Roman" w:cs="Times New Roman"/>
          <w:sz w:val="32"/>
        </w:rPr>
        <w:t>Network Security Project 1 Report</w:t>
      </w:r>
    </w:p>
    <w:p w:rsidR="00CF3D76" w:rsidRPr="00921E85" w:rsidRDefault="00240873" w:rsidP="00240873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>Introduction</w:t>
      </w:r>
    </w:p>
    <w:p w:rsidR="00240873" w:rsidRPr="00921E85" w:rsidRDefault="00C24C0C" w:rsidP="00921E85">
      <w:pPr>
        <w:pStyle w:val="a3"/>
        <w:ind w:leftChars="0" w:left="482" w:firstLineChars="200" w:firstLine="48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In this project, </w:t>
      </w:r>
      <w:r w:rsidR="0092143B" w:rsidRPr="00921E85">
        <w:rPr>
          <w:rFonts w:ascii="Times New Roman" w:eastAsia="微軟正黑體" w:hAnsi="Times New Roman" w:cs="Times New Roman"/>
        </w:rPr>
        <w:t>chosen cipher attack is our attack metho</w:t>
      </w:r>
      <w:r w:rsidR="00EF4B56" w:rsidRPr="00921E85">
        <w:rPr>
          <w:rFonts w:ascii="Times New Roman" w:eastAsia="微軟正黑體" w:hAnsi="Times New Roman" w:cs="Times New Roman"/>
        </w:rPr>
        <w:t>d against to RSA crypto system. In this kind of attack</w:t>
      </w:r>
      <w:r w:rsidR="004C0CEA" w:rsidRPr="00921E85">
        <w:rPr>
          <w:rFonts w:ascii="Times New Roman" w:eastAsia="微軟正黑體" w:hAnsi="Times New Roman" w:cs="Times New Roman"/>
        </w:rPr>
        <w:t xml:space="preserve"> against RSA crypto system</w:t>
      </w:r>
      <w:r w:rsidR="00EF4B56" w:rsidRPr="00921E85">
        <w:rPr>
          <w:rFonts w:ascii="Times New Roman" w:eastAsia="微軟正黑體" w:hAnsi="Times New Roman" w:cs="Times New Roman"/>
        </w:rPr>
        <w:t xml:space="preserve">, the </w:t>
      </w:r>
      <w:r w:rsidR="009F5167" w:rsidRPr="00921E85">
        <w:rPr>
          <w:rFonts w:ascii="Times New Roman" w:eastAsia="微軟正黑體" w:hAnsi="Times New Roman" w:cs="Times New Roman"/>
        </w:rPr>
        <w:t>attacker</w:t>
      </w:r>
      <w:r w:rsidR="00EF4B56" w:rsidRPr="00921E85">
        <w:rPr>
          <w:rFonts w:ascii="Times New Roman" w:eastAsia="微軟正黑體" w:hAnsi="Times New Roman" w:cs="Times New Roman"/>
        </w:rPr>
        <w:t xml:space="preserve"> </w:t>
      </w:r>
      <w:r w:rsidR="00917403" w:rsidRPr="00921E85">
        <w:rPr>
          <w:rFonts w:ascii="Times New Roman" w:eastAsia="微軟正黑體" w:hAnsi="Times New Roman" w:cs="Times New Roman"/>
        </w:rPr>
        <w:t>has</w:t>
      </w:r>
      <w:r w:rsidR="00EF4B56" w:rsidRPr="00921E85">
        <w:rPr>
          <w:rFonts w:ascii="Times New Roman" w:eastAsia="微軟正黑體" w:hAnsi="Times New Roman" w:cs="Times New Roman"/>
        </w:rPr>
        <w:t xml:space="preserve"> the </w:t>
      </w:r>
      <w:r w:rsidR="009F5167" w:rsidRPr="00921E85">
        <w:rPr>
          <w:rFonts w:ascii="Times New Roman" w:eastAsia="微軟正黑體" w:hAnsi="Times New Roman" w:cs="Times New Roman"/>
        </w:rPr>
        <w:t>cipher text</w:t>
      </w:r>
      <w:r w:rsidR="00917403" w:rsidRPr="00921E85">
        <w:rPr>
          <w:rFonts w:ascii="Times New Roman" w:eastAsia="微軟正黑體" w:hAnsi="Times New Roman" w:cs="Times New Roman"/>
        </w:rPr>
        <w:t xml:space="preserve"> and also</w:t>
      </w:r>
      <w:r w:rsidR="009F5167" w:rsidRPr="00921E85">
        <w:rPr>
          <w:rFonts w:ascii="Times New Roman" w:eastAsia="微軟正黑體" w:hAnsi="Times New Roman" w:cs="Times New Roman"/>
        </w:rPr>
        <w:t xml:space="preserve"> the access to the decrypt machine which means the attacker can feed any cipher text to the machine and get the decrypted result.</w:t>
      </w:r>
      <w:r w:rsidR="00384EAB" w:rsidRPr="00921E85">
        <w:rPr>
          <w:rFonts w:ascii="Times New Roman" w:eastAsia="微軟正黑體" w:hAnsi="Times New Roman" w:cs="Times New Roman"/>
        </w:rPr>
        <w:t xml:space="preserve"> Here is the detail procedure about chosen cipher attack against RSA crypto system.</w:t>
      </w:r>
    </w:p>
    <w:p w:rsidR="00384EAB" w:rsidRPr="00921E85" w:rsidRDefault="00EF6B2B" w:rsidP="00EF6B2B">
      <w:pPr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ab/>
      </w:r>
      <w:r w:rsidRPr="00921E85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4011625" cy="1508811"/>
            <wp:effectExtent l="19050" t="0" r="79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431" cy="1511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36F5" w:rsidRPr="00921E85" w:rsidRDefault="00797AA5" w:rsidP="00921E85">
      <w:pPr>
        <w:pStyle w:val="a3"/>
        <w:ind w:leftChars="0" w:left="482" w:firstLineChars="200" w:firstLine="48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We may put </w:t>
      </w:r>
      <w:r w:rsidR="00BF2717" w:rsidRPr="00921E85">
        <w:rPr>
          <w:rFonts w:ascii="Times New Roman" w:eastAsia="微軟正黑體" w:hAnsi="Times New Roman" w:cs="Times New Roman"/>
        </w:rPr>
        <w:t xml:space="preserve">the mathematical </w:t>
      </w:r>
      <w:r w:rsidR="00460E9B" w:rsidRPr="00921E85">
        <w:rPr>
          <w:rFonts w:ascii="Times New Roman" w:eastAsia="微軟正黑體" w:hAnsi="Times New Roman" w:cs="Times New Roman"/>
        </w:rPr>
        <w:t>theory and proof</w:t>
      </w:r>
      <w:r w:rsidR="0079742E" w:rsidRPr="00921E85">
        <w:rPr>
          <w:rFonts w:ascii="Times New Roman" w:eastAsia="微軟正黑體" w:hAnsi="Times New Roman" w:cs="Times New Roman"/>
        </w:rPr>
        <w:t xml:space="preserve"> behind and know to how to use these steps to complete our chosen cipher attack against RSA crypto system.</w:t>
      </w:r>
    </w:p>
    <w:p w:rsidR="00240873" w:rsidRPr="00921E85" w:rsidRDefault="00240873" w:rsidP="00240873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>Attac</w:t>
      </w:r>
      <w:r w:rsidR="009413D2">
        <w:rPr>
          <w:rFonts w:ascii="Times New Roman" w:eastAsia="微軟正黑體" w:hAnsi="Times New Roman" w:cs="Times New Roman"/>
        </w:rPr>
        <w:t>k</w:t>
      </w:r>
      <w:r w:rsidRPr="00921E85">
        <w:rPr>
          <w:rFonts w:ascii="Times New Roman" w:eastAsia="微軟正黑體" w:hAnsi="Times New Roman" w:cs="Times New Roman"/>
        </w:rPr>
        <w:t xml:space="preserve"> Procedure</w:t>
      </w:r>
    </w:p>
    <w:p w:rsidR="00957811" w:rsidRPr="00921E85" w:rsidRDefault="006275E5" w:rsidP="006275E5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I choose 2 as my X, since the </w:t>
      </w:r>
      <w:r w:rsidR="00EE17D0" w:rsidRPr="00921E85">
        <w:rPr>
          <w:rFonts w:ascii="Times New Roman" w:eastAsia="微軟正黑體" w:hAnsi="Times New Roman" w:cs="Times New Roman"/>
        </w:rPr>
        <w:t>modulu</w:t>
      </w:r>
      <w:r w:rsidR="00212CCE" w:rsidRPr="00921E85">
        <w:rPr>
          <w:rFonts w:ascii="Times New Roman" w:eastAsia="微軟正黑體" w:hAnsi="Times New Roman" w:cs="Times New Roman"/>
        </w:rPr>
        <w:t>s of the keys</w:t>
      </w:r>
      <w:r w:rsidR="001D4AB6" w:rsidRPr="00921E85">
        <w:rPr>
          <w:rFonts w:ascii="Times New Roman" w:eastAsia="微軟正黑體" w:hAnsi="Times New Roman" w:cs="Times New Roman"/>
        </w:rPr>
        <w:t xml:space="preserve"> “n”</w:t>
      </w:r>
      <w:r w:rsidR="00212CCE" w:rsidRPr="00921E85">
        <w:rPr>
          <w:rFonts w:ascii="Times New Roman" w:eastAsia="微軟正黑體" w:hAnsi="Times New Roman" w:cs="Times New Roman"/>
        </w:rPr>
        <w:t xml:space="preserve"> is shown below, </w:t>
      </w:r>
      <w:r w:rsidR="003E7E26" w:rsidRPr="00921E85">
        <w:rPr>
          <w:rFonts w:ascii="Times New Roman" w:eastAsia="微軟正黑體" w:hAnsi="Times New Roman" w:cs="Times New Roman"/>
        </w:rPr>
        <w:t>and it</w:t>
      </w:r>
      <w:r w:rsidR="008E6571" w:rsidRPr="00921E85">
        <w:rPr>
          <w:rFonts w:ascii="Times New Roman" w:eastAsia="微軟正黑體" w:hAnsi="Times New Roman" w:cs="Times New Roman"/>
        </w:rPr>
        <w:t xml:space="preserve"> is a</w:t>
      </w:r>
      <w:r w:rsidR="00F203EA" w:rsidRPr="00921E85">
        <w:rPr>
          <w:rFonts w:ascii="Times New Roman" w:eastAsia="微軟正黑體" w:hAnsi="Times New Roman" w:cs="Times New Roman"/>
        </w:rPr>
        <w:t>n</w:t>
      </w:r>
      <w:r w:rsidR="008E6571" w:rsidRPr="00921E85">
        <w:rPr>
          <w:rFonts w:ascii="Times New Roman" w:eastAsia="微軟正黑體" w:hAnsi="Times New Roman" w:cs="Times New Roman"/>
        </w:rPr>
        <w:t xml:space="preserve"> odd number</w:t>
      </w:r>
      <w:r w:rsidR="0012028C" w:rsidRPr="00921E85">
        <w:rPr>
          <w:rFonts w:ascii="Times New Roman" w:eastAsia="微軟正黑體" w:hAnsi="Times New Roman" w:cs="Times New Roman"/>
        </w:rPr>
        <w:t xml:space="preserve">, 2 must be relatively prime to the </w:t>
      </w:r>
      <w:r w:rsidR="001D4AB6" w:rsidRPr="00921E85">
        <w:rPr>
          <w:rFonts w:ascii="Times New Roman" w:eastAsia="微軟正黑體" w:hAnsi="Times New Roman" w:cs="Times New Roman"/>
        </w:rPr>
        <w:t>“</w:t>
      </w:r>
      <w:r w:rsidR="0012028C" w:rsidRPr="00921E85">
        <w:rPr>
          <w:rFonts w:ascii="Times New Roman" w:eastAsia="微軟正黑體" w:hAnsi="Times New Roman" w:cs="Times New Roman"/>
        </w:rPr>
        <w:t>n</w:t>
      </w:r>
      <w:r w:rsidR="001D4AB6" w:rsidRPr="00921E85">
        <w:rPr>
          <w:rFonts w:ascii="Times New Roman" w:eastAsia="微軟正黑體" w:hAnsi="Times New Roman" w:cs="Times New Roman"/>
        </w:rPr>
        <w:t>”.</w:t>
      </w:r>
    </w:p>
    <w:p w:rsidR="00D25678" w:rsidRPr="00921E85" w:rsidRDefault="00A146A8" w:rsidP="00D25678">
      <w:pPr>
        <w:pStyle w:val="a3"/>
        <w:ind w:leftChars="0" w:left="96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3144870" cy="1404518"/>
            <wp:effectExtent l="1905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200" cy="1408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46A8" w:rsidRDefault="00A146A8" w:rsidP="00D25678">
      <w:pPr>
        <w:pStyle w:val="a3"/>
        <w:ind w:leftChars="0" w:left="96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The last bit in </w:t>
      </w:r>
      <w:r w:rsidR="007C6154" w:rsidRPr="00921E85">
        <w:rPr>
          <w:rFonts w:ascii="Times New Roman" w:eastAsia="微軟正黑體" w:hAnsi="Times New Roman" w:cs="Times New Roman"/>
        </w:rPr>
        <w:t>hexadecimal representation is b which is eleven in decimal representation and I am sure that the modulus is an odd number because of that.</w:t>
      </w:r>
    </w:p>
    <w:p w:rsidR="009A4859" w:rsidRPr="00921E85" w:rsidRDefault="009A4859" w:rsidP="00D25678">
      <w:pPr>
        <w:pStyle w:val="a3"/>
        <w:ind w:leftChars="0" w:left="960"/>
        <w:rPr>
          <w:rFonts w:ascii="Times New Roman" w:eastAsia="微軟正黑體" w:hAnsi="Times New Roman" w:cs="Times New Roman"/>
        </w:rPr>
      </w:pPr>
    </w:p>
    <w:p w:rsidR="00A97696" w:rsidRPr="00921E85" w:rsidRDefault="003075D3" w:rsidP="00244007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I was stuck at </w:t>
      </w:r>
      <w:r w:rsidR="0062350D" w:rsidRPr="00921E85">
        <w:rPr>
          <w:rFonts w:ascii="Times New Roman" w:eastAsia="微軟正黑體" w:hAnsi="Times New Roman" w:cs="Times New Roman"/>
        </w:rPr>
        <w:t>this step</w:t>
      </w:r>
      <w:r w:rsidRPr="00921E85">
        <w:rPr>
          <w:rFonts w:ascii="Times New Roman" w:eastAsia="微軟正黑體" w:hAnsi="Times New Roman" w:cs="Times New Roman"/>
        </w:rPr>
        <w:t xml:space="preserve"> </w:t>
      </w:r>
      <w:r w:rsidR="0062350D" w:rsidRPr="00921E85">
        <w:rPr>
          <w:rFonts w:ascii="Times New Roman" w:eastAsia="微軟正黑體" w:hAnsi="Times New Roman" w:cs="Times New Roman"/>
        </w:rPr>
        <w:t>when I was working on the project. First thing that bother</w:t>
      </w:r>
      <w:r w:rsidR="00AD156B" w:rsidRPr="00921E85">
        <w:rPr>
          <w:rFonts w:ascii="Times New Roman" w:eastAsia="微軟正黑體" w:hAnsi="Times New Roman" w:cs="Times New Roman"/>
        </w:rPr>
        <w:t>ed</w:t>
      </w:r>
      <w:r w:rsidR="0062350D" w:rsidRPr="00921E85">
        <w:rPr>
          <w:rFonts w:ascii="Times New Roman" w:eastAsia="微軟正黑體" w:hAnsi="Times New Roman" w:cs="Times New Roman"/>
        </w:rPr>
        <w:t xml:space="preserve"> me is </w:t>
      </w:r>
      <w:r w:rsidR="00D870C7" w:rsidRPr="00921E85">
        <w:rPr>
          <w:rFonts w:ascii="Times New Roman" w:eastAsia="微軟正黑體" w:hAnsi="Times New Roman" w:cs="Times New Roman"/>
        </w:rPr>
        <w:t>the ciphe</w:t>
      </w:r>
      <w:r w:rsidR="00252596" w:rsidRPr="00921E85">
        <w:rPr>
          <w:rFonts w:ascii="Times New Roman" w:eastAsia="微軟正黑體" w:hAnsi="Times New Roman" w:cs="Times New Roman"/>
        </w:rPr>
        <w:t xml:space="preserve">r text has to be base64 decode first, and </w:t>
      </w:r>
      <w:r w:rsidR="002E27FB" w:rsidRPr="00921E85">
        <w:rPr>
          <w:rFonts w:ascii="Times New Roman" w:eastAsia="微軟正黑體" w:hAnsi="Times New Roman" w:cs="Times New Roman"/>
        </w:rPr>
        <w:t xml:space="preserve">the second thing that bothered me is </w:t>
      </w:r>
      <w:r w:rsidR="005F2416" w:rsidRPr="00921E85">
        <w:rPr>
          <w:rFonts w:ascii="Times New Roman" w:eastAsia="微軟正黑體" w:hAnsi="Times New Roman" w:cs="Times New Roman"/>
        </w:rPr>
        <w:t xml:space="preserve">how to convert the </w:t>
      </w:r>
      <w:r w:rsidR="00947296" w:rsidRPr="00921E85">
        <w:rPr>
          <w:rFonts w:ascii="Times New Roman" w:eastAsia="微軟正黑體" w:hAnsi="Times New Roman" w:cs="Times New Roman"/>
        </w:rPr>
        <w:t>decoded cipher text to a</w:t>
      </w:r>
      <w:r w:rsidR="007202D1" w:rsidRPr="00921E85">
        <w:rPr>
          <w:rFonts w:ascii="Times New Roman" w:eastAsia="微軟正黑體" w:hAnsi="Times New Roman" w:cs="Times New Roman"/>
        </w:rPr>
        <w:t xml:space="preserve"> computable </w:t>
      </w:r>
      <w:r w:rsidR="00690E61" w:rsidRPr="00921E85">
        <w:rPr>
          <w:rFonts w:ascii="Times New Roman" w:eastAsia="微軟正黑體" w:hAnsi="Times New Roman" w:cs="Times New Roman"/>
        </w:rPr>
        <w:t>number</w:t>
      </w:r>
      <w:r w:rsidR="00A97696" w:rsidRPr="00921E85">
        <w:rPr>
          <w:rFonts w:ascii="Times New Roman" w:eastAsia="微軟正黑體" w:hAnsi="Times New Roman" w:cs="Times New Roman"/>
        </w:rPr>
        <w:t xml:space="preserve"> properly</w:t>
      </w:r>
      <w:r w:rsidR="00690E61" w:rsidRPr="00921E85">
        <w:rPr>
          <w:rFonts w:ascii="Times New Roman" w:eastAsia="微軟正黑體" w:hAnsi="Times New Roman" w:cs="Times New Roman"/>
        </w:rPr>
        <w:t xml:space="preserve">. </w:t>
      </w:r>
    </w:p>
    <w:p w:rsidR="00244007" w:rsidRPr="00921E85" w:rsidRDefault="00EF0D1C" w:rsidP="00A97696">
      <w:pPr>
        <w:pStyle w:val="a3"/>
        <w:numPr>
          <w:ilvl w:val="1"/>
          <w:numId w:val="2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>I used a method like BCD representation</w:t>
      </w:r>
      <w:r w:rsidR="00F73171" w:rsidRPr="00921E85">
        <w:rPr>
          <w:rFonts w:ascii="Times New Roman" w:eastAsia="微軟正黑體" w:hAnsi="Times New Roman" w:cs="Times New Roman"/>
        </w:rPr>
        <w:t xml:space="preserve"> first</w:t>
      </w:r>
      <w:r w:rsidRPr="00921E85">
        <w:rPr>
          <w:rFonts w:ascii="Times New Roman" w:eastAsia="微軟正黑體" w:hAnsi="Times New Roman" w:cs="Times New Roman"/>
        </w:rPr>
        <w:t xml:space="preserve">, </w:t>
      </w:r>
      <w:r w:rsidR="000A52CE" w:rsidRPr="00921E85">
        <w:rPr>
          <w:rFonts w:ascii="Times New Roman" w:eastAsia="微軟正黑體" w:hAnsi="Times New Roman" w:cs="Times New Roman"/>
        </w:rPr>
        <w:t xml:space="preserve">I convert the </w:t>
      </w:r>
      <w:r w:rsidR="00B15862" w:rsidRPr="00921E85">
        <w:rPr>
          <w:rFonts w:ascii="Times New Roman" w:eastAsia="微軟正黑體" w:hAnsi="Times New Roman" w:cs="Times New Roman"/>
        </w:rPr>
        <w:t xml:space="preserve">decoded cipher text to </w:t>
      </w:r>
      <w:r w:rsidR="00D7231A" w:rsidRPr="00921E85">
        <w:rPr>
          <w:rFonts w:ascii="Times New Roman" w:eastAsia="微軟正黑體" w:hAnsi="Times New Roman" w:cs="Times New Roman"/>
        </w:rPr>
        <w:t xml:space="preserve">hex-presentation and treat each </w:t>
      </w:r>
      <w:r w:rsidR="00212851" w:rsidRPr="00921E85">
        <w:rPr>
          <w:rFonts w:ascii="Times New Roman" w:eastAsia="微軟正黑體" w:hAnsi="Times New Roman" w:cs="Times New Roman"/>
        </w:rPr>
        <w:t xml:space="preserve">hex-char </w:t>
      </w:r>
      <w:r w:rsidR="00D33749" w:rsidRPr="00921E85">
        <w:rPr>
          <w:rFonts w:ascii="Times New Roman" w:eastAsia="微軟正黑體" w:hAnsi="Times New Roman" w:cs="Times New Roman"/>
        </w:rPr>
        <w:t xml:space="preserve">as </w:t>
      </w:r>
      <w:r w:rsidR="009244E2" w:rsidRPr="00921E85">
        <w:rPr>
          <w:rFonts w:ascii="Times New Roman" w:eastAsia="微軟正黑體" w:hAnsi="Times New Roman" w:cs="Times New Roman"/>
        </w:rPr>
        <w:t xml:space="preserve">a number, so the </w:t>
      </w:r>
      <w:r w:rsidR="00947AA2" w:rsidRPr="00921E85">
        <w:rPr>
          <w:rFonts w:ascii="Times New Roman" w:eastAsia="微軟正黑體" w:hAnsi="Times New Roman" w:cs="Times New Roman"/>
        </w:rPr>
        <w:t xml:space="preserve">computable number of the </w:t>
      </w:r>
      <w:r w:rsidR="001F6872" w:rsidRPr="00921E85">
        <w:rPr>
          <w:rFonts w:ascii="Times New Roman" w:eastAsia="微軟正黑體" w:hAnsi="Times New Roman" w:cs="Times New Roman"/>
        </w:rPr>
        <w:t>cipher text will be</w:t>
      </w:r>
      <w:r w:rsidR="00F56BEE" w:rsidRPr="00921E85">
        <w:rPr>
          <w:rFonts w:ascii="Times New Roman" w:eastAsia="微軟正黑體" w:hAnsi="Times New Roman" w:cs="Times New Roman"/>
        </w:rPr>
        <w:t xml:space="preserve"> all the </w:t>
      </w:r>
      <w:r w:rsidR="00E4582A" w:rsidRPr="00921E85">
        <w:rPr>
          <w:rFonts w:ascii="Times New Roman" w:eastAsia="微軟正黑體" w:hAnsi="Times New Roman" w:cs="Times New Roman"/>
        </w:rPr>
        <w:t>number concatenate together</w:t>
      </w:r>
      <w:r w:rsidR="00947AA2" w:rsidRPr="00921E85">
        <w:rPr>
          <w:rFonts w:ascii="Times New Roman" w:eastAsia="微軟正黑體" w:hAnsi="Times New Roman" w:cs="Times New Roman"/>
        </w:rPr>
        <w:t xml:space="preserve">, </w:t>
      </w:r>
      <w:r w:rsidR="00120ED9" w:rsidRPr="00921E85">
        <w:rPr>
          <w:rFonts w:ascii="Times New Roman" w:eastAsia="微軟正黑體" w:hAnsi="Times New Roman" w:cs="Times New Roman"/>
        </w:rPr>
        <w:t xml:space="preserve">but when the number </w:t>
      </w:r>
      <w:r w:rsidR="00120ED9" w:rsidRPr="00921E85">
        <w:rPr>
          <w:rFonts w:ascii="Times New Roman" w:eastAsia="微軟正黑體" w:hAnsi="Times New Roman" w:cs="Times New Roman"/>
        </w:rPr>
        <w:lastRenderedPageBreak/>
        <w:t>need</w:t>
      </w:r>
      <w:r w:rsidR="00D75185" w:rsidRPr="00921E85">
        <w:rPr>
          <w:rFonts w:ascii="Times New Roman" w:eastAsia="微軟正黑體" w:hAnsi="Times New Roman" w:cs="Times New Roman"/>
        </w:rPr>
        <w:t>s</w:t>
      </w:r>
      <w:r w:rsidR="00120ED9" w:rsidRPr="00921E85">
        <w:rPr>
          <w:rFonts w:ascii="Times New Roman" w:eastAsia="微軟正黑體" w:hAnsi="Times New Roman" w:cs="Times New Roman"/>
        </w:rPr>
        <w:t xml:space="preserve"> to be converted to ASCII, </w:t>
      </w:r>
      <w:r w:rsidR="00065460" w:rsidRPr="00921E85">
        <w:rPr>
          <w:rFonts w:ascii="Times New Roman" w:eastAsia="微軟正黑體" w:hAnsi="Times New Roman" w:cs="Times New Roman"/>
        </w:rPr>
        <w:t>it is a hard work</w:t>
      </w:r>
      <w:r w:rsidR="00C704E1" w:rsidRPr="00921E85">
        <w:rPr>
          <w:rFonts w:ascii="Times New Roman" w:eastAsia="微軟正黑體" w:hAnsi="Times New Roman" w:cs="Times New Roman"/>
        </w:rPr>
        <w:t xml:space="preserve"> so I give up this method.</w:t>
      </w:r>
    </w:p>
    <w:p w:rsidR="00226D42" w:rsidRPr="00921E85" w:rsidRDefault="00444989" w:rsidP="00A97696">
      <w:pPr>
        <w:pStyle w:val="a3"/>
        <w:numPr>
          <w:ilvl w:val="1"/>
          <w:numId w:val="2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This time I still convert the decoded cipher text to hexadecimal representation but treat the whole string as </w:t>
      </w:r>
      <w:r w:rsidR="005005C5" w:rsidRPr="00921E85">
        <w:rPr>
          <w:rFonts w:ascii="Times New Roman" w:eastAsia="微軟正黑體" w:hAnsi="Times New Roman" w:cs="Times New Roman"/>
        </w:rPr>
        <w:t>a big number</w:t>
      </w:r>
      <w:r w:rsidR="004C1036" w:rsidRPr="00921E85">
        <w:rPr>
          <w:rFonts w:ascii="Times New Roman" w:eastAsia="微軟正黑體" w:hAnsi="Times New Roman" w:cs="Times New Roman"/>
        </w:rPr>
        <w:t xml:space="preserve"> in hexadecimal, all I have to </w:t>
      </w:r>
      <w:r w:rsidR="00410AE3">
        <w:rPr>
          <w:rFonts w:ascii="Times New Roman" w:eastAsia="微軟正黑體" w:hAnsi="Times New Roman" w:cs="Times New Roman" w:hint="eastAsia"/>
        </w:rPr>
        <w:t>do is</w:t>
      </w:r>
      <w:r w:rsidR="004C1036" w:rsidRPr="00921E85">
        <w:rPr>
          <w:rFonts w:ascii="Times New Roman" w:eastAsia="微軟正黑體" w:hAnsi="Times New Roman" w:cs="Times New Roman"/>
        </w:rPr>
        <w:t xml:space="preserve"> convert</w:t>
      </w:r>
      <w:r w:rsidR="00410AE3">
        <w:rPr>
          <w:rFonts w:ascii="Times New Roman" w:eastAsia="微軟正黑體" w:hAnsi="Times New Roman" w:cs="Times New Roman" w:hint="eastAsia"/>
        </w:rPr>
        <w:t>ing</w:t>
      </w:r>
      <w:r w:rsidR="004C1036" w:rsidRPr="00921E85">
        <w:rPr>
          <w:rFonts w:ascii="Times New Roman" w:eastAsia="微軟正黑體" w:hAnsi="Times New Roman" w:cs="Times New Roman"/>
        </w:rPr>
        <w:t xml:space="preserve"> it to decimal and convert it hexadecimal if ASCII is needed.</w:t>
      </w:r>
      <w:r w:rsidR="00E00B14" w:rsidRPr="00921E85">
        <w:rPr>
          <w:rFonts w:ascii="Times New Roman" w:eastAsia="微軟正黑體" w:hAnsi="Times New Roman" w:cs="Times New Roman"/>
        </w:rPr>
        <w:t xml:space="preserve"> All conversion can use help of built-in conversion function</w:t>
      </w:r>
      <w:r w:rsidR="00777B7C" w:rsidRPr="00921E85">
        <w:rPr>
          <w:rFonts w:ascii="Times New Roman" w:eastAsia="微軟正黑體" w:hAnsi="Times New Roman" w:cs="Times New Roman"/>
        </w:rPr>
        <w:t>, it is more convenient.</w:t>
      </w:r>
    </w:p>
    <w:p w:rsidR="000F4551" w:rsidRPr="00921E85" w:rsidRDefault="00DA69E7" w:rsidP="000F4551">
      <w:pPr>
        <w:ind w:left="960"/>
        <w:rPr>
          <w:rFonts w:ascii="Times New Roman" w:eastAsia="微軟正黑體" w:hAnsi="Times New Roman" w:cs="Times New Roman"/>
        </w:rPr>
      </w:pPr>
      <w:bookmarkStart w:id="0" w:name="_GoBack"/>
      <w:r w:rsidRPr="00921E85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5518493" cy="1530928"/>
            <wp:effectExtent l="0" t="0" r="635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074" cy="153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D8409C" w:rsidRPr="00921E85" w:rsidRDefault="00D8409C" w:rsidP="000F4551">
      <w:pPr>
        <w:ind w:left="960"/>
        <w:rPr>
          <w:rFonts w:ascii="Times New Roman" w:eastAsia="微軟正黑體" w:hAnsi="Times New Roman" w:cs="Times New Roman"/>
        </w:rPr>
      </w:pPr>
    </w:p>
    <w:p w:rsidR="009F6506" w:rsidRPr="00921E85" w:rsidRDefault="00805579" w:rsidP="009F6506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>Just feed the Y</w:t>
      </w:r>
      <w:r w:rsidR="00514E7A" w:rsidRPr="00921E85">
        <w:rPr>
          <w:rFonts w:ascii="Times New Roman" w:eastAsia="微軟正黑體" w:hAnsi="Times New Roman" w:cs="Times New Roman"/>
        </w:rPr>
        <w:t xml:space="preserve"> in base64 encoding</w:t>
      </w:r>
      <w:r w:rsidRPr="00921E85">
        <w:rPr>
          <w:rFonts w:ascii="Times New Roman" w:eastAsia="微軟正黑體" w:hAnsi="Times New Roman" w:cs="Times New Roman"/>
        </w:rPr>
        <w:t xml:space="preserve"> to decrypt server and </w:t>
      </w:r>
      <w:r w:rsidR="00306CB9" w:rsidRPr="00921E85">
        <w:rPr>
          <w:rFonts w:ascii="Times New Roman" w:eastAsia="微軟正黑體" w:hAnsi="Times New Roman" w:cs="Times New Roman"/>
        </w:rPr>
        <w:t>get result Z.</w:t>
      </w:r>
    </w:p>
    <w:p w:rsidR="00D8409C" w:rsidRDefault="00957932" w:rsidP="00D8409C">
      <w:pPr>
        <w:pStyle w:val="a3"/>
        <w:ind w:leftChars="0" w:left="96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5798911" cy="658368"/>
            <wp:effectExtent l="1905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1617" cy="65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85" w:rsidRPr="00921E85" w:rsidRDefault="00921E85" w:rsidP="00D8409C">
      <w:pPr>
        <w:pStyle w:val="a3"/>
        <w:ind w:leftChars="0" w:left="960"/>
        <w:rPr>
          <w:rFonts w:ascii="Times New Roman" w:eastAsia="微軟正黑體" w:hAnsi="Times New Roman" w:cs="Times New Roman"/>
        </w:rPr>
      </w:pPr>
    </w:p>
    <w:p w:rsidR="00EF16C5" w:rsidRPr="00921E85" w:rsidRDefault="00B747AF" w:rsidP="009F6506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The processing flow for Z is pretty much as same as what I </w:t>
      </w:r>
      <w:r w:rsidR="00BC2EB7" w:rsidRPr="00921E85">
        <w:rPr>
          <w:rFonts w:ascii="Times New Roman" w:eastAsia="微軟正黑體" w:hAnsi="Times New Roman" w:cs="Times New Roman"/>
        </w:rPr>
        <w:t xml:space="preserve">did to the cipher text, base64 decoding first and </w:t>
      </w:r>
      <w:r w:rsidR="00656FD3" w:rsidRPr="00921E85">
        <w:rPr>
          <w:rFonts w:ascii="Times New Roman" w:eastAsia="微軟正黑體" w:hAnsi="Times New Roman" w:cs="Times New Roman"/>
        </w:rPr>
        <w:t>convert it to a huge computable number.</w:t>
      </w:r>
    </w:p>
    <w:p w:rsidR="00E41A9A" w:rsidRDefault="00D701DA" w:rsidP="00D701DA">
      <w:pPr>
        <w:pStyle w:val="a3"/>
        <w:ind w:leftChars="0" w:left="96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5855056" cy="329151"/>
            <wp:effectExtent l="1905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67" cy="329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85" w:rsidRPr="00921E85" w:rsidRDefault="00921E85" w:rsidP="00D701DA">
      <w:pPr>
        <w:pStyle w:val="a3"/>
        <w:ind w:leftChars="0" w:left="960"/>
        <w:rPr>
          <w:rFonts w:ascii="Times New Roman" w:eastAsia="微軟正黑體" w:hAnsi="Times New Roman" w:cs="Times New Roman"/>
        </w:rPr>
      </w:pPr>
    </w:p>
    <w:p w:rsidR="00C11944" w:rsidRPr="00921E85" w:rsidRDefault="002361E1" w:rsidP="009F6506">
      <w:pPr>
        <w:pStyle w:val="a3"/>
        <w:numPr>
          <w:ilvl w:val="0"/>
          <w:numId w:val="2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>D</w:t>
      </w:r>
      <w:r w:rsidR="00520116" w:rsidRPr="00921E85">
        <w:rPr>
          <w:rFonts w:ascii="Times New Roman" w:eastAsia="微軟正黑體" w:hAnsi="Times New Roman" w:cs="Times New Roman"/>
        </w:rPr>
        <w:t xml:space="preserve">ivide the result from step 4. </w:t>
      </w:r>
      <w:r w:rsidRPr="00921E85">
        <w:rPr>
          <w:rFonts w:ascii="Times New Roman" w:eastAsia="微軟正黑體" w:hAnsi="Times New Roman" w:cs="Times New Roman"/>
        </w:rPr>
        <w:t>by X</w:t>
      </w:r>
      <w:r w:rsidR="00C918AF" w:rsidRPr="00921E85">
        <w:rPr>
          <w:rFonts w:ascii="Times New Roman" w:eastAsia="微軟正黑體" w:hAnsi="Times New Roman" w:cs="Times New Roman"/>
        </w:rPr>
        <w:t xml:space="preserve"> </w:t>
      </w:r>
      <w:r w:rsidR="000D4D09" w:rsidRPr="00921E85">
        <w:rPr>
          <w:rFonts w:ascii="Times New Roman" w:eastAsia="微軟正黑體" w:hAnsi="Times New Roman" w:cs="Times New Roman"/>
        </w:rPr>
        <w:t xml:space="preserve">then I can get the </w:t>
      </w:r>
      <w:r w:rsidR="00463DAE" w:rsidRPr="00921E85">
        <w:rPr>
          <w:rFonts w:ascii="Times New Roman" w:eastAsia="微軟正黑體" w:hAnsi="Times New Roman" w:cs="Times New Roman"/>
        </w:rPr>
        <w:t>plain text in number format</w:t>
      </w:r>
      <w:r w:rsidR="00C74CFB" w:rsidRPr="00921E85">
        <w:rPr>
          <w:rFonts w:ascii="Times New Roman" w:eastAsia="微軟正黑體" w:hAnsi="Times New Roman" w:cs="Times New Roman"/>
        </w:rPr>
        <w:t xml:space="preserve">, </w:t>
      </w:r>
      <w:r w:rsidR="00387F86" w:rsidRPr="00921E85">
        <w:rPr>
          <w:rFonts w:ascii="Times New Roman" w:eastAsia="微軟正黑體" w:hAnsi="Times New Roman" w:cs="Times New Roman"/>
        </w:rPr>
        <w:t>converting it to ASCII and the original plain text is shown.</w:t>
      </w:r>
    </w:p>
    <w:p w:rsidR="00B040FE" w:rsidRDefault="00005620" w:rsidP="00B040FE">
      <w:pPr>
        <w:pStyle w:val="a3"/>
        <w:ind w:leftChars="0" w:left="96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  <w:noProof/>
        </w:rPr>
        <w:drawing>
          <wp:inline distT="0" distB="0" distL="0" distR="0">
            <wp:extent cx="5679491" cy="609092"/>
            <wp:effectExtent l="1905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211" cy="609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1E85" w:rsidRPr="00921E85" w:rsidRDefault="00921E85" w:rsidP="00B040FE">
      <w:pPr>
        <w:pStyle w:val="a3"/>
        <w:ind w:leftChars="0" w:left="960"/>
        <w:rPr>
          <w:rFonts w:ascii="Times New Roman" w:eastAsia="微軟正黑體" w:hAnsi="Times New Roman" w:cs="Times New Roman"/>
        </w:rPr>
      </w:pPr>
    </w:p>
    <w:p w:rsidR="00957811" w:rsidRPr="00921E85" w:rsidRDefault="00135C9E" w:rsidP="00240873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>Python help</w:t>
      </w:r>
    </w:p>
    <w:p w:rsidR="0085006E" w:rsidRPr="00921E85" w:rsidRDefault="00001619" w:rsidP="0085006E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Public key extraction, </w:t>
      </w:r>
      <w:r w:rsidR="00FF4FB7" w:rsidRPr="00921E85">
        <w:rPr>
          <w:rFonts w:ascii="Times New Roman" w:eastAsia="微軟正黑體" w:hAnsi="Times New Roman" w:cs="Times New Roman"/>
        </w:rPr>
        <w:t>use the</w:t>
      </w:r>
      <w:r w:rsidR="00982650" w:rsidRPr="00921E85">
        <w:rPr>
          <w:rFonts w:ascii="Times New Roman" w:eastAsia="微軟正黑體" w:hAnsi="Times New Roman" w:cs="Times New Roman"/>
        </w:rPr>
        <w:t xml:space="preserve"> “</w:t>
      </w:r>
      <w:proofErr w:type="spellStart"/>
      <w:r w:rsidR="00982650" w:rsidRPr="00921E85">
        <w:rPr>
          <w:rFonts w:ascii="Times New Roman" w:eastAsia="微軟正黑體" w:hAnsi="Times New Roman" w:cs="Times New Roman"/>
        </w:rPr>
        <w:t>importkey</w:t>
      </w:r>
      <w:proofErr w:type="spellEnd"/>
      <w:r w:rsidR="00982650" w:rsidRPr="00921E85">
        <w:rPr>
          <w:rFonts w:ascii="Times New Roman" w:eastAsia="微軟正黑體" w:hAnsi="Times New Roman" w:cs="Times New Roman"/>
        </w:rPr>
        <w:t xml:space="preserve">” function in the RSA module in the </w:t>
      </w:r>
      <w:proofErr w:type="spellStart"/>
      <w:r w:rsidR="00982650" w:rsidRPr="00921E85">
        <w:rPr>
          <w:rFonts w:ascii="Times New Roman" w:eastAsia="微軟正黑體" w:hAnsi="Times New Roman" w:cs="Times New Roman"/>
        </w:rPr>
        <w:t>Crypto.PublicKey</w:t>
      </w:r>
      <w:proofErr w:type="spellEnd"/>
      <w:r w:rsidR="00BF7406" w:rsidRPr="00921E85">
        <w:rPr>
          <w:rFonts w:ascii="Times New Roman" w:eastAsia="微軟正黑體" w:hAnsi="Times New Roman" w:cs="Times New Roman"/>
        </w:rPr>
        <w:t xml:space="preserve"> </w:t>
      </w:r>
      <w:proofErr w:type="gramStart"/>
      <w:r w:rsidR="00BF7406" w:rsidRPr="00921E85">
        <w:rPr>
          <w:rFonts w:ascii="Times New Roman" w:eastAsia="微軟正黑體" w:hAnsi="Times New Roman" w:cs="Times New Roman"/>
        </w:rPr>
        <w:t>module</w:t>
      </w:r>
      <w:r w:rsidR="001A7AC6" w:rsidRPr="00921E85">
        <w:rPr>
          <w:rFonts w:ascii="Times New Roman" w:eastAsia="微軟正黑體" w:hAnsi="Times New Roman" w:cs="Times New Roman"/>
        </w:rPr>
        <w:t>.[</w:t>
      </w:r>
      <w:proofErr w:type="gramEnd"/>
      <w:r w:rsidR="001A7AC6" w:rsidRPr="00921E85">
        <w:rPr>
          <w:rFonts w:ascii="Times New Roman" w:eastAsia="微軟正黑體" w:hAnsi="Times New Roman" w:cs="Times New Roman"/>
        </w:rPr>
        <w:t>1]</w:t>
      </w:r>
    </w:p>
    <w:p w:rsidR="00517FE4" w:rsidRPr="00921E85" w:rsidRDefault="005D5C88" w:rsidP="0085006E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ASCII to hexadecimal, </w:t>
      </w:r>
      <w:r w:rsidR="00EB76DD" w:rsidRPr="00921E85">
        <w:rPr>
          <w:rFonts w:ascii="Times New Roman" w:eastAsia="微軟正黑體" w:hAnsi="Times New Roman" w:cs="Times New Roman"/>
        </w:rPr>
        <w:t>use the “</w:t>
      </w:r>
      <w:proofErr w:type="spellStart"/>
      <w:r w:rsidR="00EB76DD" w:rsidRPr="00921E85">
        <w:rPr>
          <w:rFonts w:ascii="Times New Roman" w:eastAsia="微軟正黑體" w:hAnsi="Times New Roman" w:cs="Times New Roman"/>
        </w:rPr>
        <w:t>hexlify</w:t>
      </w:r>
      <w:proofErr w:type="spellEnd"/>
      <w:r w:rsidR="001A242E" w:rsidRPr="00921E85">
        <w:rPr>
          <w:rFonts w:ascii="Times New Roman" w:eastAsia="微軟正黑體" w:hAnsi="Times New Roman" w:cs="Times New Roman"/>
        </w:rPr>
        <w:t xml:space="preserve">” function in the </w:t>
      </w:r>
      <w:proofErr w:type="spellStart"/>
      <w:r w:rsidR="00A14374" w:rsidRPr="00921E85">
        <w:rPr>
          <w:rFonts w:ascii="Times New Roman" w:eastAsia="微軟正黑體" w:hAnsi="Times New Roman" w:cs="Times New Roman"/>
        </w:rPr>
        <w:t>binascii</w:t>
      </w:r>
      <w:proofErr w:type="spellEnd"/>
      <w:r w:rsidR="00A14374" w:rsidRPr="00921E85">
        <w:rPr>
          <w:rFonts w:ascii="Times New Roman" w:eastAsia="微軟正黑體" w:hAnsi="Times New Roman" w:cs="Times New Roman"/>
        </w:rPr>
        <w:t xml:space="preserve"> </w:t>
      </w:r>
      <w:proofErr w:type="gramStart"/>
      <w:r w:rsidR="00A14374" w:rsidRPr="00921E85">
        <w:rPr>
          <w:rFonts w:ascii="Times New Roman" w:eastAsia="微軟正黑體" w:hAnsi="Times New Roman" w:cs="Times New Roman"/>
        </w:rPr>
        <w:t>module.</w:t>
      </w:r>
      <w:r w:rsidR="001B7CB2" w:rsidRPr="00921E85">
        <w:rPr>
          <w:rFonts w:ascii="Times New Roman" w:eastAsia="微軟正黑體" w:hAnsi="Times New Roman" w:cs="Times New Roman"/>
        </w:rPr>
        <w:t>[</w:t>
      </w:r>
      <w:proofErr w:type="gramEnd"/>
      <w:r w:rsidR="001B7CB2" w:rsidRPr="00921E85">
        <w:rPr>
          <w:rFonts w:ascii="Times New Roman" w:eastAsia="微軟正黑體" w:hAnsi="Times New Roman" w:cs="Times New Roman"/>
        </w:rPr>
        <w:t>2]</w:t>
      </w:r>
    </w:p>
    <w:p w:rsidR="001B7CB2" w:rsidRPr="00921E85" w:rsidRDefault="007C2440" w:rsidP="0085006E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Hexadecimal string to ASCII, use the </w:t>
      </w:r>
      <w:r w:rsidR="00036778" w:rsidRPr="00921E85">
        <w:rPr>
          <w:rFonts w:ascii="Times New Roman" w:eastAsia="微軟正黑體" w:hAnsi="Times New Roman" w:cs="Times New Roman"/>
        </w:rPr>
        <w:t>format string syntax and the “</w:t>
      </w:r>
      <w:proofErr w:type="spellStart"/>
      <w:r w:rsidR="00036778" w:rsidRPr="00921E85">
        <w:rPr>
          <w:rFonts w:ascii="Times New Roman" w:eastAsia="微軟正黑體" w:hAnsi="Times New Roman" w:cs="Times New Roman"/>
        </w:rPr>
        <w:t>unhexlify</w:t>
      </w:r>
      <w:proofErr w:type="spellEnd"/>
      <w:r w:rsidR="00036778" w:rsidRPr="00921E85">
        <w:rPr>
          <w:rFonts w:ascii="Times New Roman" w:eastAsia="微軟正黑體" w:hAnsi="Times New Roman" w:cs="Times New Roman"/>
        </w:rPr>
        <w:t xml:space="preserve">” function in the </w:t>
      </w:r>
      <w:proofErr w:type="spellStart"/>
      <w:r w:rsidR="00036778" w:rsidRPr="00921E85">
        <w:rPr>
          <w:rFonts w:ascii="Times New Roman" w:eastAsia="微軟正黑體" w:hAnsi="Times New Roman" w:cs="Times New Roman"/>
        </w:rPr>
        <w:t>binascii</w:t>
      </w:r>
      <w:proofErr w:type="spellEnd"/>
      <w:r w:rsidR="00036778" w:rsidRPr="00921E85">
        <w:rPr>
          <w:rFonts w:ascii="Times New Roman" w:eastAsia="微軟正黑體" w:hAnsi="Times New Roman" w:cs="Times New Roman"/>
        </w:rPr>
        <w:t xml:space="preserve"> </w:t>
      </w:r>
      <w:proofErr w:type="gramStart"/>
      <w:r w:rsidR="00036778" w:rsidRPr="00921E85">
        <w:rPr>
          <w:rFonts w:ascii="Times New Roman" w:eastAsia="微軟正黑體" w:hAnsi="Times New Roman" w:cs="Times New Roman"/>
        </w:rPr>
        <w:t>module.[</w:t>
      </w:r>
      <w:proofErr w:type="gramEnd"/>
      <w:r w:rsidR="00E03507">
        <w:rPr>
          <w:rFonts w:ascii="Times New Roman" w:eastAsia="微軟正黑體" w:hAnsi="Times New Roman" w:cs="Times New Roman" w:hint="eastAsia"/>
        </w:rPr>
        <w:t>3</w:t>
      </w:r>
      <w:r w:rsidR="00036778" w:rsidRPr="00921E85">
        <w:rPr>
          <w:rFonts w:ascii="Times New Roman" w:eastAsia="微軟正黑體" w:hAnsi="Times New Roman" w:cs="Times New Roman"/>
        </w:rPr>
        <w:t>]</w:t>
      </w:r>
    </w:p>
    <w:p w:rsidR="00471D42" w:rsidRDefault="00471D42" w:rsidP="0085006E">
      <w:pPr>
        <w:pStyle w:val="a3"/>
        <w:numPr>
          <w:ilvl w:val="1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 xml:space="preserve">Base64 encoding and decoding, </w:t>
      </w:r>
      <w:r w:rsidR="00F947C0" w:rsidRPr="00921E85">
        <w:rPr>
          <w:rFonts w:ascii="Times New Roman" w:eastAsia="微軟正黑體" w:hAnsi="Times New Roman" w:cs="Times New Roman"/>
        </w:rPr>
        <w:t xml:space="preserve">use the base64 </w:t>
      </w:r>
      <w:proofErr w:type="gramStart"/>
      <w:r w:rsidR="00F947C0" w:rsidRPr="00921E85">
        <w:rPr>
          <w:rFonts w:ascii="Times New Roman" w:eastAsia="微軟正黑體" w:hAnsi="Times New Roman" w:cs="Times New Roman"/>
        </w:rPr>
        <w:t>module.[</w:t>
      </w:r>
      <w:proofErr w:type="gramEnd"/>
      <w:r w:rsidR="00E76694">
        <w:rPr>
          <w:rFonts w:ascii="Times New Roman" w:eastAsia="微軟正黑體" w:hAnsi="Times New Roman" w:cs="Times New Roman" w:hint="eastAsia"/>
        </w:rPr>
        <w:t>4</w:t>
      </w:r>
      <w:r w:rsidR="00F947C0" w:rsidRPr="00921E85">
        <w:rPr>
          <w:rFonts w:ascii="Times New Roman" w:eastAsia="微軟正黑體" w:hAnsi="Times New Roman" w:cs="Times New Roman"/>
        </w:rPr>
        <w:t>]</w:t>
      </w:r>
    </w:p>
    <w:p w:rsidR="00CD28A3" w:rsidRDefault="00CD28A3" w:rsidP="00CD28A3">
      <w:pPr>
        <w:rPr>
          <w:rFonts w:ascii="Times New Roman" w:eastAsia="微軟正黑體" w:hAnsi="Times New Roman" w:cs="Times New Roman"/>
        </w:rPr>
      </w:pPr>
    </w:p>
    <w:p w:rsidR="00CD28A3" w:rsidRDefault="00CD28A3" w:rsidP="00CD28A3">
      <w:pPr>
        <w:rPr>
          <w:rFonts w:ascii="Times New Roman" w:eastAsia="微軟正黑體" w:hAnsi="Times New Roman" w:cs="Times New Roman"/>
        </w:rPr>
      </w:pPr>
    </w:p>
    <w:p w:rsidR="00CD28A3" w:rsidRPr="00CD28A3" w:rsidRDefault="00CD28A3" w:rsidP="00CD28A3">
      <w:pPr>
        <w:rPr>
          <w:rFonts w:ascii="Times New Roman" w:eastAsia="微軟正黑體" w:hAnsi="Times New Roman" w:cs="Times New Roman"/>
        </w:rPr>
      </w:pPr>
    </w:p>
    <w:p w:rsidR="00D010BE" w:rsidRDefault="00135C9E" w:rsidP="00D010BE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>Script</w:t>
      </w:r>
    </w:p>
    <w:p w:rsidR="00EC5977" w:rsidRDefault="004A0736" w:rsidP="004A0736">
      <w:pPr>
        <w:pStyle w:val="a3"/>
        <w:numPr>
          <w:ilvl w:val="0"/>
          <w:numId w:val="4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File name is </w:t>
      </w:r>
      <w:r>
        <w:rPr>
          <w:rFonts w:ascii="Times New Roman" w:eastAsia="微軟正黑體" w:hAnsi="Times New Roman" w:cs="Times New Roman"/>
        </w:rPr>
        <w:t>“</w:t>
      </w:r>
      <w:r>
        <w:rPr>
          <w:rFonts w:ascii="Times New Roman" w:eastAsia="微軟正黑體" w:hAnsi="Times New Roman" w:cs="Times New Roman" w:hint="eastAsia"/>
        </w:rPr>
        <w:t>0416005.py</w:t>
      </w:r>
      <w:r>
        <w:rPr>
          <w:rFonts w:ascii="Times New Roman" w:eastAsia="微軟正黑體" w:hAnsi="Times New Roman" w:cs="Times New Roman"/>
        </w:rPr>
        <w:t>”</w:t>
      </w:r>
    </w:p>
    <w:p w:rsidR="00E46687" w:rsidRDefault="00C62B80" w:rsidP="00C62B80">
      <w:pPr>
        <w:pStyle w:val="a3"/>
        <w:numPr>
          <w:ilvl w:val="0"/>
          <w:numId w:val="4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Written in python2</w:t>
      </w:r>
      <w:r w:rsidR="00E515E6">
        <w:rPr>
          <w:rFonts w:ascii="Times New Roman" w:eastAsia="微軟正黑體" w:hAnsi="Times New Roman" w:cs="Times New Roman" w:hint="eastAsia"/>
        </w:rPr>
        <w:t>.</w:t>
      </w:r>
    </w:p>
    <w:p w:rsidR="00C62B80" w:rsidRDefault="00C62B80" w:rsidP="00C62B80">
      <w:pPr>
        <w:pStyle w:val="a3"/>
        <w:numPr>
          <w:ilvl w:val="0"/>
          <w:numId w:val="4"/>
        </w:numPr>
        <w:ind w:leftChars="0"/>
        <w:rPr>
          <w:rFonts w:ascii="Times New Roman" w:eastAsia="微軟正黑體" w:hAnsi="Times New Roman" w:cs="Times New Roman"/>
        </w:rPr>
      </w:pPr>
      <w:proofErr w:type="spellStart"/>
      <w:r>
        <w:rPr>
          <w:rFonts w:ascii="Times New Roman" w:eastAsia="微軟正黑體" w:hAnsi="Times New Roman" w:cs="Times New Roman" w:hint="eastAsia"/>
        </w:rPr>
        <w:t>Pycrypto</w:t>
      </w:r>
      <w:proofErr w:type="spellEnd"/>
      <w:r w:rsidR="00F21BDD">
        <w:rPr>
          <w:rFonts w:ascii="Times New Roman" w:eastAsia="微軟正黑體" w:hAnsi="Times New Roman" w:cs="Times New Roman" w:hint="eastAsia"/>
        </w:rPr>
        <w:t xml:space="preserve"> package</w:t>
      </w:r>
      <w:r>
        <w:rPr>
          <w:rFonts w:ascii="Times New Roman" w:eastAsia="微軟正黑體" w:hAnsi="Times New Roman" w:cs="Times New Roman" w:hint="eastAsia"/>
        </w:rPr>
        <w:t xml:space="preserve"> need to be installed</w:t>
      </w:r>
      <w:r w:rsidR="007E4DC2">
        <w:rPr>
          <w:rFonts w:ascii="Times New Roman" w:eastAsia="微軟正黑體" w:hAnsi="Times New Roman" w:cs="Times New Roman" w:hint="eastAsia"/>
        </w:rPr>
        <w:t>.</w:t>
      </w:r>
    </w:p>
    <w:p w:rsidR="00421507" w:rsidRDefault="004075E7" w:rsidP="00C62B80">
      <w:pPr>
        <w:pStyle w:val="a3"/>
        <w:numPr>
          <w:ilvl w:val="0"/>
          <w:numId w:val="4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Put the</w:t>
      </w:r>
      <w:r w:rsidR="006743E3">
        <w:rPr>
          <w:rFonts w:ascii="Times New Roman" w:eastAsia="微軟正黑體" w:hAnsi="Times New Roman" w:cs="Times New Roman" w:hint="eastAsia"/>
        </w:rPr>
        <w:t xml:space="preserve"> cipher text and this script under the same </w:t>
      </w:r>
      <w:r w:rsidR="00981213">
        <w:rPr>
          <w:rFonts w:ascii="Times New Roman" w:eastAsia="微軟正黑體" w:hAnsi="Times New Roman" w:cs="Times New Roman"/>
        </w:rPr>
        <w:t>folder</w:t>
      </w:r>
      <w:r w:rsidR="005F4F26">
        <w:rPr>
          <w:rFonts w:ascii="Times New Roman" w:eastAsia="微軟正黑體" w:hAnsi="Times New Roman" w:cs="Times New Roman" w:hint="eastAsia"/>
        </w:rPr>
        <w:t>.</w:t>
      </w:r>
    </w:p>
    <w:p w:rsidR="0096604E" w:rsidRPr="00921E85" w:rsidRDefault="0096604E" w:rsidP="00C62B80">
      <w:pPr>
        <w:pStyle w:val="a3"/>
        <w:numPr>
          <w:ilvl w:val="0"/>
          <w:numId w:val="4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Type the </w:t>
      </w:r>
      <w:r>
        <w:rPr>
          <w:rFonts w:ascii="Times New Roman" w:eastAsia="微軟正黑體" w:hAnsi="Times New Roman" w:cs="Times New Roman"/>
        </w:rPr>
        <w:t>“</w:t>
      </w:r>
      <w:r>
        <w:rPr>
          <w:rFonts w:ascii="Times New Roman" w:eastAsia="微軟正黑體" w:hAnsi="Times New Roman" w:cs="Times New Roman" w:hint="eastAsia"/>
        </w:rPr>
        <w:t>python 0416005.py</w:t>
      </w:r>
      <w:r>
        <w:rPr>
          <w:rFonts w:ascii="Times New Roman" w:eastAsia="微軟正黑體" w:hAnsi="Times New Roman" w:cs="Times New Roman"/>
        </w:rPr>
        <w:t>”</w:t>
      </w:r>
      <w:r w:rsidR="00F64B6E">
        <w:rPr>
          <w:rFonts w:ascii="Times New Roman" w:eastAsia="微軟正黑體" w:hAnsi="Times New Roman" w:cs="Times New Roman" w:hint="eastAsia"/>
        </w:rPr>
        <w:t xml:space="preserve"> to execute it and the original plain text will be printed out.</w:t>
      </w:r>
    </w:p>
    <w:p w:rsidR="00D010BE" w:rsidRPr="00921E85" w:rsidRDefault="00D010BE" w:rsidP="00D010BE">
      <w:pPr>
        <w:pStyle w:val="a3"/>
        <w:numPr>
          <w:ilvl w:val="0"/>
          <w:numId w:val="1"/>
        </w:numPr>
        <w:ind w:leftChars="0"/>
        <w:rPr>
          <w:rFonts w:ascii="Times New Roman" w:eastAsia="微軟正黑體" w:hAnsi="Times New Roman" w:cs="Times New Roman"/>
        </w:rPr>
      </w:pPr>
      <w:r w:rsidRPr="00921E85">
        <w:rPr>
          <w:rFonts w:ascii="Times New Roman" w:eastAsia="微軟正黑體" w:hAnsi="Times New Roman" w:cs="Times New Roman"/>
        </w:rPr>
        <w:t>References</w:t>
      </w:r>
    </w:p>
    <w:p w:rsidR="00546364" w:rsidRDefault="00CE7ADA" w:rsidP="000216F0">
      <w:pPr>
        <w:pStyle w:val="a3"/>
        <w:numPr>
          <w:ilvl w:val="1"/>
          <w:numId w:val="3"/>
        </w:numPr>
        <w:ind w:leftChars="0"/>
        <w:rPr>
          <w:rFonts w:ascii="Times New Roman" w:eastAsia="微軟正黑體" w:hAnsi="Times New Roman" w:cs="Times New Roman"/>
        </w:rPr>
      </w:pPr>
      <w:proofErr w:type="spellStart"/>
      <w:r>
        <w:rPr>
          <w:rFonts w:ascii="Times New Roman" w:eastAsia="微軟正黑體" w:hAnsi="Times New Roman" w:cs="Times New Roman" w:hint="eastAsia"/>
        </w:rPr>
        <w:t>Pycrypto</w:t>
      </w:r>
      <w:proofErr w:type="spellEnd"/>
      <w:r>
        <w:rPr>
          <w:rFonts w:ascii="Times New Roman" w:eastAsia="微軟正黑體" w:hAnsi="Times New Roman" w:cs="Times New Roman" w:hint="eastAsia"/>
        </w:rPr>
        <w:t xml:space="preserve"> Documents, </w:t>
      </w:r>
      <w:r>
        <w:rPr>
          <w:rFonts w:ascii="Times New Roman" w:eastAsia="微軟正黑體" w:hAnsi="Times New Roman" w:cs="Times New Roman"/>
        </w:rPr>
        <w:t>“</w:t>
      </w:r>
      <w:r>
        <w:rPr>
          <w:rFonts w:ascii="Times New Roman" w:eastAsia="微軟正黑體" w:hAnsi="Times New Roman" w:cs="Times New Roman" w:hint="eastAsia"/>
        </w:rPr>
        <w:t>Module RSA</w:t>
      </w:r>
      <w:r>
        <w:rPr>
          <w:rFonts w:ascii="Times New Roman" w:eastAsia="微軟正黑體" w:hAnsi="Times New Roman" w:cs="Times New Roman"/>
        </w:rPr>
        <w:t>”</w:t>
      </w:r>
      <w:r w:rsidR="00525DE4">
        <w:rPr>
          <w:rFonts w:ascii="Times New Roman" w:eastAsia="微軟正黑體" w:hAnsi="Times New Roman" w:cs="Times New Roman" w:hint="eastAsia"/>
        </w:rPr>
        <w:t xml:space="preserve">, </w:t>
      </w:r>
      <w:r w:rsidR="00975E83">
        <w:rPr>
          <w:rFonts w:ascii="Times New Roman" w:eastAsia="微軟正黑體" w:hAnsi="Times New Roman" w:cs="Times New Roman" w:hint="eastAsia"/>
        </w:rPr>
        <w:t xml:space="preserve">Available at </w:t>
      </w:r>
      <w:hyperlink r:id="rId11" w:history="1">
        <w:r w:rsidRPr="00975E83">
          <w:rPr>
            <w:rStyle w:val="a6"/>
            <w:rFonts w:ascii="Times New Roman" w:eastAsia="微軟正黑體" w:hAnsi="Times New Roman" w:cs="Times New Roman"/>
          </w:rPr>
          <w:t>https://www.dlitz.net/software/pycrypto/api/2.6/Crypto.PublicKey.RSA-module.html</w:t>
        </w:r>
      </w:hyperlink>
    </w:p>
    <w:p w:rsidR="00203FBF" w:rsidRDefault="00833A47" w:rsidP="000216F0">
      <w:pPr>
        <w:pStyle w:val="a3"/>
        <w:numPr>
          <w:ilvl w:val="1"/>
          <w:numId w:val="3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>Python</w:t>
      </w:r>
      <w:r w:rsidR="00CF2C01">
        <w:rPr>
          <w:rFonts w:ascii="Times New Roman" w:eastAsia="微軟正黑體" w:hAnsi="Times New Roman" w:cs="Times New Roman" w:hint="eastAsia"/>
        </w:rPr>
        <w:t xml:space="preserve"> 2.7.14 </w:t>
      </w:r>
      <w:r w:rsidR="00030EB2">
        <w:rPr>
          <w:rFonts w:ascii="Times New Roman" w:eastAsia="微軟正黑體" w:hAnsi="Times New Roman" w:cs="Times New Roman"/>
        </w:rPr>
        <w:t>documentation</w:t>
      </w:r>
      <w:r w:rsidR="00572A85">
        <w:rPr>
          <w:rFonts w:ascii="Times New Roman" w:eastAsia="微軟正黑體" w:hAnsi="Times New Roman" w:cs="Times New Roman" w:hint="eastAsia"/>
        </w:rPr>
        <w:t xml:space="preserve">, </w:t>
      </w:r>
      <w:r w:rsidR="00572A85">
        <w:rPr>
          <w:rFonts w:ascii="Times New Roman" w:eastAsia="微軟正黑體" w:hAnsi="Times New Roman" w:cs="Times New Roman"/>
        </w:rPr>
        <w:t>“</w:t>
      </w:r>
      <w:proofErr w:type="spellStart"/>
      <w:r w:rsidR="00572A85" w:rsidRPr="00572A85">
        <w:rPr>
          <w:rFonts w:ascii="Times New Roman" w:eastAsia="微軟正黑體" w:hAnsi="Times New Roman" w:cs="Times New Roman"/>
        </w:rPr>
        <w:t>binascii</w:t>
      </w:r>
      <w:proofErr w:type="spellEnd"/>
      <w:r w:rsidR="00572A85" w:rsidRPr="00572A85">
        <w:rPr>
          <w:rFonts w:ascii="Times New Roman" w:eastAsia="微軟正黑體" w:hAnsi="Times New Roman" w:cs="Times New Roman"/>
        </w:rPr>
        <w:t xml:space="preserve"> — Convert between binary and ASCII</w:t>
      </w:r>
      <w:r w:rsidR="00572A85">
        <w:rPr>
          <w:rFonts w:ascii="Times New Roman" w:eastAsia="微軟正黑體" w:hAnsi="Times New Roman" w:cs="Times New Roman"/>
        </w:rPr>
        <w:t>”</w:t>
      </w:r>
      <w:r w:rsidR="003D337A">
        <w:rPr>
          <w:rFonts w:ascii="Times New Roman" w:eastAsia="微軟正黑體" w:hAnsi="Times New Roman" w:cs="Times New Roman" w:hint="eastAsia"/>
        </w:rPr>
        <w:t>, Avail</w:t>
      </w:r>
      <w:r w:rsidR="00BD1406">
        <w:rPr>
          <w:rFonts w:ascii="Times New Roman" w:eastAsia="微軟正黑體" w:hAnsi="Times New Roman" w:cs="Times New Roman" w:hint="eastAsia"/>
        </w:rPr>
        <w:t xml:space="preserve">able at </w:t>
      </w:r>
      <w:hyperlink r:id="rId12" w:history="1">
        <w:r w:rsidR="009118FA" w:rsidRPr="009118FA">
          <w:rPr>
            <w:rStyle w:val="a6"/>
            <w:rFonts w:ascii="Times New Roman" w:eastAsia="微軟正黑體" w:hAnsi="Times New Roman" w:cs="Times New Roman"/>
          </w:rPr>
          <w:t>https://docs.python.org/2/library/binascii.html#binascii.b2a_hex</w:t>
        </w:r>
      </w:hyperlink>
    </w:p>
    <w:p w:rsidR="00203FBF" w:rsidRDefault="004F3DB1" w:rsidP="000216F0">
      <w:pPr>
        <w:pStyle w:val="a3"/>
        <w:numPr>
          <w:ilvl w:val="1"/>
          <w:numId w:val="3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Python 2.7.14 </w:t>
      </w:r>
      <w:r>
        <w:rPr>
          <w:rFonts w:ascii="Times New Roman" w:eastAsia="微軟正黑體" w:hAnsi="Times New Roman" w:cs="Times New Roman"/>
        </w:rPr>
        <w:t>documentation</w:t>
      </w:r>
      <w:r>
        <w:rPr>
          <w:rFonts w:ascii="Times New Roman" w:eastAsia="微軟正黑體" w:hAnsi="Times New Roman" w:cs="Times New Roman" w:hint="eastAsia"/>
        </w:rPr>
        <w:t xml:space="preserve">, </w:t>
      </w:r>
      <w:r>
        <w:rPr>
          <w:rFonts w:ascii="Times New Roman" w:eastAsia="微軟正黑體" w:hAnsi="Times New Roman" w:cs="Times New Roman"/>
        </w:rPr>
        <w:t>“</w:t>
      </w:r>
      <w:proofErr w:type="spellStart"/>
      <w:r w:rsidRPr="00572A85">
        <w:rPr>
          <w:rFonts w:ascii="Times New Roman" w:eastAsia="微軟正黑體" w:hAnsi="Times New Roman" w:cs="Times New Roman"/>
        </w:rPr>
        <w:t>binascii</w:t>
      </w:r>
      <w:proofErr w:type="spellEnd"/>
      <w:r w:rsidRPr="00572A85">
        <w:rPr>
          <w:rFonts w:ascii="Times New Roman" w:eastAsia="微軟正黑體" w:hAnsi="Times New Roman" w:cs="Times New Roman"/>
        </w:rPr>
        <w:t xml:space="preserve"> — Convert between binary and ASCII</w:t>
      </w:r>
      <w:r>
        <w:rPr>
          <w:rFonts w:ascii="Times New Roman" w:eastAsia="微軟正黑體" w:hAnsi="Times New Roman" w:cs="Times New Roman"/>
        </w:rPr>
        <w:t>”</w:t>
      </w:r>
      <w:r>
        <w:rPr>
          <w:rFonts w:ascii="Times New Roman" w:eastAsia="微軟正黑體" w:hAnsi="Times New Roman" w:cs="Times New Roman" w:hint="eastAsia"/>
        </w:rPr>
        <w:t>, Available at</w:t>
      </w:r>
      <w:r w:rsidR="00E76694">
        <w:rPr>
          <w:rFonts w:ascii="Times New Roman" w:eastAsia="微軟正黑體" w:hAnsi="Times New Roman" w:cs="Times New Roman" w:hint="eastAsia"/>
        </w:rPr>
        <w:t xml:space="preserve"> </w:t>
      </w:r>
      <w:hyperlink r:id="rId13" w:anchor="binascii.unhexlify" w:history="1">
        <w:r w:rsidR="00E76694" w:rsidRPr="00E76694">
          <w:rPr>
            <w:rStyle w:val="a6"/>
            <w:rFonts w:ascii="Times New Roman" w:eastAsia="微軟正黑體" w:hAnsi="Times New Roman" w:cs="Times New Roman"/>
          </w:rPr>
          <w:t>https://docs.python.org/2/library/binascii.html#binascii.unhexlify</w:t>
        </w:r>
      </w:hyperlink>
    </w:p>
    <w:p w:rsidR="008D4D64" w:rsidRPr="00921E85" w:rsidRDefault="008D4D64" w:rsidP="000216F0">
      <w:pPr>
        <w:pStyle w:val="a3"/>
        <w:numPr>
          <w:ilvl w:val="1"/>
          <w:numId w:val="3"/>
        </w:numPr>
        <w:ind w:leftChars="0"/>
        <w:rPr>
          <w:rFonts w:ascii="Times New Roman" w:eastAsia="微軟正黑體" w:hAnsi="Times New Roman" w:cs="Times New Roman"/>
        </w:rPr>
      </w:pPr>
      <w:r>
        <w:rPr>
          <w:rFonts w:ascii="Times New Roman" w:eastAsia="微軟正黑體" w:hAnsi="Times New Roman" w:cs="Times New Roman" w:hint="eastAsia"/>
        </w:rPr>
        <w:t xml:space="preserve">Python 2.7.14 documentation, </w:t>
      </w:r>
      <w:r>
        <w:rPr>
          <w:rFonts w:ascii="Times New Roman" w:eastAsia="微軟正黑體" w:hAnsi="Times New Roman" w:cs="Times New Roman"/>
        </w:rPr>
        <w:t>“</w:t>
      </w:r>
      <w:r w:rsidR="00C45E21" w:rsidRPr="00C45E21">
        <w:rPr>
          <w:rFonts w:ascii="Times New Roman" w:eastAsia="微軟正黑體" w:hAnsi="Times New Roman" w:cs="Times New Roman"/>
        </w:rPr>
        <w:t>base64 — RFC 3548: Base16, Base32, Base64 Data Encodings</w:t>
      </w:r>
      <w:r>
        <w:rPr>
          <w:rFonts w:ascii="Times New Roman" w:eastAsia="微軟正黑體" w:hAnsi="Times New Roman" w:cs="Times New Roman"/>
        </w:rPr>
        <w:t>”</w:t>
      </w:r>
      <w:r w:rsidR="00C45E21">
        <w:rPr>
          <w:rFonts w:ascii="Times New Roman" w:eastAsia="微軟正黑體" w:hAnsi="Times New Roman" w:cs="Times New Roman" w:hint="eastAsia"/>
        </w:rPr>
        <w:t xml:space="preserve">, Available at </w:t>
      </w:r>
      <w:hyperlink r:id="rId14" w:history="1">
        <w:r w:rsidR="00C45E21" w:rsidRPr="00C45E21">
          <w:rPr>
            <w:rStyle w:val="a6"/>
            <w:rFonts w:ascii="Times New Roman" w:eastAsia="微軟正黑體" w:hAnsi="Times New Roman" w:cs="Times New Roman"/>
          </w:rPr>
          <w:t>https://docs.python.org/2/library/base64.html</w:t>
        </w:r>
      </w:hyperlink>
    </w:p>
    <w:sectPr w:rsidR="008D4D64" w:rsidRPr="00921E85" w:rsidSect="00206B12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32BCF"/>
    <w:multiLevelType w:val="hybridMultilevel"/>
    <w:tmpl w:val="E8B4EDA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32884F0B"/>
    <w:multiLevelType w:val="hybridMultilevel"/>
    <w:tmpl w:val="B412925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3">
      <w:start w:val="1"/>
      <w:numFmt w:val="upperRoman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4A902F60"/>
    <w:multiLevelType w:val="hybridMultilevel"/>
    <w:tmpl w:val="DF08DD1C"/>
    <w:lvl w:ilvl="0" w:tplc="04090011">
      <w:start w:val="1"/>
      <w:numFmt w:val="upperLetter"/>
      <w:lvlText w:val="%1."/>
      <w:lvlJc w:val="left"/>
      <w:pPr>
        <w:ind w:left="480" w:hanging="480"/>
      </w:pPr>
      <w:rPr>
        <w:lang w:val="en-US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AC322E2"/>
    <w:multiLevelType w:val="hybridMultilevel"/>
    <w:tmpl w:val="79F05BD8"/>
    <w:lvl w:ilvl="0" w:tplc="E66E9E7E">
      <w:start w:val="1"/>
      <w:numFmt w:val="decimal"/>
      <w:lvlText w:val="[%1]"/>
      <w:lvlJc w:val="left"/>
      <w:pPr>
        <w:ind w:left="960" w:hanging="480"/>
      </w:pPr>
      <w:rPr>
        <w:rFonts w:hint="eastAsia"/>
      </w:rPr>
    </w:lvl>
    <w:lvl w:ilvl="1" w:tplc="E66E9E7E">
      <w:start w:val="1"/>
      <w:numFmt w:val="decimal"/>
      <w:lvlText w:val="[%2]"/>
      <w:lvlJc w:val="left"/>
      <w:pPr>
        <w:ind w:left="96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12"/>
    <w:rsid w:val="00001619"/>
    <w:rsid w:val="00004735"/>
    <w:rsid w:val="00005620"/>
    <w:rsid w:val="000216F0"/>
    <w:rsid w:val="00030EB2"/>
    <w:rsid w:val="00036778"/>
    <w:rsid w:val="00053C16"/>
    <w:rsid w:val="00062BB2"/>
    <w:rsid w:val="00065460"/>
    <w:rsid w:val="000A52CE"/>
    <w:rsid w:val="000D4D09"/>
    <w:rsid w:val="000F4551"/>
    <w:rsid w:val="000F479E"/>
    <w:rsid w:val="001136F5"/>
    <w:rsid w:val="0012028C"/>
    <w:rsid w:val="00120ED9"/>
    <w:rsid w:val="00135C9E"/>
    <w:rsid w:val="00182769"/>
    <w:rsid w:val="001A242E"/>
    <w:rsid w:val="001A7AC6"/>
    <w:rsid w:val="001B7CB2"/>
    <w:rsid w:val="001C63D9"/>
    <w:rsid w:val="001D4AB6"/>
    <w:rsid w:val="001F6872"/>
    <w:rsid w:val="0020054F"/>
    <w:rsid w:val="00203FBF"/>
    <w:rsid w:val="00206B12"/>
    <w:rsid w:val="00212851"/>
    <w:rsid w:val="00212CCE"/>
    <w:rsid w:val="00226D42"/>
    <w:rsid w:val="002361E1"/>
    <w:rsid w:val="00240873"/>
    <w:rsid w:val="00244007"/>
    <w:rsid w:val="00252596"/>
    <w:rsid w:val="00273E95"/>
    <w:rsid w:val="002E27FB"/>
    <w:rsid w:val="00306CB9"/>
    <w:rsid w:val="003075D3"/>
    <w:rsid w:val="00346111"/>
    <w:rsid w:val="00384EAB"/>
    <w:rsid w:val="00387F86"/>
    <w:rsid w:val="003D337A"/>
    <w:rsid w:val="003E7E26"/>
    <w:rsid w:val="004075E7"/>
    <w:rsid w:val="00410AE3"/>
    <w:rsid w:val="00421507"/>
    <w:rsid w:val="00444989"/>
    <w:rsid w:val="00460E9B"/>
    <w:rsid w:val="00463DAE"/>
    <w:rsid w:val="00471D42"/>
    <w:rsid w:val="00493AB8"/>
    <w:rsid w:val="004A0736"/>
    <w:rsid w:val="004A32E4"/>
    <w:rsid w:val="004C0CEA"/>
    <w:rsid w:val="004C1036"/>
    <w:rsid w:val="004F3DB1"/>
    <w:rsid w:val="005005C5"/>
    <w:rsid w:val="00514E7A"/>
    <w:rsid w:val="00517FE4"/>
    <w:rsid w:val="00520116"/>
    <w:rsid w:val="00525DE4"/>
    <w:rsid w:val="00546364"/>
    <w:rsid w:val="00572A85"/>
    <w:rsid w:val="0058315C"/>
    <w:rsid w:val="005D5C88"/>
    <w:rsid w:val="005F2416"/>
    <w:rsid w:val="005F4F26"/>
    <w:rsid w:val="0060440C"/>
    <w:rsid w:val="0062350D"/>
    <w:rsid w:val="006275E5"/>
    <w:rsid w:val="00641ED4"/>
    <w:rsid w:val="00656FD3"/>
    <w:rsid w:val="006743E3"/>
    <w:rsid w:val="00690E61"/>
    <w:rsid w:val="007202D1"/>
    <w:rsid w:val="0073700A"/>
    <w:rsid w:val="00777B7C"/>
    <w:rsid w:val="0079742E"/>
    <w:rsid w:val="00797AA5"/>
    <w:rsid w:val="007C2440"/>
    <w:rsid w:val="007C5DA6"/>
    <w:rsid w:val="007C6154"/>
    <w:rsid w:val="007E4DC2"/>
    <w:rsid w:val="00801F53"/>
    <w:rsid w:val="00805579"/>
    <w:rsid w:val="008259A5"/>
    <w:rsid w:val="00833A47"/>
    <w:rsid w:val="0085006E"/>
    <w:rsid w:val="008C67EE"/>
    <w:rsid w:val="008D4D64"/>
    <w:rsid w:val="008E6571"/>
    <w:rsid w:val="009118FA"/>
    <w:rsid w:val="00912FEE"/>
    <w:rsid w:val="00917403"/>
    <w:rsid w:val="0092143B"/>
    <w:rsid w:val="00921E85"/>
    <w:rsid w:val="009244E2"/>
    <w:rsid w:val="00937A03"/>
    <w:rsid w:val="009413D2"/>
    <w:rsid w:val="009435E1"/>
    <w:rsid w:val="00947296"/>
    <w:rsid w:val="00947AA2"/>
    <w:rsid w:val="00957811"/>
    <w:rsid w:val="00957932"/>
    <w:rsid w:val="0096604E"/>
    <w:rsid w:val="00975E83"/>
    <w:rsid w:val="00981213"/>
    <w:rsid w:val="00982650"/>
    <w:rsid w:val="009A4859"/>
    <w:rsid w:val="009F5167"/>
    <w:rsid w:val="009F6506"/>
    <w:rsid w:val="00A14374"/>
    <w:rsid w:val="00A146A8"/>
    <w:rsid w:val="00A97696"/>
    <w:rsid w:val="00AD156B"/>
    <w:rsid w:val="00B040FE"/>
    <w:rsid w:val="00B15862"/>
    <w:rsid w:val="00B36E65"/>
    <w:rsid w:val="00B747AF"/>
    <w:rsid w:val="00B82E5E"/>
    <w:rsid w:val="00BC2EB7"/>
    <w:rsid w:val="00BD1406"/>
    <w:rsid w:val="00BF1EF3"/>
    <w:rsid w:val="00BF2717"/>
    <w:rsid w:val="00BF7406"/>
    <w:rsid w:val="00C11944"/>
    <w:rsid w:val="00C1606A"/>
    <w:rsid w:val="00C24C0C"/>
    <w:rsid w:val="00C32A9D"/>
    <w:rsid w:val="00C45E21"/>
    <w:rsid w:val="00C62B80"/>
    <w:rsid w:val="00C704E1"/>
    <w:rsid w:val="00C74CFB"/>
    <w:rsid w:val="00C76981"/>
    <w:rsid w:val="00C918AF"/>
    <w:rsid w:val="00CD28A3"/>
    <w:rsid w:val="00CE7ADA"/>
    <w:rsid w:val="00CF2C01"/>
    <w:rsid w:val="00CF3D76"/>
    <w:rsid w:val="00D010BE"/>
    <w:rsid w:val="00D22FB6"/>
    <w:rsid w:val="00D25678"/>
    <w:rsid w:val="00D33749"/>
    <w:rsid w:val="00D45B15"/>
    <w:rsid w:val="00D701DA"/>
    <w:rsid w:val="00D7231A"/>
    <w:rsid w:val="00D75185"/>
    <w:rsid w:val="00D8409C"/>
    <w:rsid w:val="00D870C7"/>
    <w:rsid w:val="00DA69E7"/>
    <w:rsid w:val="00DC667F"/>
    <w:rsid w:val="00E00B14"/>
    <w:rsid w:val="00E00BE1"/>
    <w:rsid w:val="00E03507"/>
    <w:rsid w:val="00E41A9A"/>
    <w:rsid w:val="00E4582A"/>
    <w:rsid w:val="00E46687"/>
    <w:rsid w:val="00E515E6"/>
    <w:rsid w:val="00E76694"/>
    <w:rsid w:val="00EA2805"/>
    <w:rsid w:val="00EB76DD"/>
    <w:rsid w:val="00EC5977"/>
    <w:rsid w:val="00EE17D0"/>
    <w:rsid w:val="00EF0D1C"/>
    <w:rsid w:val="00EF16C5"/>
    <w:rsid w:val="00EF4B56"/>
    <w:rsid w:val="00EF6B2B"/>
    <w:rsid w:val="00F203EA"/>
    <w:rsid w:val="00F21BDD"/>
    <w:rsid w:val="00F36790"/>
    <w:rsid w:val="00F46017"/>
    <w:rsid w:val="00F46E36"/>
    <w:rsid w:val="00F56BEE"/>
    <w:rsid w:val="00F64B6E"/>
    <w:rsid w:val="00F73171"/>
    <w:rsid w:val="00F947C0"/>
    <w:rsid w:val="00F9688B"/>
    <w:rsid w:val="00FA398A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1947F"/>
  <w15:docId w15:val="{C5BAC7A8-D449-466D-A2C2-6CB744EC0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5B1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0873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EF6B2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EF6B2B"/>
    <w:rPr>
      <w:rFonts w:asciiTheme="majorHAnsi" w:eastAsiaTheme="majorEastAsia" w:hAnsiTheme="majorHAnsi" w:cstheme="majorBidi"/>
      <w:sz w:val="18"/>
      <w:szCs w:val="18"/>
    </w:rPr>
  </w:style>
  <w:style w:type="character" w:styleId="a6">
    <w:name w:val="Hyperlink"/>
    <w:basedOn w:val="a0"/>
    <w:uiPriority w:val="99"/>
    <w:unhideWhenUsed/>
    <w:rsid w:val="0098265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6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2/library/binascii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ocs.python.org/2/library/binascii.html%23binascii.b2a_he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dlitz.net/software/pycrypto/api/2.6/Crypto.PublicKey.RSA-module.html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docs.python.org/2/library/base64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555</Words>
  <Characters>3165</Characters>
  <Application>Microsoft Office Word</Application>
  <DocSecurity>0</DocSecurity>
  <Lines>26</Lines>
  <Paragraphs>7</Paragraphs>
  <ScaleCrop>false</ScaleCrop>
  <Company/>
  <LinksUpToDate>false</LinksUpToDate>
  <CharactersWithSpaces>3713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haohao</dc:creator>
  <cp:lastModifiedBy>haohao</cp:lastModifiedBy>
  <cp:revision>179</cp:revision>
  <dcterms:created xsi:type="dcterms:W3CDTF">2018-03-24T03:33:00Z</dcterms:created>
  <dcterms:modified xsi:type="dcterms:W3CDTF">2018-03-24T12:39:00Z</dcterms:modified>
</cp:coreProperties>
</file>