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sz w:val="24"/>
                <w:szCs w:val="24"/>
                <w:rtl w:val="0"/>
              </w:rPr>
              <w:t xml:space="preserve">R:</w:t>
            </w:r>
            <w:r w:rsidDel="00000000" w:rsidR="00000000" w:rsidRPr="00000000">
              <w:rPr>
                <w:sz w:val="24"/>
                <w:szCs w:val="24"/>
                <w:rtl w:val="0"/>
              </w:rPr>
              <w:t xml:space="preserve"> En relación con la primera fase del proyecto, establecida en nuestra carta Gantt, he logrado cumplir con todas las actividades que se me han encomendado dentro de los plazos definidos. Entre los factores que dificultaron el desarrollo de estas actividades, destaco que el inicio de mi práctica profesional redujo significativamente el tiempo disponible para dedicar al proyecto. Esto implicó, en varias ocasiones, trabajar en horarios nocturnos para cumplir con los compromisos establecidos y evitar retrasos en las fases planificadas.</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sz w:val="24"/>
                <w:szCs w:val="24"/>
                <w:rtl w:val="0"/>
              </w:rPr>
              <w:t xml:space="preserve">R:</w:t>
            </w:r>
            <w:r w:rsidDel="00000000" w:rsidR="00000000" w:rsidRPr="00000000">
              <w:rPr>
                <w:sz w:val="24"/>
                <w:szCs w:val="24"/>
                <w:rtl w:val="0"/>
              </w:rPr>
              <w:t xml:space="preserve"> Para enfrentar las dificultades que se han presentado, principalmente la limitación de tiempo por el inicio de mi práctica, he optado por organizar mejor mis horarios y priorizar las actividades del proyecto en función de su relevancia y plazos de entrega. Asimismo, he implementado una planificación diaria más detallada, lo que me permite distribuir las tareas de manera equilibrada y cumplir con los compromisos establecidos sin afectar la calidad del trabajo. A futuro, planeo mantener esta organización y reforzar la comunicación con mi equipo para anticipar posibles retrasos y buscar soluciones de forma conjunta.</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sz w:val="24"/>
                <w:szCs w:val="24"/>
                <w:rtl w:val="0"/>
              </w:rPr>
              <w:t xml:space="preserve">R: </w:t>
            </w:r>
            <w:r w:rsidDel="00000000" w:rsidR="00000000" w:rsidRPr="00000000">
              <w:rPr>
                <w:sz w:val="24"/>
                <w:szCs w:val="24"/>
                <w:rtl w:val="0"/>
              </w:rPr>
              <w:t xml:space="preserve">Hasta el momento evalúo mi trabajo de manera positiva, ya que he cumplido con los plazos y las actividades encomendadas, demostrando responsabilidad y compromiso con el proyecto. Destaco especialmente mi capacidad de adaptación y organización frente a la carga académica y laboral, lo que me ha permitido cumplir con los objetivos sin retrasos. Como aspecto a mejorar, considero que debo fortalecer la gestión del tiempo para equilibrar mejor mis responsabilidades y evitar que las entregas dependen de jornadas extendidas o trasnoches.</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sz w:val="24"/>
                <w:szCs w:val="24"/>
                <w:rtl w:val="0"/>
              </w:rPr>
              <w:t xml:space="preserve">R:</w:t>
            </w:r>
            <w:r w:rsidDel="00000000" w:rsidR="00000000" w:rsidRPr="00000000">
              <w:rPr>
                <w:sz w:val="24"/>
                <w:szCs w:val="24"/>
                <w:rtl w:val="0"/>
              </w:rPr>
              <w:t xml:space="preserve"> Tras reflexionar sobre el avance de mi Proyecto APT, una de las inquietudes que me queda es cómo asegurar que el trabajo mantenga la calidad y consistencia en las siguientes fases, considerando los tiempos ajustados y la simultaneidad con otras responsabilidades. Me gustaría preguntar a mi docente o a mis pares cuáles son las mejores estrategias o herramientas que han utilizado para optimizar la gestión del tiempo y coordinarse eficazmente en proyectos con plazos exigentes.</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sz w:val="24"/>
                <w:szCs w:val="24"/>
                <w:rtl w:val="0"/>
              </w:rPr>
              <w:t xml:space="preserve">R:</w:t>
            </w:r>
            <w:r w:rsidDel="00000000" w:rsidR="00000000" w:rsidRPr="00000000">
              <w:rPr>
                <w:sz w:val="24"/>
                <w:szCs w:val="24"/>
                <w:rtl w:val="0"/>
              </w:rPr>
              <w:t xml:space="preserve"> Considero que la distribución actual de las actividades dentro del grupo ha sido adecuada, ya que todos los integrantes han demostrado responsabilidad en el cumplimiento de sus tareas. Por esta razón, no estimo necesario realizar modificaciones ni incorporar nuevas actividades en este momento.</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bookmarkStart w:colFirst="0" w:colLast="0" w:name="_heading=h.cjr2cl687v0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sz w:val="24"/>
                <w:szCs w:val="24"/>
                <w:rtl w:val="0"/>
              </w:rPr>
              <w:t xml:space="preserve">R:</w:t>
            </w:r>
            <w:r w:rsidDel="00000000" w:rsidR="00000000" w:rsidRPr="00000000">
              <w:rPr>
                <w:sz w:val="24"/>
                <w:szCs w:val="24"/>
                <w:rtl w:val="0"/>
              </w:rPr>
              <w:t xml:space="preserve"> Evalúo el trabajo en grupo como una experiencia positiva, aunque con ciertos desafíos. Un aspecto positivo es que todos hemos mostrado compromiso con el proyecto y disposición para cumplir con las tareas asignadas. Sin embargo, también hemos tenido algunos desacuerdos, principalmente porque una de las integrantes tiende a trabajar con mayor rapidez, lo que en ocasiones genera que se pase a llevar el trabajo de los demás. Para mejorar, considero importante reforzar la comunicación y la coordinación entre todos, de modo que se respeten los tiempos y roles establecidos y se mantenga un equilibrio en la participación del equipo.</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418tlkf1csDcVEui6wnDGb3bw==">CgMxLjAyDmguY2pyMmNsNjg3djAzOAByITFRT2RPRGNjaWVWRWpfVXhvWm8wWF9jRmpndXJkek9PQg==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