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61ezzc8kvqn1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Fase 1: Planificación y estructura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Definir el recorrido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¿Qué zonas del acuario y la granja quieres mostrar? (Ej.: entrada, sala de peces, aves, estanques, invernadero).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Hacer un mapa o esquema para saber en qué orden se mostrará.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Decidir el tipo de navegación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Libre (el usuario mueve la vista como quiera).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Guiada (el sistema le va llevando por puntos en orden).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Definir los hotspots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Íconos que al hacer clic muestren: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Texto descriptivo.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Imagen o galería.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Video corto.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Audio explicativo.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Datos curiosos.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awk19nfbe54j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Fase 2: Producción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Fotografía / video en 360°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Usar cámara 360° (puede ser Ricoh Theta, Insta360 o GoPro Max) o contratar a alguien que lo haga.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Capturar en buena iluminación para calidad óptima.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Edición de imágenes 360°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Recortar, optimizar y ajustar colores.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Formato final: JPG o WebP (para que carguen rápido).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Diseño de la interfaz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Inspirado en 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vista360.cl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, pero con botones educativos.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Adaptable a PC, tablet y celular.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Paleta de colores coherente con el acuario.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dc6r0311118b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Fase 3: Desarrollo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Herramientas recomendadas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Marzipano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(librería JS gratuita, ligera y muy buena para recorridos 360°).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A-Frame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(más interactivo, compatible con VR).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Integración QR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Crear enlaces únicos al recorrido.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Generar códigos QR que apunten a esos enlaces.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Imprimir y colocar en puntos estratégicos.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Subida a hosting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Puede estar en un subdominio del WordPress actual, por ejemplo: </w:t>
      </w:r>
      <w:r w:rsidDel="00000000" w:rsidR="00000000" w:rsidRPr="00000000">
        <w:rPr>
          <w:rFonts w:ascii="Poppins" w:cs="Poppins" w:eastAsia="Poppins" w:hAnsi="Poppins"/>
          <w:color w:val="188038"/>
          <w:rtl w:val="0"/>
        </w:rPr>
        <w:t xml:space="preserve">aqua360.acuariopuyehue.cl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También puede ser una página independiente enlazada desde el sitio principal.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720" w:hanging="360"/>
        <w:rPr>
          <w:rFonts w:ascii="Poppins" w:cs="Poppins" w:eastAsia="Poppins" w:hAnsi="Poppins"/>
          <w:b w:val="1"/>
          <w:sz w:val="30"/>
          <w:szCs w:val="30"/>
        </w:rPr>
      </w:pPr>
      <w:bookmarkStart w:colFirst="0" w:colLast="0" w:name="_k5khlmrmy423" w:id="3"/>
      <w:bookmarkEnd w:id="3"/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Opciones gratis para mantener el sitio 360° activo (sin usar wordpress)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Estas no requieren pagar hosting tradicional: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GitHub Pages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(mi favorita para este caso)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100% gratis.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Soporta HTML, CSS y JavaScript (perfecto para Marzipano o A-Frame).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Siempre activo, sin límite de tiempo.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Puedes crear un enlace como: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https://tuusuario.github.io/aqua360/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QR apuntarían a esa URL.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Netlify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Gratis para proyectos pequeños.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Muy fácil de subir y actualizar.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 da un enlace tipo: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https://aqua360.netlify.app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Carga rápida y buena optimización para móviles.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Vercel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Gratis para sitios estáticos.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Ideal si quieres hacer algo más avanzado con frameworks.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Enlace tipo: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https://aqua360.vercel.app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Google Drive / Dropbox (modo web)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Puedes subir el HTML y recursos, y compartir enlace público.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 es tan profesional, pero sirve para mostrarlo.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ind w:left="720" w:hanging="360"/>
        <w:rPr>
          <w:rFonts w:ascii="Poppins" w:cs="Poppins" w:eastAsia="Poppins" w:hAnsi="Poppins"/>
          <w:b w:val="1"/>
          <w:sz w:val="30"/>
          <w:szCs w:val="30"/>
        </w:rPr>
      </w:pPr>
      <w:bookmarkStart w:colFirst="0" w:colLast="0" w:name="_l85pi99ekmaf" w:id="4"/>
      <w:bookmarkEnd w:id="4"/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Ventajas de usar GitHub Pages o Netlify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Sin costo mensual.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 necesitas servidor especial.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Funciona igual que un sitio web normal.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Compatible con QR.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Puedes actualizarlo tú misma cuando quieras.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📌 Lo que sí necesitas es: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 archivo HTML con tu recorrido 360°.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recursos (imágenes 360, videos, audios).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Subirlos a una de estas plataformas.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c0lyytce69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4be9w78pnis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oxi2b3q910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w5gndgc2b19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rt6z7ou2x1u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xx4c33nzs20o" w:id="10"/>
      <w:bookmarkEnd w:id="10"/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Cómo agregar y guardar hotspots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hotspot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es básicamente un punto interactivo dentro de la imagen 360° que, al hacer clic, muestra información (texto, imagen, video, audio, etc.).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Dependiendo de la complejidad, puedes guardarlos de dos formas: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8fes49svoh24" w:id="11"/>
      <w:bookmarkEnd w:id="11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1. Guardar hotspots directamente en el código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 librerías como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Marzipano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o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A-Frame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, los hotspots se definen en el mismo archivo JavaScript.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Ejemplo (en Marzipano):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js: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hotspot = viewer.createHotspot(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element, // contenido HTML del hotspot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yaw: 1.5, pitch: 0.1 } // coordenadas en la imagen 360°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Ventaja: no necesitas servidor ni base de datos, todo está en el archivo.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Desventaja: si quieres cambiar el contenido, tienes que editar el código y volver a subirlo.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Poppins" w:cs="Poppins" w:eastAsia="Poppins" w:hAnsi="Poppins"/>
          <w:b w:val="1"/>
          <w:color w:val="000000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2. Guardar hotspots en una Base de Datos (más flexible)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Aquí el recorrido 360° carga los datos de un archivo o base de datos externa.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Puedes usar: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 archivo de texto que guarda la posición y contenido de cada hotspot.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Google Sheets como base de datos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(gratis).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Base de datos real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como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PostgreSQL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o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MySQL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(requiere hosting).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Ejemplo en JSON: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json: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"zona": "Módulo de acuaponia",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"yaw": 1.2,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"pitch": 0.3,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"tipo": "texto",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"contenido": "Este módulo combina acuicultura con hidroponía..."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"zona": "El acuario por dentro",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"yaw": -0.5,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"pitch": 0.1,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"tipo": "video",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"contenido": "video_acuario.mp4"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Ventaja: puedes cambiar el JSON sin tocar el código.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Desventaja: necesitas saber un poquito de estructura de datos.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💡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Mi recomendación para AquaFriend:</w:t>
        <w:br w:type="textWrapping"/>
      </w:r>
      <w:r w:rsidDel="00000000" w:rsidR="00000000" w:rsidRPr="00000000">
        <w:rPr>
          <w:rFonts w:ascii="Poppins" w:cs="Poppins" w:eastAsia="Poppins" w:hAnsi="Poppins"/>
          <w:rtl w:val="0"/>
        </w:rPr>
        <w:t xml:space="preserve"> Si quieren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cero costos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y facilidad, empezar con hotspots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en un archivo JSON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alojado junto al recorrido en GitHub Pages. Así se mantiene gratis, pero pueden actualizar la info sin volver a programar todo.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