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6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rPr>
                <w:color w:val="767171"/>
                <w:sz w:val="24"/>
                <w:szCs w:val="24"/>
              </w:rPr>
            </w:pPr>
            <w:r w:rsidDel="00000000" w:rsidR="00000000" w:rsidRPr="00000000">
              <w:rPr>
                <w:color w:val="767171"/>
                <w:sz w:val="24"/>
                <w:szCs w:val="24"/>
                <w:rtl w:val="0"/>
              </w:rPr>
              <w:t xml:space="preserve">Las asignaturas que más me gustaron y que se relacionan con mis intereses profesionales fueron:</w:t>
            </w:r>
          </w:p>
          <w:p w:rsidR="00000000" w:rsidDel="00000000" w:rsidP="00000000" w:rsidRDefault="00000000" w:rsidRPr="00000000" w14:paraId="0000000F">
            <w:pPr>
              <w:numPr>
                <w:ilvl w:val="0"/>
                <w:numId w:val="5"/>
              </w:numPr>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Desarrollo de Software y aplicaciones</w:t>
            </w:r>
            <w:r w:rsidDel="00000000" w:rsidR="00000000" w:rsidRPr="00000000">
              <w:rPr>
                <w:color w:val="767171"/>
                <w:sz w:val="24"/>
                <w:szCs w:val="24"/>
                <w:rtl w:val="0"/>
              </w:rPr>
              <w:t xml:space="preserve">: porque me permitió aplicar directamente los lenguajes y frameworks que me gustan, creando aplicaciones funcionales y entendiendo todo el flujo desde el front-end al back-end.</w:t>
            </w:r>
          </w:p>
          <w:p w:rsidR="00000000" w:rsidDel="00000000" w:rsidP="00000000" w:rsidRDefault="00000000" w:rsidRPr="00000000" w14:paraId="00000010">
            <w:pPr>
              <w:numPr>
                <w:ilvl w:val="0"/>
                <w:numId w:val="5"/>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porque me ayudó a comprender cómo organizar, planificar y coordinar un proyecto, lo que considero fundamental para mi futuro laboral.</w:t>
            </w:r>
          </w:p>
          <w:p w:rsidR="00000000" w:rsidDel="00000000" w:rsidP="00000000" w:rsidRDefault="00000000" w:rsidRPr="00000000" w14:paraId="00000011">
            <w:pPr>
              <w:numPr>
                <w:ilvl w:val="0"/>
                <w:numId w:val="5"/>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porque me entregó las bases para estructurar información y trabajar con datos, algo clave en la informática actual.</w:t>
            </w:r>
          </w:p>
          <w:p w:rsidR="00000000" w:rsidDel="00000000" w:rsidP="00000000" w:rsidRDefault="00000000" w:rsidRPr="00000000" w14:paraId="00000012">
            <w:pPr>
              <w:numPr>
                <w:ilvl w:val="0"/>
                <w:numId w:val="5"/>
              </w:numPr>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Arquitectura de Software</w:t>
            </w:r>
            <w:r w:rsidDel="00000000" w:rsidR="00000000" w:rsidRPr="00000000">
              <w:rPr>
                <w:color w:val="767171"/>
                <w:sz w:val="24"/>
                <w:szCs w:val="24"/>
                <w:rtl w:val="0"/>
              </w:rPr>
              <w:t xml:space="preserve">: porque me enseñó a pensar en cómo organizar un sistema de manera escalable y eficiente.</w:t>
            </w:r>
          </w:p>
          <w:p w:rsidR="00000000" w:rsidDel="00000000" w:rsidP="00000000" w:rsidRDefault="00000000" w:rsidRPr="00000000" w14:paraId="00000013">
            <w:pPr>
              <w:spacing w:after="240" w:before="240" w:lineRule="auto"/>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D">
            <w:pPr>
              <w:spacing w:after="240" w:before="240" w:lineRule="auto"/>
              <w:rPr>
                <w:rFonts w:ascii="Calibri" w:cs="Calibri" w:eastAsia="Calibri" w:hAnsi="Calibri"/>
                <w:b w:val="1"/>
                <w:color w:val="1f4e79"/>
              </w:rPr>
            </w:pPr>
            <w:r w:rsidDel="00000000" w:rsidR="00000000" w:rsidRPr="00000000">
              <w:rPr>
                <w:color w:val="767171"/>
                <w:sz w:val="24"/>
                <w:szCs w:val="24"/>
                <w:rtl w:val="0"/>
              </w:rPr>
              <w:t xml:space="preserve">Sí, considero que las certificaciones obtenidas durante la carrera tienen un gran valor, porque validan ante el mercado laboral el dominio de tecnologías, metodologías y marcos de trabajo reconocidos en la industria. Estas certificaciones funcionan como un respaldo formal de las competencias adquiridas, lo que puede diferenciarse frente a otros profesionales y prepararme para asumir roles tanto técnicos como de gestión.</w:t>
            </w: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spacing w:after="240" w:before="240" w:lineRule="auto"/>
              <w:jc w:val="both"/>
              <w:rPr>
                <w:b w:val="1"/>
                <w:color w:val="385623"/>
                <w:sz w:val="24"/>
                <w:szCs w:val="24"/>
              </w:rPr>
            </w:pPr>
            <w:r w:rsidDel="00000000" w:rsidR="00000000" w:rsidRPr="00000000">
              <w:rPr>
                <w:b w:val="1"/>
                <w:color w:val="385623"/>
                <w:sz w:val="24"/>
                <w:szCs w:val="24"/>
                <w:rtl w:val="0"/>
              </w:rPr>
              <w:t xml:space="preserve">Fortalezas (verde):</w:t>
            </w:r>
          </w:p>
          <w:p w:rsidR="00000000" w:rsidDel="00000000" w:rsidP="00000000" w:rsidRDefault="00000000" w:rsidRPr="00000000" w14:paraId="00000027">
            <w:pPr>
              <w:numPr>
                <w:ilvl w:val="0"/>
                <w:numId w:val="2"/>
              </w:numPr>
              <w:tabs>
                <w:tab w:val="left" w:leader="none" w:pos="454"/>
              </w:tabs>
              <w:spacing w:after="0" w:afterAutospacing="0" w:before="240" w:lineRule="auto"/>
              <w:ind w:left="720" w:hanging="360"/>
              <w:rPr>
                <w:color w:val="385623"/>
                <w:sz w:val="24"/>
                <w:szCs w:val="24"/>
              </w:rPr>
            </w:pPr>
            <w:r w:rsidDel="00000000" w:rsidR="00000000" w:rsidRPr="00000000">
              <w:rPr>
                <w:color w:val="385623"/>
                <w:sz w:val="24"/>
                <w:szCs w:val="24"/>
                <w:rtl w:val="0"/>
              </w:rPr>
              <w:t xml:space="preserve">Diseño, desarrollo, implementación y despliegue de soluciones informáticas.</w:t>
            </w:r>
          </w:p>
          <w:p w:rsidR="00000000" w:rsidDel="00000000" w:rsidP="00000000" w:rsidRDefault="00000000" w:rsidRPr="00000000" w14:paraId="00000028">
            <w:pPr>
              <w:numPr>
                <w:ilvl w:val="0"/>
                <w:numId w:val="2"/>
              </w:numPr>
              <w:tabs>
                <w:tab w:val="left" w:leader="none" w:pos="454"/>
              </w:tabs>
              <w:spacing w:after="0" w:afterAutospacing="0" w:before="0" w:beforeAutospacing="0" w:lineRule="auto"/>
              <w:ind w:left="720" w:hanging="360"/>
              <w:rPr>
                <w:color w:val="385623"/>
                <w:sz w:val="24"/>
                <w:szCs w:val="24"/>
              </w:rPr>
            </w:pPr>
            <w:r w:rsidDel="00000000" w:rsidR="00000000" w:rsidRPr="00000000">
              <w:rPr>
                <w:color w:val="385623"/>
                <w:sz w:val="24"/>
                <w:szCs w:val="24"/>
                <w:rtl w:val="0"/>
              </w:rPr>
              <w:t xml:space="preserve">Aplicación de estándares, marcos de trabajo y metodologías del área.</w:t>
            </w:r>
          </w:p>
          <w:p w:rsidR="00000000" w:rsidDel="00000000" w:rsidP="00000000" w:rsidRDefault="00000000" w:rsidRPr="00000000" w14:paraId="00000029">
            <w:pPr>
              <w:numPr>
                <w:ilvl w:val="0"/>
                <w:numId w:val="2"/>
              </w:numPr>
              <w:tabs>
                <w:tab w:val="left" w:leader="none" w:pos="454"/>
              </w:tabs>
              <w:spacing w:after="0" w:afterAutospacing="0" w:before="0" w:beforeAutospacing="0" w:lineRule="auto"/>
              <w:ind w:left="720" w:hanging="360"/>
              <w:rPr>
                <w:color w:val="385623"/>
                <w:sz w:val="24"/>
                <w:szCs w:val="24"/>
              </w:rPr>
            </w:pPr>
            <w:r w:rsidDel="00000000" w:rsidR="00000000" w:rsidRPr="00000000">
              <w:rPr>
                <w:color w:val="385623"/>
                <w:sz w:val="24"/>
                <w:szCs w:val="24"/>
                <w:rtl w:val="0"/>
              </w:rPr>
              <w:t xml:space="preserve">Habilidades para trabajar colaborativamente, con pensamiento crítico y cultura de innovación.</w:t>
            </w:r>
          </w:p>
          <w:p w:rsidR="00000000" w:rsidDel="00000000" w:rsidP="00000000" w:rsidRDefault="00000000" w:rsidRPr="00000000" w14:paraId="0000002A">
            <w:pPr>
              <w:numPr>
                <w:ilvl w:val="0"/>
                <w:numId w:val="2"/>
              </w:numPr>
              <w:tabs>
                <w:tab w:val="left" w:leader="none" w:pos="454"/>
              </w:tabs>
              <w:spacing w:after="0" w:afterAutospacing="0" w:before="0" w:beforeAutospacing="0" w:lineRule="auto"/>
              <w:ind w:left="720" w:hanging="360"/>
              <w:rPr>
                <w:color w:val="385623"/>
                <w:sz w:val="24"/>
                <w:szCs w:val="24"/>
              </w:rPr>
            </w:pPr>
            <w:r w:rsidDel="00000000" w:rsidR="00000000" w:rsidRPr="00000000">
              <w:rPr>
                <w:color w:val="385623"/>
                <w:sz w:val="24"/>
                <w:szCs w:val="24"/>
                <w:rtl w:val="0"/>
              </w:rPr>
              <w:t xml:space="preserve">Desarrollo de aplicaciones para diversos dispositivos y plataformas.</w:t>
            </w:r>
          </w:p>
          <w:p w:rsidR="00000000" w:rsidDel="00000000" w:rsidP="00000000" w:rsidRDefault="00000000" w:rsidRPr="00000000" w14:paraId="0000002B">
            <w:pPr>
              <w:numPr>
                <w:ilvl w:val="0"/>
                <w:numId w:val="2"/>
              </w:numPr>
              <w:tabs>
                <w:tab w:val="left" w:leader="none" w:pos="454"/>
              </w:tabs>
              <w:spacing w:after="240" w:before="0" w:beforeAutospacing="0" w:lineRule="auto"/>
              <w:ind w:left="720" w:hanging="360"/>
              <w:rPr>
                <w:color w:val="385623"/>
                <w:sz w:val="24"/>
                <w:szCs w:val="24"/>
              </w:rPr>
            </w:pPr>
            <w:r w:rsidDel="00000000" w:rsidR="00000000" w:rsidRPr="00000000">
              <w:rPr>
                <w:color w:val="385623"/>
                <w:sz w:val="24"/>
                <w:szCs w:val="24"/>
                <w:rtl w:val="0"/>
              </w:rPr>
              <w:t xml:space="preserve">Ética profesional y aprendizaje permanente.</w:t>
            </w:r>
          </w:p>
          <w:p w:rsidR="00000000" w:rsidDel="00000000" w:rsidP="00000000" w:rsidRDefault="00000000" w:rsidRPr="00000000" w14:paraId="0000002C">
            <w:pPr>
              <w:tabs>
                <w:tab w:val="left" w:leader="none" w:pos="454"/>
              </w:tabs>
              <w:spacing w:after="240" w:before="240" w:lineRule="auto"/>
              <w:ind w:left="0" w:firstLine="0"/>
              <w:rPr>
                <w:color w:val="385623"/>
                <w:sz w:val="24"/>
                <w:szCs w:val="24"/>
              </w:rPr>
            </w:pPr>
            <w:r w:rsidDel="00000000" w:rsidR="00000000" w:rsidRPr="00000000">
              <w:rPr>
                <w:b w:val="1"/>
                <w:color w:val="385623"/>
                <w:sz w:val="24"/>
                <w:szCs w:val="24"/>
                <w:rtl w:val="0"/>
              </w:rPr>
              <w:t xml:space="preserve">Más desarrolladas / aplicación segura:</w:t>
            </w:r>
            <w:r w:rsidDel="00000000" w:rsidR="00000000" w:rsidRPr="00000000">
              <w:rPr>
                <w:color w:val="385623"/>
                <w:sz w:val="24"/>
                <w:szCs w:val="24"/>
                <w:rtl w:val="0"/>
              </w:rPr>
              <w:t xml:space="preserve"> desarrollo de software y aplicaciones, uso de estándares/metodologías, trabajo en equipo.</w:t>
            </w:r>
          </w:p>
          <w:p w:rsidR="00000000" w:rsidDel="00000000" w:rsidP="00000000" w:rsidRDefault="00000000" w:rsidRPr="00000000" w14:paraId="0000002D">
            <w:pPr>
              <w:tabs>
                <w:tab w:val="left" w:leader="none" w:pos="454"/>
              </w:tabs>
              <w:spacing w:after="240" w:before="240" w:lineRule="auto"/>
              <w:rPr>
                <w:b w:val="1"/>
                <w:color w:val="ff0000"/>
                <w:sz w:val="24"/>
                <w:szCs w:val="24"/>
              </w:rPr>
            </w:pPr>
            <w:r w:rsidDel="00000000" w:rsidR="00000000" w:rsidRPr="00000000">
              <w:rPr>
                <w:b w:val="1"/>
                <w:color w:val="ff0000"/>
                <w:sz w:val="24"/>
                <w:szCs w:val="24"/>
                <w:rtl w:val="0"/>
              </w:rPr>
              <w:t xml:space="preserve">Debilidades a fortalecer (rojo):</w:t>
            </w:r>
          </w:p>
          <w:p w:rsidR="00000000" w:rsidDel="00000000" w:rsidP="00000000" w:rsidRDefault="00000000" w:rsidRPr="00000000" w14:paraId="0000002E">
            <w:pPr>
              <w:numPr>
                <w:ilvl w:val="0"/>
                <w:numId w:val="3"/>
              </w:numPr>
              <w:tabs>
                <w:tab w:val="left" w:leader="none" w:pos="454"/>
              </w:tabs>
              <w:spacing w:after="0" w:afterAutospacing="0" w:before="240" w:lineRule="auto"/>
              <w:ind w:left="720" w:hanging="360"/>
              <w:rPr>
                <w:color w:val="ff0000"/>
                <w:sz w:val="24"/>
                <w:szCs w:val="24"/>
              </w:rPr>
            </w:pPr>
            <w:r w:rsidDel="00000000" w:rsidR="00000000" w:rsidRPr="00000000">
              <w:rPr>
                <w:color w:val="ff0000"/>
                <w:sz w:val="24"/>
                <w:szCs w:val="24"/>
                <w:rtl w:val="0"/>
              </w:rPr>
              <w:t xml:space="preserve">Análisis de requerimientos, gestión de proyectos, calidad de software, seguridad, modelamiento y gestión de datos.</w:t>
            </w:r>
          </w:p>
          <w:p w:rsidR="00000000" w:rsidDel="00000000" w:rsidP="00000000" w:rsidRDefault="00000000" w:rsidRPr="00000000" w14:paraId="0000002F">
            <w:pPr>
              <w:numPr>
                <w:ilvl w:val="0"/>
                <w:numId w:val="3"/>
              </w:numPr>
              <w:tabs>
                <w:tab w:val="left" w:leader="none" w:pos="454"/>
              </w:tabs>
              <w:spacing w:after="240" w:before="0" w:beforeAutospacing="0" w:lineRule="auto"/>
              <w:ind w:left="720" w:hanging="360"/>
              <w:rPr>
                <w:color w:val="ff0000"/>
                <w:sz w:val="24"/>
                <w:szCs w:val="24"/>
              </w:rPr>
            </w:pPr>
            <w:r w:rsidDel="00000000" w:rsidR="00000000" w:rsidRPr="00000000">
              <w:rPr>
                <w:color w:val="ff0000"/>
                <w:sz w:val="24"/>
                <w:szCs w:val="24"/>
                <w:rtl w:val="0"/>
              </w:rPr>
              <w:t xml:space="preserve">Evaluar y gestionar proyectos de software a lo largo del ciclo de vida.</w:t>
            </w:r>
          </w:p>
          <w:p w:rsidR="00000000" w:rsidDel="00000000" w:rsidP="00000000" w:rsidRDefault="00000000" w:rsidRPr="00000000" w14:paraId="00000030">
            <w:pPr>
              <w:tabs>
                <w:tab w:val="left" w:leader="none" w:pos="454"/>
              </w:tabs>
              <w:spacing w:after="240" w:before="240" w:lineRule="auto"/>
              <w:ind w:left="0" w:firstLine="0"/>
              <w:rPr>
                <w:rFonts w:ascii="Calibri" w:cs="Calibri" w:eastAsia="Calibri" w:hAnsi="Calibri"/>
                <w:b w:val="1"/>
              </w:rPr>
            </w:pPr>
            <w:r w:rsidDel="00000000" w:rsidR="00000000" w:rsidRPr="00000000">
              <w:rPr>
                <w:b w:val="1"/>
                <w:color w:val="ff0000"/>
                <w:sz w:val="24"/>
                <w:szCs w:val="24"/>
                <w:rtl w:val="0"/>
              </w:rPr>
              <w:t xml:space="preserve">Más débiles / a fortalecer:</w:t>
            </w:r>
            <w:r w:rsidDel="00000000" w:rsidR="00000000" w:rsidRPr="00000000">
              <w:rPr>
                <w:color w:val="ff0000"/>
                <w:sz w:val="24"/>
                <w:szCs w:val="24"/>
                <w:rtl w:val="0"/>
              </w:rPr>
              <w:t xml:space="preserve"> levantamiento y análisis de requerimientos, gestión integral del proyecto, QA/seguridad y datos.</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A">
            <w:pPr>
              <w:tabs>
                <w:tab w:val="left" w:leader="none" w:pos="454"/>
              </w:tabs>
              <w:jc w:val="both"/>
              <w:rPr>
                <w:b w:val="1"/>
                <w:color w:val="767171"/>
                <w:sz w:val="24"/>
                <w:szCs w:val="24"/>
              </w:rPr>
            </w:pPr>
            <w:r w:rsidDel="00000000" w:rsidR="00000000" w:rsidRPr="00000000">
              <w:rPr>
                <w:b w:val="1"/>
                <w:color w:val="767171"/>
                <w:sz w:val="24"/>
                <w:szCs w:val="24"/>
                <w:rtl w:val="0"/>
              </w:rPr>
              <w:t xml:space="preserve">Principales intereses profesionales:</w:t>
            </w:r>
          </w:p>
          <w:p w:rsidR="00000000" w:rsidDel="00000000" w:rsidP="00000000" w:rsidRDefault="00000000" w:rsidRPr="00000000" w14:paraId="0000003B">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Me interesa principalmente el desarrollo de software y aplicaciones, especialmente en entornos web y móviles, abarcando el ciclo completo: desde el front-end y back-end hasta la integración con bases de datos, pruebas y despliegue. Complemento esto con la gestión de proyectos tecnológicos (metodologías ágiles, levantamiento de requerimientos y aseguramiento de calidad) porque me permite ordenar el trabajo y asegurar resultados.</w:t>
            </w:r>
            <w:r w:rsidDel="00000000" w:rsidR="00000000" w:rsidRPr="00000000">
              <w:rPr>
                <w:b w:val="1"/>
                <w:color w:val="767171"/>
                <w:sz w:val="24"/>
                <w:szCs w:val="24"/>
                <w:rtl w:val="0"/>
              </w:rPr>
              <w:t xml:space="preserve"> </w:t>
            </w:r>
            <w:r w:rsidDel="00000000" w:rsidR="00000000" w:rsidRPr="00000000">
              <w:rPr>
                <w:color w:val="767171"/>
                <w:sz w:val="24"/>
                <w:szCs w:val="24"/>
                <w:rtl w:val="0"/>
              </w:rPr>
              <w:t xml:space="preserve">También me ha llamado la atención (aunque no haya hecho el electivo) el área de la inteligencia artificial creo que es esencial para un informático sobre todo para los siguientes años aprender sobre ello y especializarse más para las condiciones futuras que necesitarán las empresas.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que más se relacionan con mis intereses profesionales están principalmente vinculadas al </w:t>
            </w:r>
            <w:r w:rsidDel="00000000" w:rsidR="00000000" w:rsidRPr="00000000">
              <w:rPr>
                <w:color w:val="767171"/>
                <w:sz w:val="24"/>
                <w:szCs w:val="24"/>
                <w:rtl w:val="0"/>
              </w:rPr>
              <w:t xml:space="preserve">desarrollo de software y aplicaciones. Entre ellas destaco la capacidad de diseñar, desarrollar e implementar soluciones de software aplicando buenas prácticas de programación; construir aplicaciones web y móviles adaptadas a diferentes dispositivos y plataformas; gestionar proyectos de desarrollo utilizando metodologías ágiles y tradicionales; y modelar y administrar datos para que las aplicaciones sean más eficientes y escalables.</w:t>
            </w:r>
          </w:p>
          <w:p w:rsidR="00000000" w:rsidDel="00000000" w:rsidP="00000000" w:rsidRDefault="00000000" w:rsidRPr="00000000" w14:paraId="00000040">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De todas estas, considero que debo </w:t>
            </w:r>
            <w:r w:rsidDel="00000000" w:rsidR="00000000" w:rsidRPr="00000000">
              <w:rPr>
                <w:b w:val="1"/>
                <w:color w:val="767171"/>
                <w:sz w:val="24"/>
                <w:szCs w:val="24"/>
                <w:rtl w:val="0"/>
              </w:rPr>
              <w:t xml:space="preserve">fortalecer el análisis de requerimientos y la gestión integral de proyectos</w:t>
            </w:r>
            <w:r w:rsidDel="00000000" w:rsidR="00000000" w:rsidRPr="00000000">
              <w:rPr>
                <w:color w:val="767171"/>
                <w:sz w:val="24"/>
                <w:szCs w:val="24"/>
                <w:rtl w:val="0"/>
              </w:rPr>
              <w:t xml:space="preserve">, ya que aunque mi mayor fortaleza está en la programación y construcción de aplicaciones, sé que para lograr soluciones de mayor calidad es necesario comprender bien las necesidades del cliente, coordinar los equipos y asegurar la calidad del software en todas sus etapas.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2">
            <w:pPr>
              <w:tabs>
                <w:tab w:val="left" w:leader="none" w:pos="454"/>
              </w:tabs>
              <w:spacing w:after="240" w:before="240" w:line="259" w:lineRule="auto"/>
              <w:rPr>
                <w:sz w:val="24"/>
                <w:szCs w:val="24"/>
              </w:rPr>
            </w:pPr>
            <w:r w:rsidDel="00000000" w:rsidR="00000000" w:rsidRPr="00000000">
              <w:rPr>
                <w:sz w:val="24"/>
                <w:szCs w:val="24"/>
                <w:rtl w:val="0"/>
              </w:rPr>
              <w:t xml:space="preserve">En 5 años me gustaría estar trabajando como </w:t>
            </w:r>
            <w:r w:rsidDel="00000000" w:rsidR="00000000" w:rsidRPr="00000000">
              <w:rPr>
                <w:b w:val="1"/>
                <w:sz w:val="24"/>
                <w:szCs w:val="24"/>
                <w:rtl w:val="0"/>
              </w:rPr>
              <w:t xml:space="preserve">desarrolladora de software especializada en aplicaciones web y móviles</w:t>
            </w:r>
            <w:r w:rsidDel="00000000" w:rsidR="00000000" w:rsidRPr="00000000">
              <w:rPr>
                <w:sz w:val="24"/>
                <w:szCs w:val="24"/>
                <w:rtl w:val="0"/>
              </w:rPr>
              <w:t xml:space="preserve">, participando o liderando proyectos que tengan un impacto real en la sociedad, especialmente en áreas educativas, sociales o creativas.</w:t>
            </w:r>
          </w:p>
          <w:p w:rsidR="00000000" w:rsidDel="00000000" w:rsidP="00000000" w:rsidRDefault="00000000" w:rsidRPr="00000000" w14:paraId="00000043">
            <w:pPr>
              <w:tabs>
                <w:tab w:val="left" w:leader="none" w:pos="454"/>
              </w:tabs>
              <w:spacing w:after="240" w:before="240" w:line="259" w:lineRule="auto"/>
              <w:rPr>
                <w:rFonts w:ascii="Calibri" w:cs="Calibri" w:eastAsia="Calibri" w:hAnsi="Calibri"/>
                <w:b w:val="1"/>
                <w:color w:val="1f4e79"/>
              </w:rPr>
            </w:pPr>
            <w:r w:rsidDel="00000000" w:rsidR="00000000" w:rsidRPr="00000000">
              <w:rPr>
                <w:sz w:val="24"/>
                <w:szCs w:val="24"/>
                <w:rtl w:val="0"/>
              </w:rPr>
              <w:t xml:space="preserve">Me visualizo en un entorno laboral donde pueda combinar la programación con la </w:t>
            </w:r>
            <w:r w:rsidDel="00000000" w:rsidR="00000000" w:rsidRPr="00000000">
              <w:rPr>
                <w:sz w:val="24"/>
                <w:szCs w:val="24"/>
                <w:rtl w:val="0"/>
              </w:rPr>
              <w:t xml:space="preserve">gestión de proyectos tecnológicos</w:t>
            </w:r>
            <w:r w:rsidDel="00000000" w:rsidR="00000000" w:rsidRPr="00000000">
              <w:rPr>
                <w:sz w:val="24"/>
                <w:szCs w:val="24"/>
                <w:rtl w:val="0"/>
              </w:rPr>
              <w:t xml:space="preserve">, aplicando metodologías ágiles, asegurando la calidad del software y entregando soluciones innovadoras.</w:t>
            </w: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rFonts w:ascii="Century Gothic" w:cs="Century Gothic" w:eastAsia="Century Gothic" w:hAnsi="Century Gothic"/>
                <w:sz w:val="20"/>
                <w:szCs w:val="20"/>
              </w:rPr>
            </w:pPr>
            <w:bookmarkStart w:colFirst="0" w:colLast="0" w:name="_heading=h.cv54zvg6yhp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color w:val="767171"/>
                <w:sz w:val="24"/>
                <w:szCs w:val="24"/>
                <w:rtl w:val="0"/>
              </w:rPr>
              <w:t xml:space="preserve">Sí, el proyecto </w:t>
            </w:r>
            <w:r w:rsidDel="00000000" w:rsidR="00000000" w:rsidRPr="00000000">
              <w:rPr>
                <w:b w:val="1"/>
                <w:color w:val="767171"/>
                <w:sz w:val="24"/>
                <w:szCs w:val="24"/>
                <w:rtl w:val="0"/>
              </w:rPr>
              <w:t xml:space="preserve">“AquaFriend”</w:t>
            </w:r>
            <w:r w:rsidDel="00000000" w:rsidR="00000000" w:rsidRPr="00000000">
              <w:rPr>
                <w:color w:val="767171"/>
                <w:sz w:val="24"/>
                <w:szCs w:val="24"/>
                <w:rtl w:val="0"/>
              </w:rPr>
              <w:t xml:space="preserve"> se relaciona directamente con mis proyecciones profesionales actuales, ya que está centrado en el </w:t>
            </w:r>
            <w:r w:rsidDel="00000000" w:rsidR="00000000" w:rsidRPr="00000000">
              <w:rPr>
                <w:b w:val="1"/>
                <w:color w:val="767171"/>
                <w:sz w:val="24"/>
                <w:szCs w:val="24"/>
                <w:rtl w:val="0"/>
              </w:rPr>
              <w:t xml:space="preserve">desarrollo de software y aplicaciones web</w:t>
            </w:r>
            <w:r w:rsidDel="00000000" w:rsidR="00000000" w:rsidRPr="00000000">
              <w:rPr>
                <w:color w:val="767171"/>
                <w:sz w:val="24"/>
                <w:szCs w:val="24"/>
                <w:rtl w:val="0"/>
              </w:rPr>
              <w:t xml:space="preserve"> con un enfoque innovador y educativo. Este proyecto me permite aplicar lo que más me interesa la programación y la construcción de aplicaciones, al mismo tiempo que desarrollo habilidades en </w:t>
            </w:r>
            <w:r w:rsidDel="00000000" w:rsidR="00000000" w:rsidRPr="00000000">
              <w:rPr>
                <w:b w:val="1"/>
                <w:color w:val="767171"/>
                <w:sz w:val="24"/>
                <w:szCs w:val="24"/>
                <w:rtl w:val="0"/>
              </w:rPr>
              <w:t xml:space="preserve">gestión de proyectos </w:t>
            </w:r>
            <w:r w:rsidDel="00000000" w:rsidR="00000000" w:rsidRPr="00000000">
              <w:rPr>
                <w:color w:val="767171"/>
                <w:sz w:val="24"/>
                <w:szCs w:val="24"/>
                <w:rtl w:val="0"/>
              </w:rPr>
              <w:t xml:space="preserve">al trabajar con un cliente real.</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afterAutospacing="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F">
            <w:pPr>
              <w:numPr>
                <w:ilvl w:val="0"/>
                <w:numId w:val="1"/>
              </w:numPr>
              <w:spacing w:after="0" w:afterAutospacing="0" w:before="160" w:beforeAutospacing="0" w:lineRule="auto"/>
              <w:ind w:left="720" w:hanging="360"/>
              <w:rPr>
                <w:b w:val="1"/>
                <w:color w:val="1f4e79"/>
              </w:rPr>
            </w:pPr>
            <w:r w:rsidDel="00000000" w:rsidR="00000000" w:rsidRPr="00000000">
              <w:rPr>
                <w:b w:val="1"/>
                <w:color w:val="1f4e79"/>
                <w:rtl w:val="0"/>
              </w:rPr>
              <w:t xml:space="preserve">Tipo de proyecto más útil: una aplicación web o móvil que requiera integrar programación, experiencia de usuario y manejo de datos, con la posibilidad de aplicar metodologías ágiles y estándares de calidad.</w:t>
              <w:br w:type="textWrapping"/>
            </w:r>
          </w:p>
          <w:p w:rsidR="00000000" w:rsidDel="00000000" w:rsidP="00000000" w:rsidRDefault="00000000" w:rsidRPr="00000000" w14:paraId="00000050">
            <w:pPr>
              <w:numPr>
                <w:ilvl w:val="0"/>
                <w:numId w:val="1"/>
              </w:numPr>
              <w:spacing w:after="240" w:before="0" w:beforeAutospacing="0" w:lineRule="auto"/>
              <w:ind w:left="720" w:hanging="360"/>
              <w:rPr>
                <w:b w:val="1"/>
                <w:color w:val="1f4e79"/>
              </w:rPr>
            </w:pPr>
            <w:r w:rsidDel="00000000" w:rsidR="00000000" w:rsidRPr="00000000">
              <w:rPr>
                <w:b w:val="1"/>
                <w:color w:val="1f4e79"/>
                <w:rtl w:val="0"/>
              </w:rPr>
              <w:t xml:space="preserve">Contexto ideal: instituciones educativas, culturales o sociales que necesiten soluciones digitales accesibles e innovadoras, ya que esto permitiría aplicar mis competencias técnicas y al mismo tiempo generar un impacto positivo en la comunidad</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2JeDOaDgjW9FhcJr0I8WIrRF8g==">CgMxLjAyDmguY3Y1NHp2ZzZ5aHB5OAByITFEUkZBY1NTUUZ3WTdpMFZiYWtWRnpucEhxU1NVa3dhUA==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