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Víctor Manuel Ávila Hernández A01702029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muestra la instrucción sp_help materiales?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descripción de la tabla materiales, las columnas y sus tipos de datos, la longitud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efecto tuvo esta instrucción?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todas las tablas indicadas con los campos especifícados.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utilidad tiene esta manera de ejecutar los comandos de SQL?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Ejecuta las operaciones dentro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relación tienen con las tablas de la base de datos? (checa su contenido)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Contienen los valores de los atributos de la tabla, separados por una coma.(csv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relación tiene el contenido de este archivo (materiales.sql) con el formato en que se encuentran los datos en el archivo materiales.csv?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 ambos estan separados con una coma que indica las columnas que tiene el archivo. Ambas se pueden leer de la misma forma.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sucedió?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y muestra todos los renglones de la tabla materiales.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