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5AA98" w14:textId="5DC0DEAC" w:rsidR="00A035F8" w:rsidRPr="007A41D7" w:rsidRDefault="00EF6829" w:rsidP="00EF6829">
      <w:pPr>
        <w:jc w:val="center"/>
        <w:rPr>
          <w:sz w:val="32"/>
          <w:szCs w:val="32"/>
          <w:u w:val="single"/>
        </w:rPr>
      </w:pPr>
      <w:r w:rsidRPr="007A41D7">
        <w:rPr>
          <w:sz w:val="32"/>
          <w:szCs w:val="32"/>
          <w:u w:val="single"/>
        </w:rPr>
        <w:t>EDAT Documentation</w:t>
      </w:r>
      <w:r w:rsidR="000B50B9">
        <w:rPr>
          <w:sz w:val="32"/>
          <w:szCs w:val="32"/>
          <w:u w:val="single"/>
        </w:rPr>
        <w:t xml:space="preserve"> v.1</w:t>
      </w:r>
    </w:p>
    <w:p w14:paraId="4C3E4430" w14:textId="77777777" w:rsidR="00D11C3C" w:rsidRPr="007A41D7" w:rsidRDefault="00D11C3C" w:rsidP="00D11C3C">
      <w:pPr>
        <w:rPr>
          <w:sz w:val="28"/>
          <w:szCs w:val="28"/>
          <w:u w:val="single"/>
        </w:rPr>
      </w:pPr>
    </w:p>
    <w:p w14:paraId="4F0D6CE2" w14:textId="77777777" w:rsidR="008813C6" w:rsidRPr="007A41D7" w:rsidRDefault="008813C6" w:rsidP="00D11C3C">
      <w:pPr>
        <w:rPr>
          <w:sz w:val="28"/>
          <w:szCs w:val="28"/>
          <w:u w:val="single"/>
        </w:rPr>
      </w:pPr>
    </w:p>
    <w:p w14:paraId="4BA0F851" w14:textId="545058FF" w:rsidR="008813C6" w:rsidRDefault="007A41D7" w:rsidP="007A41D7">
      <w:pPr>
        <w:rPr>
          <w:b/>
          <w:sz w:val="28"/>
          <w:szCs w:val="28"/>
        </w:rPr>
      </w:pPr>
      <w:r w:rsidRPr="007A41D7">
        <w:rPr>
          <w:b/>
          <w:sz w:val="28"/>
          <w:szCs w:val="28"/>
        </w:rPr>
        <w:t>Background</w:t>
      </w:r>
    </w:p>
    <w:p w14:paraId="1E5BE38E" w14:textId="77777777" w:rsidR="00024BFB" w:rsidRDefault="00024BFB" w:rsidP="007A41D7">
      <w:pPr>
        <w:rPr>
          <w:sz w:val="28"/>
          <w:szCs w:val="28"/>
        </w:rPr>
      </w:pPr>
    </w:p>
    <w:p w14:paraId="463573DC" w14:textId="29CC99F0" w:rsidR="00024BFB" w:rsidRPr="00024BFB" w:rsidRDefault="00024BFB" w:rsidP="007A41D7">
      <w:pPr>
        <w:rPr>
          <w:sz w:val="28"/>
          <w:szCs w:val="28"/>
        </w:rPr>
      </w:pPr>
      <w:r>
        <w:rPr>
          <w:sz w:val="28"/>
          <w:szCs w:val="28"/>
        </w:rPr>
        <w:t xml:space="preserve">Shiny is a </w:t>
      </w:r>
      <w:r w:rsidR="000F7FF9">
        <w:rPr>
          <w:sz w:val="28"/>
          <w:szCs w:val="28"/>
        </w:rPr>
        <w:t>web application framework for R which allows you to easily interact with your data. The program is organized into two distinct tabs, one dedicated to handling the user interface and one dedicated to building the back end and data analyses used. Once computed in the backend tab, data is easily passed into the UI tab where it can be outputted as a plot or other type of chart.</w:t>
      </w:r>
    </w:p>
    <w:p w14:paraId="57D0D7B2" w14:textId="77777777" w:rsidR="00FD4C0F" w:rsidRDefault="00FD4C0F" w:rsidP="007A41D7">
      <w:pPr>
        <w:rPr>
          <w:b/>
          <w:sz w:val="28"/>
          <w:szCs w:val="28"/>
        </w:rPr>
      </w:pPr>
    </w:p>
    <w:p w14:paraId="7555022C" w14:textId="77777777" w:rsidR="00DA395A" w:rsidRDefault="00DA395A" w:rsidP="00DA395A">
      <w:pPr>
        <w:pStyle w:val="NormalWeb"/>
        <w:spacing w:before="0" w:beforeAutospacing="0" w:after="0" w:afterAutospacing="0"/>
      </w:pPr>
      <w:r>
        <w:rPr>
          <w:rFonts w:ascii="Calibri" w:hAnsi="Calibri"/>
          <w:b/>
          <w:bCs/>
          <w:color w:val="000000"/>
          <w:sz w:val="28"/>
          <w:szCs w:val="28"/>
        </w:rPr>
        <w:t>Objectives</w:t>
      </w:r>
    </w:p>
    <w:p w14:paraId="59414992" w14:textId="77777777" w:rsidR="00DA395A" w:rsidRDefault="00DA395A" w:rsidP="00DA395A">
      <w:pPr>
        <w:pStyle w:val="NormalWeb"/>
        <w:spacing w:before="0" w:beforeAutospacing="0" w:after="0" w:afterAutospacing="0"/>
      </w:pPr>
      <w:r>
        <w:t> </w:t>
      </w:r>
    </w:p>
    <w:p w14:paraId="38B03BFC" w14:textId="42A40011" w:rsidR="00DA395A" w:rsidRDefault="00DA395A" w:rsidP="00DA395A">
      <w:pPr>
        <w:pStyle w:val="NormalWeb"/>
        <w:numPr>
          <w:ilvl w:val="0"/>
          <w:numId w:val="3"/>
        </w:numPr>
        <w:spacing w:before="0" w:beforeAutospacing="0" w:after="0" w:afterAutospacing="0"/>
        <w:jc w:val="both"/>
        <w:textAlignment w:val="baseline"/>
        <w:rPr>
          <w:rFonts w:ascii="Arial" w:hAnsi="Arial" w:cs="Arial"/>
          <w:color w:val="000000"/>
          <w:sz w:val="28"/>
          <w:szCs w:val="28"/>
        </w:rPr>
      </w:pPr>
      <w:r>
        <w:rPr>
          <w:rFonts w:ascii="Calibri" w:hAnsi="Calibri" w:cs="Arial"/>
          <w:color w:val="000000"/>
          <w:sz w:val="28"/>
          <w:szCs w:val="28"/>
        </w:rPr>
        <w:t xml:space="preserve">The overall objective of the project was to create an app using R-Shiny in order to allow a person to explore gene expression data without extensive computational knowledge and rigor. The app will incorporate two dimensionality reduction algorithms, PCA and t-SNE, to help aid in data visualization. The user then may further visualize the data by selecting only specific </w:t>
      </w:r>
      <w:r w:rsidR="00444939">
        <w:rPr>
          <w:rFonts w:ascii="Calibri" w:hAnsi="Calibri" w:cs="Arial"/>
          <w:color w:val="000000"/>
          <w:sz w:val="28"/>
          <w:szCs w:val="28"/>
        </w:rPr>
        <w:t>stimuli</w:t>
      </w:r>
      <w:r>
        <w:rPr>
          <w:rFonts w:ascii="Calibri" w:hAnsi="Calibri" w:cs="Arial"/>
          <w:color w:val="000000"/>
          <w:sz w:val="28"/>
          <w:szCs w:val="28"/>
        </w:rPr>
        <w:t xml:space="preserve">, time points, and donors they wish to visualize. </w:t>
      </w:r>
    </w:p>
    <w:p w14:paraId="5BF9F322" w14:textId="77777777" w:rsidR="00DA395A" w:rsidRDefault="00DA395A" w:rsidP="00DA395A">
      <w:pPr>
        <w:pStyle w:val="NormalWeb"/>
        <w:spacing w:before="0" w:beforeAutospacing="0" w:after="0" w:afterAutospacing="0"/>
        <w:ind w:left="720"/>
        <w:jc w:val="both"/>
      </w:pPr>
      <w:r>
        <w:t> </w:t>
      </w:r>
    </w:p>
    <w:p w14:paraId="1EF14F39" w14:textId="0922FF34" w:rsidR="00DA395A" w:rsidRDefault="00116BFF" w:rsidP="00DA395A">
      <w:pPr>
        <w:pStyle w:val="NormalWeb"/>
        <w:numPr>
          <w:ilvl w:val="0"/>
          <w:numId w:val="4"/>
        </w:numPr>
        <w:spacing w:before="0" w:beforeAutospacing="0" w:after="0" w:afterAutospacing="0"/>
        <w:jc w:val="both"/>
        <w:textAlignment w:val="baseline"/>
        <w:rPr>
          <w:rFonts w:ascii="Arial" w:hAnsi="Arial" w:cs="Arial"/>
          <w:color w:val="000000"/>
          <w:sz w:val="28"/>
          <w:szCs w:val="28"/>
        </w:rPr>
      </w:pPr>
      <w:r>
        <w:rPr>
          <w:rFonts w:ascii="Calibri" w:hAnsi="Calibri" w:cs="Arial"/>
          <w:color w:val="000000"/>
          <w:sz w:val="28"/>
          <w:szCs w:val="28"/>
        </w:rPr>
        <w:t>In order to accomplish this, the user can use raw counts or they can also upload a processed data file for analysis</w:t>
      </w:r>
      <w:r w:rsidR="00DA395A">
        <w:rPr>
          <w:rFonts w:ascii="Calibri" w:hAnsi="Calibri" w:cs="Arial"/>
          <w:color w:val="000000"/>
          <w:sz w:val="28"/>
          <w:szCs w:val="28"/>
        </w:rPr>
        <w:t xml:space="preserve">. Currently the program accepts raw data </w:t>
      </w:r>
      <w:r>
        <w:rPr>
          <w:rFonts w:ascii="Calibri" w:hAnsi="Calibri" w:cs="Arial"/>
          <w:color w:val="000000"/>
          <w:sz w:val="28"/>
          <w:szCs w:val="28"/>
        </w:rPr>
        <w:t>or</w:t>
      </w:r>
      <w:r w:rsidR="00DA395A">
        <w:rPr>
          <w:rFonts w:ascii="Calibri" w:hAnsi="Calibri" w:cs="Arial"/>
          <w:color w:val="000000"/>
          <w:sz w:val="28"/>
          <w:szCs w:val="28"/>
        </w:rPr>
        <w:t xml:space="preserve"> gene expression probability scores</w:t>
      </w:r>
      <w:r w:rsidR="007E3AC9">
        <w:rPr>
          <w:rFonts w:ascii="Calibri" w:hAnsi="Calibri" w:cs="Arial"/>
          <w:color w:val="000000"/>
          <w:sz w:val="28"/>
          <w:szCs w:val="28"/>
        </w:rPr>
        <w:t xml:space="preserve"> </w:t>
      </w:r>
      <w:r>
        <w:rPr>
          <w:rFonts w:ascii="Calibri" w:hAnsi="Calibri" w:cs="Arial"/>
          <w:color w:val="000000"/>
          <w:sz w:val="28"/>
          <w:szCs w:val="28"/>
        </w:rPr>
        <w:t>with</w:t>
      </w:r>
      <w:r w:rsidR="007E3AC9">
        <w:rPr>
          <w:rFonts w:ascii="Calibri" w:hAnsi="Calibri" w:cs="Arial"/>
          <w:color w:val="000000"/>
          <w:sz w:val="28"/>
          <w:szCs w:val="28"/>
        </w:rPr>
        <w:t xml:space="preserve"> gene ontology aggregation</w:t>
      </w:r>
      <w:r w:rsidR="00DA395A">
        <w:rPr>
          <w:rFonts w:ascii="Calibri" w:hAnsi="Calibri" w:cs="Arial"/>
          <w:color w:val="000000"/>
          <w:sz w:val="28"/>
          <w:szCs w:val="28"/>
        </w:rPr>
        <w:t xml:space="preserve">. Once the data has been loaded, the user is able to subset the data using the UI which calls the subset() function in the program which extracts only the selected data. See </w:t>
      </w:r>
      <w:r w:rsidR="00DA395A">
        <w:rPr>
          <w:rFonts w:ascii="Calibri" w:hAnsi="Calibri" w:cs="Arial"/>
          <w:i/>
          <w:iCs/>
          <w:color w:val="000000"/>
          <w:sz w:val="28"/>
          <w:szCs w:val="28"/>
        </w:rPr>
        <w:t>figure 1</w:t>
      </w:r>
      <w:r w:rsidR="00DA395A">
        <w:rPr>
          <w:rFonts w:ascii="Calibri" w:hAnsi="Calibri" w:cs="Arial"/>
          <w:color w:val="000000"/>
          <w:sz w:val="28"/>
          <w:szCs w:val="28"/>
        </w:rPr>
        <w:t xml:space="preserve"> for more information. </w:t>
      </w:r>
    </w:p>
    <w:p w14:paraId="2A78F874" w14:textId="77777777" w:rsidR="00DA395A" w:rsidRDefault="00DA395A" w:rsidP="00DA395A">
      <w:pPr>
        <w:pStyle w:val="NormalWeb"/>
        <w:spacing w:before="0" w:beforeAutospacing="0" w:after="0" w:afterAutospacing="0"/>
        <w:jc w:val="both"/>
      </w:pPr>
      <w:r>
        <w:t> </w:t>
      </w:r>
    </w:p>
    <w:p w14:paraId="7DE03D33" w14:textId="77777777" w:rsidR="00DA395A" w:rsidRDefault="00DA395A" w:rsidP="00DA395A">
      <w:pPr>
        <w:pStyle w:val="NormalWeb"/>
        <w:numPr>
          <w:ilvl w:val="0"/>
          <w:numId w:val="5"/>
        </w:numPr>
        <w:spacing w:before="0" w:beforeAutospacing="0" w:after="0" w:afterAutospacing="0"/>
        <w:jc w:val="both"/>
        <w:textAlignment w:val="baseline"/>
        <w:rPr>
          <w:rFonts w:ascii="Arial" w:hAnsi="Arial" w:cs="Arial"/>
          <w:color w:val="000000"/>
          <w:sz w:val="28"/>
          <w:szCs w:val="28"/>
        </w:rPr>
      </w:pPr>
      <w:r>
        <w:rPr>
          <w:rFonts w:ascii="Calibri" w:hAnsi="Calibri" w:cs="Arial"/>
          <w:color w:val="000000"/>
          <w:sz w:val="28"/>
          <w:szCs w:val="28"/>
        </w:rPr>
        <w:t xml:space="preserve">In regards to the PCA performed by the program, we are using the prcomp() function which accepts the scale and center parameters which will soon be modifiable by the user. The proportion of variance explained by each principal component of the PCA is also computed and is displayed in a corresponding scree plot. See </w:t>
      </w:r>
      <w:r>
        <w:rPr>
          <w:rFonts w:ascii="Calibri" w:hAnsi="Calibri" w:cs="Arial"/>
          <w:i/>
          <w:iCs/>
          <w:color w:val="000000"/>
          <w:sz w:val="28"/>
          <w:szCs w:val="28"/>
        </w:rPr>
        <w:t>figures 2 &amp; 3</w:t>
      </w:r>
      <w:r>
        <w:rPr>
          <w:rFonts w:ascii="Calibri" w:hAnsi="Calibri" w:cs="Arial"/>
          <w:color w:val="000000"/>
          <w:sz w:val="28"/>
          <w:szCs w:val="28"/>
        </w:rPr>
        <w:t>.</w:t>
      </w:r>
    </w:p>
    <w:p w14:paraId="1E98BD2C" w14:textId="77777777" w:rsidR="00DA395A" w:rsidRDefault="00DA395A" w:rsidP="00DA395A">
      <w:pPr>
        <w:pStyle w:val="NormalWeb"/>
        <w:spacing w:before="0" w:beforeAutospacing="0" w:after="0" w:afterAutospacing="0"/>
        <w:ind w:left="720"/>
        <w:jc w:val="both"/>
      </w:pPr>
      <w:r>
        <w:t> </w:t>
      </w:r>
    </w:p>
    <w:p w14:paraId="649E0D56" w14:textId="77777777" w:rsidR="00DA395A" w:rsidRDefault="00DA395A" w:rsidP="00DA395A">
      <w:pPr>
        <w:pStyle w:val="NormalWeb"/>
        <w:numPr>
          <w:ilvl w:val="0"/>
          <w:numId w:val="6"/>
        </w:numPr>
        <w:spacing w:before="0" w:beforeAutospacing="0" w:after="0" w:afterAutospacing="0"/>
        <w:jc w:val="both"/>
        <w:textAlignment w:val="baseline"/>
        <w:rPr>
          <w:rFonts w:ascii="Arial" w:hAnsi="Arial" w:cs="Arial"/>
          <w:color w:val="000000"/>
          <w:sz w:val="28"/>
          <w:szCs w:val="28"/>
        </w:rPr>
      </w:pPr>
      <w:r>
        <w:rPr>
          <w:rFonts w:ascii="Calibri" w:hAnsi="Calibri" w:cs="Arial"/>
          <w:color w:val="000000"/>
          <w:sz w:val="28"/>
          <w:szCs w:val="28"/>
        </w:rPr>
        <w:t>For the t-SNE performed we are using the function Rtsne() from the RTsne package. We implemented the function such that the user can adjust the dimension, initial_dimension, perplexity, pca, and max_iter parameters (</w:t>
      </w:r>
      <w:r>
        <w:rPr>
          <w:rFonts w:ascii="Calibri" w:hAnsi="Calibri" w:cs="Arial"/>
          <w:i/>
          <w:iCs/>
          <w:color w:val="000000"/>
          <w:sz w:val="28"/>
          <w:szCs w:val="28"/>
        </w:rPr>
        <w:t>figure 4</w:t>
      </w:r>
      <w:r>
        <w:rPr>
          <w:rFonts w:ascii="Calibri" w:hAnsi="Calibri" w:cs="Arial"/>
          <w:color w:val="000000"/>
          <w:sz w:val="28"/>
          <w:szCs w:val="28"/>
        </w:rPr>
        <w:t>).</w:t>
      </w:r>
    </w:p>
    <w:p w14:paraId="5AECE57C" w14:textId="77777777" w:rsidR="007A41D7" w:rsidRPr="007A41D7" w:rsidRDefault="007A41D7" w:rsidP="007A41D7">
      <w:pPr>
        <w:rPr>
          <w:b/>
          <w:sz w:val="28"/>
          <w:szCs w:val="28"/>
        </w:rPr>
      </w:pPr>
    </w:p>
    <w:p w14:paraId="72D9B47D" w14:textId="77777777" w:rsidR="00425287" w:rsidRDefault="00425287" w:rsidP="00425287">
      <w:pPr>
        <w:rPr>
          <w:b/>
          <w:sz w:val="28"/>
          <w:szCs w:val="28"/>
        </w:rPr>
      </w:pPr>
      <w:r w:rsidRPr="007A41D7">
        <w:rPr>
          <w:b/>
          <w:sz w:val="28"/>
          <w:szCs w:val="28"/>
        </w:rPr>
        <w:lastRenderedPageBreak/>
        <w:t>Results</w:t>
      </w:r>
    </w:p>
    <w:p w14:paraId="24EE0829" w14:textId="77777777" w:rsidR="00425287" w:rsidRDefault="00425287" w:rsidP="00425287">
      <w:pPr>
        <w:rPr>
          <w:b/>
          <w:sz w:val="28"/>
          <w:szCs w:val="28"/>
        </w:rPr>
      </w:pPr>
    </w:p>
    <w:p w14:paraId="5ABBE456" w14:textId="77777777" w:rsidR="00425287" w:rsidRDefault="00425287" w:rsidP="00425287">
      <w:pPr>
        <w:rPr>
          <w:b/>
          <w:sz w:val="28"/>
          <w:szCs w:val="28"/>
        </w:rPr>
      </w:pPr>
      <w:r>
        <w:rPr>
          <w:b/>
          <w:noProof/>
          <w:sz w:val="28"/>
          <w:szCs w:val="28"/>
        </w:rPr>
        <mc:AlternateContent>
          <mc:Choice Requires="wps">
            <w:drawing>
              <wp:anchor distT="0" distB="0" distL="114300" distR="114300" simplePos="0" relativeHeight="251660288" behindDoc="0" locked="0" layoutInCell="1" allowOverlap="1" wp14:anchorId="244D2BD8" wp14:editId="3F97B1D8">
                <wp:simplePos x="0" y="0"/>
                <wp:positionH relativeFrom="column">
                  <wp:posOffset>3480435</wp:posOffset>
                </wp:positionH>
                <wp:positionV relativeFrom="paragraph">
                  <wp:posOffset>137160</wp:posOffset>
                </wp:positionV>
                <wp:extent cx="2977515" cy="7086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977515" cy="7086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DEC85D" w14:textId="77777777" w:rsidR="00425287" w:rsidRDefault="00425287" w:rsidP="00425287">
                            <w:pPr>
                              <w:pStyle w:val="ListParagraph"/>
                              <w:ind w:left="-142"/>
                              <w:jc w:val="both"/>
                              <w:rPr>
                                <w:sz w:val="28"/>
                                <w:szCs w:val="28"/>
                              </w:rPr>
                            </w:pPr>
                            <w:r w:rsidRPr="007B7EE5">
                              <w:rPr>
                                <w:b/>
                                <w:sz w:val="28"/>
                                <w:szCs w:val="28"/>
                              </w:rPr>
                              <w:t>Figure 1:</w:t>
                            </w:r>
                            <w:r>
                              <w:rPr>
                                <w:sz w:val="28"/>
                                <w:szCs w:val="28"/>
                              </w:rPr>
                              <w:t xml:space="preserve"> Sidebar for the application.</w:t>
                            </w:r>
                          </w:p>
                          <w:p w14:paraId="53B988A0" w14:textId="77777777" w:rsidR="00425287" w:rsidRDefault="00425287" w:rsidP="00425287">
                            <w:pPr>
                              <w:pStyle w:val="ListParagraph"/>
                              <w:ind w:left="-142"/>
                              <w:jc w:val="both"/>
                              <w:rPr>
                                <w:sz w:val="28"/>
                                <w:szCs w:val="28"/>
                              </w:rPr>
                            </w:pPr>
                          </w:p>
                          <w:p w14:paraId="0FBB5119" w14:textId="77777777" w:rsidR="00425287" w:rsidRDefault="00425287" w:rsidP="00425287">
                            <w:pPr>
                              <w:pStyle w:val="ListParagraph"/>
                              <w:ind w:left="-142"/>
                              <w:jc w:val="both"/>
                              <w:rPr>
                                <w:sz w:val="28"/>
                                <w:szCs w:val="28"/>
                              </w:rPr>
                            </w:pPr>
                            <w:r>
                              <w:rPr>
                                <w:sz w:val="28"/>
                                <w:szCs w:val="28"/>
                              </w:rPr>
                              <w:t>It allows for the user to upload a file they wish to be parsed, specify the delimiter character used in the file and whether there is a header.</w:t>
                            </w:r>
                          </w:p>
                          <w:p w14:paraId="2022DFEF" w14:textId="77777777" w:rsidR="00425287" w:rsidRDefault="00425287" w:rsidP="00425287">
                            <w:pPr>
                              <w:pStyle w:val="ListParagraph"/>
                              <w:ind w:left="-142"/>
                              <w:jc w:val="both"/>
                              <w:rPr>
                                <w:sz w:val="28"/>
                                <w:szCs w:val="28"/>
                              </w:rPr>
                            </w:pPr>
                          </w:p>
                          <w:p w14:paraId="74F5A1F9" w14:textId="77777777" w:rsidR="00425287" w:rsidRPr="00484256" w:rsidRDefault="00425287" w:rsidP="00425287">
                            <w:pPr>
                              <w:pStyle w:val="ListParagraph"/>
                              <w:ind w:left="-142"/>
                              <w:jc w:val="both"/>
                              <w:rPr>
                                <w:sz w:val="28"/>
                                <w:szCs w:val="28"/>
                              </w:rPr>
                            </w:pPr>
                            <w:r>
                              <w:rPr>
                                <w:sz w:val="28"/>
                                <w:szCs w:val="28"/>
                              </w:rPr>
                              <w:t xml:space="preserve">After the file is uploaded the selection menu is presented to the user. </w:t>
                            </w:r>
                            <w:r w:rsidRPr="00484256">
                              <w:rPr>
                                <w:sz w:val="28"/>
                                <w:szCs w:val="28"/>
                              </w:rPr>
                              <w:t xml:space="preserve">This menu is seen directly underneath the upload menu and allows for the user to select which donors, stimuli, and time points from the original file they want to include in the analysis. </w:t>
                            </w:r>
                          </w:p>
                          <w:p w14:paraId="0E53B89C" w14:textId="77777777" w:rsidR="00425287" w:rsidRDefault="00425287" w:rsidP="00425287">
                            <w:pPr>
                              <w:pStyle w:val="ListParagraph"/>
                              <w:ind w:left="-142"/>
                              <w:jc w:val="both"/>
                              <w:rPr>
                                <w:sz w:val="28"/>
                                <w:szCs w:val="28"/>
                              </w:rPr>
                            </w:pPr>
                          </w:p>
                          <w:p w14:paraId="3CDDE28F" w14:textId="77777777" w:rsidR="00425287" w:rsidRDefault="00425287" w:rsidP="00425287">
                            <w:pPr>
                              <w:pStyle w:val="ListParagraph"/>
                              <w:ind w:left="-142"/>
                              <w:jc w:val="both"/>
                              <w:rPr>
                                <w:sz w:val="28"/>
                                <w:szCs w:val="28"/>
                              </w:rPr>
                            </w:pPr>
                            <w:r>
                              <w:rPr>
                                <w:sz w:val="28"/>
                                <w:szCs w:val="28"/>
                              </w:rPr>
                              <w:t>After pressing select, the user is then prompt to choose the dimension reduction algorithm they wish to use and specify the output dimension wished for the plot (2D or 3D). They are given a choice between Principal Component Analysis (PCA), t-Distributed Stochastic Neighbor Embedding (t-SNE) or both.</w:t>
                            </w:r>
                          </w:p>
                          <w:p w14:paraId="27495008" w14:textId="77777777" w:rsidR="00425287" w:rsidRDefault="00425287" w:rsidP="00425287">
                            <w:pPr>
                              <w:pStyle w:val="ListParagraph"/>
                              <w:ind w:left="-142"/>
                              <w:jc w:val="both"/>
                              <w:rPr>
                                <w:sz w:val="28"/>
                                <w:szCs w:val="28"/>
                              </w:rPr>
                            </w:pPr>
                          </w:p>
                          <w:p w14:paraId="429012B4" w14:textId="77777777" w:rsidR="00425287" w:rsidRPr="00473B19" w:rsidRDefault="00425287" w:rsidP="00425287">
                            <w:pPr>
                              <w:pStyle w:val="ListParagraph"/>
                              <w:ind w:left="-142"/>
                              <w:jc w:val="both"/>
                              <w:rPr>
                                <w:sz w:val="28"/>
                                <w:szCs w:val="28"/>
                              </w:rPr>
                            </w:pPr>
                            <w:r>
                              <w:rPr>
                                <w:sz w:val="28"/>
                                <w:szCs w:val="28"/>
                              </w:rPr>
                              <w:t>Once those two settings are submitted, the user is able to tune parameters relevant to the algorithm they chose and then produce the plot by pressing “Go” button.</w:t>
                            </w:r>
                          </w:p>
                          <w:p w14:paraId="2C2A6E64" w14:textId="77777777" w:rsidR="00425287" w:rsidRDefault="00425287" w:rsidP="004252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4D2BD8" id="_x0000_t202" coordsize="21600,21600" o:spt="202" path="m0,0l0,21600,21600,21600,21600,0xe">
                <v:stroke joinstyle="miter"/>
                <v:path gradientshapeok="t" o:connecttype="rect"/>
              </v:shapetype>
              <v:shape id="Text Box 4" o:spid="_x0000_s1026" type="#_x0000_t202" style="position:absolute;margin-left:274.05pt;margin-top:10.8pt;width:234.45pt;height:55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" filled="f" stroked="f">
                <v:textbox>
                  <w:txbxContent>
                    <w:p w14:paraId="4EDEC85D" w14:textId="77777777" w:rsidR="00425287" w:rsidRDefault="00425287" w:rsidP="00425287">
                      <w:pPr>
                        <w:pStyle w:val="ListParagraph"/>
                        <w:ind w:left="-142"/>
                        <w:jc w:val="both"/>
                        <w:rPr>
                          <w:sz w:val="28"/>
                          <w:szCs w:val="28"/>
                        </w:rPr>
                      </w:pPr>
                      <w:r w:rsidRPr="007B7EE5">
                        <w:rPr>
                          <w:b/>
                          <w:sz w:val="28"/>
                          <w:szCs w:val="28"/>
                        </w:rPr>
                        <w:t>Figure 1:</w:t>
                      </w:r>
                      <w:r>
                        <w:rPr>
                          <w:sz w:val="28"/>
                          <w:szCs w:val="28"/>
                        </w:rPr>
                        <w:t xml:space="preserve"> Sidebar for the application.</w:t>
                      </w:r>
                    </w:p>
                    <w:p w14:paraId="53B988A0" w14:textId="77777777" w:rsidR="00425287" w:rsidRDefault="00425287" w:rsidP="00425287">
                      <w:pPr>
                        <w:pStyle w:val="ListParagraph"/>
                        <w:ind w:left="-142"/>
                        <w:jc w:val="both"/>
                        <w:rPr>
                          <w:sz w:val="28"/>
                          <w:szCs w:val="28"/>
                        </w:rPr>
                      </w:pPr>
                    </w:p>
                    <w:p w14:paraId="0FBB5119" w14:textId="77777777" w:rsidR="00425287" w:rsidRDefault="00425287" w:rsidP="00425287">
                      <w:pPr>
                        <w:pStyle w:val="ListParagraph"/>
                        <w:ind w:left="-142"/>
                        <w:jc w:val="both"/>
                        <w:rPr>
                          <w:sz w:val="28"/>
                          <w:szCs w:val="28"/>
                        </w:rPr>
                      </w:pPr>
                      <w:r>
                        <w:rPr>
                          <w:sz w:val="28"/>
                          <w:szCs w:val="28"/>
                        </w:rPr>
                        <w:t>It allows for the user to upload a file they wish to be parsed, specify the delimiter character used in the file and whether there is a header.</w:t>
                      </w:r>
                    </w:p>
                    <w:p w14:paraId="2022DFEF" w14:textId="77777777" w:rsidR="00425287" w:rsidRDefault="00425287" w:rsidP="00425287">
                      <w:pPr>
                        <w:pStyle w:val="ListParagraph"/>
                        <w:ind w:left="-142"/>
                        <w:jc w:val="both"/>
                        <w:rPr>
                          <w:sz w:val="28"/>
                          <w:szCs w:val="28"/>
                        </w:rPr>
                      </w:pPr>
                    </w:p>
                    <w:p w14:paraId="74F5A1F9" w14:textId="77777777" w:rsidR="00425287" w:rsidRPr="00484256" w:rsidRDefault="00425287" w:rsidP="00425287">
                      <w:pPr>
                        <w:pStyle w:val="ListParagraph"/>
                        <w:ind w:left="-142"/>
                        <w:jc w:val="both"/>
                        <w:rPr>
                          <w:sz w:val="28"/>
                          <w:szCs w:val="28"/>
                        </w:rPr>
                      </w:pPr>
                      <w:r>
                        <w:rPr>
                          <w:sz w:val="28"/>
                          <w:szCs w:val="28"/>
                        </w:rPr>
                        <w:t xml:space="preserve">After the file is uploaded the selection menu is presented to the user. </w:t>
                      </w:r>
                      <w:r w:rsidRPr="00484256">
                        <w:rPr>
                          <w:sz w:val="28"/>
                          <w:szCs w:val="28"/>
                        </w:rPr>
                        <w:t xml:space="preserve">This menu is seen directly underneath the upload menu and allows for the user to select which donors, stimuli, and time points from the original file they want to include in the analysis. </w:t>
                      </w:r>
                    </w:p>
                    <w:p w14:paraId="0E53B89C" w14:textId="77777777" w:rsidR="00425287" w:rsidRDefault="00425287" w:rsidP="00425287">
                      <w:pPr>
                        <w:pStyle w:val="ListParagraph"/>
                        <w:ind w:left="-142"/>
                        <w:jc w:val="both"/>
                        <w:rPr>
                          <w:sz w:val="28"/>
                          <w:szCs w:val="28"/>
                        </w:rPr>
                      </w:pPr>
                    </w:p>
                    <w:p w14:paraId="3CDDE28F" w14:textId="77777777" w:rsidR="00425287" w:rsidRDefault="00425287" w:rsidP="00425287">
                      <w:pPr>
                        <w:pStyle w:val="ListParagraph"/>
                        <w:ind w:left="-142"/>
                        <w:jc w:val="both"/>
                        <w:rPr>
                          <w:sz w:val="28"/>
                          <w:szCs w:val="28"/>
                        </w:rPr>
                      </w:pPr>
                      <w:r>
                        <w:rPr>
                          <w:sz w:val="28"/>
                          <w:szCs w:val="28"/>
                        </w:rPr>
                        <w:t>After pressing select, the user is then prompt to choose the dimension reduction algorithm they wish to use and specify the output dimension wished for the plot (2D or 3D). They are given a choice between Principal Component Analysis (PCA), t-Distributed Stochastic Neighbor Embedding (t-SNE) or both.</w:t>
                      </w:r>
                    </w:p>
                    <w:p w14:paraId="27495008" w14:textId="77777777" w:rsidR="00425287" w:rsidRDefault="00425287" w:rsidP="00425287">
                      <w:pPr>
                        <w:pStyle w:val="ListParagraph"/>
                        <w:ind w:left="-142"/>
                        <w:jc w:val="both"/>
                        <w:rPr>
                          <w:sz w:val="28"/>
                          <w:szCs w:val="28"/>
                        </w:rPr>
                      </w:pPr>
                    </w:p>
                    <w:p w14:paraId="429012B4" w14:textId="77777777" w:rsidR="00425287" w:rsidRPr="00473B19" w:rsidRDefault="00425287" w:rsidP="00425287">
                      <w:pPr>
                        <w:pStyle w:val="ListParagraph"/>
                        <w:ind w:left="-142"/>
                        <w:jc w:val="both"/>
                        <w:rPr>
                          <w:sz w:val="28"/>
                          <w:szCs w:val="28"/>
                        </w:rPr>
                      </w:pPr>
                      <w:r>
                        <w:rPr>
                          <w:sz w:val="28"/>
                          <w:szCs w:val="28"/>
                        </w:rPr>
                        <w:t>Once those two settings are submitted, the user is able to tune parameters relevant to the algorithm they chose and then produce the plot by pressing “Go” button.</w:t>
                      </w:r>
                    </w:p>
                    <w:p w14:paraId="2C2A6E64" w14:textId="77777777" w:rsidR="00425287" w:rsidRDefault="00425287" w:rsidP="00425287"/>
                  </w:txbxContent>
                </v:textbox>
                <w10:wrap type="square"/>
              </v:shape>
            </w:pict>
          </mc:Fallback>
        </mc:AlternateContent>
      </w:r>
    </w:p>
    <w:p w14:paraId="7533901B" w14:textId="77777777" w:rsidR="00425287" w:rsidRDefault="00425287" w:rsidP="00425287">
      <w:pPr>
        <w:rPr>
          <w:b/>
          <w:sz w:val="28"/>
          <w:szCs w:val="28"/>
        </w:rPr>
      </w:pPr>
      <w:r>
        <w:rPr>
          <w:b/>
          <w:noProof/>
          <w:sz w:val="28"/>
          <w:szCs w:val="28"/>
        </w:rPr>
        <w:drawing>
          <wp:anchor distT="0" distB="0" distL="114300" distR="114300" simplePos="0" relativeHeight="251659264" behindDoc="0" locked="0" layoutInCell="1" allowOverlap="1" wp14:anchorId="398E8409" wp14:editId="2B6C1B92">
            <wp:simplePos x="0" y="0"/>
            <wp:positionH relativeFrom="column">
              <wp:posOffset>0</wp:posOffset>
            </wp:positionH>
            <wp:positionV relativeFrom="paragraph">
              <wp:posOffset>635</wp:posOffset>
            </wp:positionV>
            <wp:extent cx="3251835" cy="3702090"/>
            <wp:effectExtent l="0" t="0" r="0" b="6350"/>
            <wp:wrapSquare wrapText="bothSides"/>
            <wp:docPr id="3" name="Picture 3" descr="../Dropbox/Screenshots/Screenshot%202017-06-29%2016.1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Screenshots/Screenshot%202017-06-29%2016.14.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835" cy="370209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8"/>
          <w:szCs w:val="28"/>
        </w:rPr>
        <w:drawing>
          <wp:inline distT="0" distB="0" distL="0" distR="0" wp14:anchorId="6D6A82C2" wp14:editId="2A273AB3">
            <wp:extent cx="3273228" cy="3370580"/>
            <wp:effectExtent l="0" t="0" r="3810" b="7620"/>
            <wp:docPr id="2" name="Picture 2" descr="../Dropbox/Screenshots/Screenshot%202017-06-29%2016.1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017-06-29%2016.10.3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1029" cy="3409505"/>
                    </a:xfrm>
                    <a:prstGeom prst="rect">
                      <a:avLst/>
                    </a:prstGeom>
                    <a:noFill/>
                    <a:ln>
                      <a:noFill/>
                    </a:ln>
                  </pic:spPr>
                </pic:pic>
              </a:graphicData>
            </a:graphic>
          </wp:inline>
        </w:drawing>
      </w:r>
    </w:p>
    <w:p w14:paraId="562C45FB" w14:textId="77777777" w:rsidR="00425287" w:rsidRDefault="00425287" w:rsidP="00425287">
      <w:pPr>
        <w:rPr>
          <w:b/>
          <w:sz w:val="28"/>
          <w:szCs w:val="28"/>
        </w:rPr>
      </w:pPr>
    </w:p>
    <w:p w14:paraId="7B8596DB" w14:textId="77777777" w:rsidR="00425287" w:rsidRDefault="00425287" w:rsidP="00425287">
      <w:pPr>
        <w:rPr>
          <w:b/>
          <w:sz w:val="28"/>
          <w:szCs w:val="28"/>
        </w:rPr>
      </w:pPr>
    </w:p>
    <w:p w14:paraId="4EF9463F" w14:textId="77777777" w:rsidR="00425287" w:rsidRPr="00132DFE" w:rsidRDefault="00425287" w:rsidP="00425287">
      <w:pPr>
        <w:jc w:val="both"/>
        <w:rPr>
          <w:b/>
          <w:sz w:val="28"/>
          <w:szCs w:val="28"/>
        </w:rPr>
      </w:pPr>
      <w:r>
        <w:rPr>
          <w:b/>
          <w:noProof/>
          <w:sz w:val="28"/>
          <w:szCs w:val="28"/>
        </w:rPr>
        <w:drawing>
          <wp:anchor distT="0" distB="0" distL="114300" distR="114300" simplePos="0" relativeHeight="251661312" behindDoc="0" locked="0" layoutInCell="1" allowOverlap="1" wp14:anchorId="3E039FFF" wp14:editId="2C1DD19B">
            <wp:simplePos x="0" y="0"/>
            <wp:positionH relativeFrom="column">
              <wp:posOffset>-914400</wp:posOffset>
            </wp:positionH>
            <wp:positionV relativeFrom="paragraph">
              <wp:posOffset>0</wp:posOffset>
            </wp:positionV>
            <wp:extent cx="4349115" cy="3378928"/>
            <wp:effectExtent l="0" t="0" r="0" b="0"/>
            <wp:wrapSquare wrapText="bothSides"/>
            <wp:docPr id="5" name="Picture 5" descr="newplot%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plot%2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9115" cy="3378928"/>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2DFE">
        <w:rPr>
          <w:b/>
          <w:sz w:val="28"/>
          <w:szCs w:val="28"/>
        </w:rPr>
        <w:t>Figure 2:</w:t>
      </w:r>
      <w:r w:rsidRPr="00132DFE">
        <w:rPr>
          <w:sz w:val="28"/>
          <w:szCs w:val="28"/>
        </w:rPr>
        <w:t xml:space="preserve"> Example of a PCA plot generated by the app. As you can see the dataset has been reduced from over 500 dimensions to just 3 so we can view it on a 3D plot. With PCA the dataset is reduced to a little over 200 dimensions but the information lost by cutting off the dimensions after 3 is small enough that we can still see some patterns in the data’s 3D plot. The information loss is shown in the scree plot explained below.</w:t>
      </w:r>
    </w:p>
    <w:p w14:paraId="4C08ADF0" w14:textId="77777777" w:rsidR="00425287" w:rsidRDefault="00425287" w:rsidP="00425287">
      <w:pPr>
        <w:pStyle w:val="ListParagraph"/>
        <w:rPr>
          <w:sz w:val="28"/>
          <w:szCs w:val="28"/>
        </w:rPr>
      </w:pPr>
    </w:p>
    <w:p w14:paraId="04059BDE" w14:textId="77777777" w:rsidR="00425287" w:rsidRDefault="00425287" w:rsidP="00425287">
      <w:pPr>
        <w:pStyle w:val="ListParagraph"/>
        <w:rPr>
          <w:sz w:val="28"/>
          <w:szCs w:val="28"/>
        </w:rPr>
      </w:pPr>
    </w:p>
    <w:p w14:paraId="663958A8" w14:textId="77777777" w:rsidR="00425287" w:rsidRDefault="00425287" w:rsidP="00425287">
      <w:pPr>
        <w:pStyle w:val="ListParagraph"/>
        <w:rPr>
          <w:sz w:val="28"/>
          <w:szCs w:val="28"/>
        </w:rPr>
      </w:pPr>
      <w:r>
        <w:rPr>
          <w:noProof/>
          <w:sz w:val="28"/>
          <w:szCs w:val="28"/>
        </w:rPr>
        <w:drawing>
          <wp:anchor distT="0" distB="0" distL="114300" distR="114300" simplePos="0" relativeHeight="251662336" behindDoc="0" locked="0" layoutInCell="1" allowOverlap="1" wp14:anchorId="0EFEE43B" wp14:editId="63865265">
            <wp:simplePos x="0" y="0"/>
            <wp:positionH relativeFrom="column">
              <wp:posOffset>-405765</wp:posOffset>
            </wp:positionH>
            <wp:positionV relativeFrom="paragraph">
              <wp:posOffset>187960</wp:posOffset>
            </wp:positionV>
            <wp:extent cx="3823335" cy="2969895"/>
            <wp:effectExtent l="0" t="0" r="12065" b="1905"/>
            <wp:wrapSquare wrapText="bothSides"/>
            <wp:docPr id="6" name="Picture 6" descr="newplot%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plot%2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3335" cy="2969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0B0A09" w14:textId="77777777" w:rsidR="00425287" w:rsidRPr="00132DFE" w:rsidRDefault="00425287" w:rsidP="00425287">
      <w:pPr>
        <w:jc w:val="both"/>
        <w:rPr>
          <w:sz w:val="28"/>
          <w:szCs w:val="28"/>
        </w:rPr>
      </w:pPr>
      <w:r w:rsidRPr="00132DFE">
        <w:rPr>
          <w:b/>
          <w:sz w:val="28"/>
          <w:szCs w:val="28"/>
        </w:rPr>
        <w:t>Figure 3:</w:t>
      </w:r>
      <w:r w:rsidRPr="00132DFE">
        <w:rPr>
          <w:sz w:val="28"/>
          <w:szCs w:val="28"/>
        </w:rPr>
        <w:t xml:space="preserve"> For each run of PCA a corresponding scree plot is displayed showing the variance captured by each dimension and the cumulative variance captured over a span of dimensions. This plot allows the user to see how much information is catch by each PC with the reduction of the data using PCA.</w:t>
      </w:r>
    </w:p>
    <w:p w14:paraId="5F8CCF6A" w14:textId="77777777" w:rsidR="00425287" w:rsidRDefault="00425287" w:rsidP="00425287">
      <w:pPr>
        <w:pStyle w:val="ListParagraph"/>
        <w:rPr>
          <w:sz w:val="28"/>
          <w:szCs w:val="28"/>
        </w:rPr>
      </w:pPr>
      <w:r>
        <w:rPr>
          <w:noProof/>
          <w:sz w:val="28"/>
          <w:szCs w:val="28"/>
        </w:rPr>
        <w:drawing>
          <wp:anchor distT="0" distB="0" distL="114300" distR="114300" simplePos="0" relativeHeight="251663360" behindDoc="0" locked="0" layoutInCell="1" allowOverlap="1" wp14:anchorId="3313D7EA" wp14:editId="1B4F0314">
            <wp:simplePos x="0" y="0"/>
            <wp:positionH relativeFrom="column">
              <wp:posOffset>-62865</wp:posOffset>
            </wp:positionH>
            <wp:positionV relativeFrom="paragraph">
              <wp:posOffset>0</wp:posOffset>
            </wp:positionV>
            <wp:extent cx="5943600" cy="4617720"/>
            <wp:effectExtent l="0" t="0" r="0" b="5080"/>
            <wp:wrapTopAndBottom/>
            <wp:docPr id="7" name="Picture 7" descr="newplot%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plot%2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17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FDEEAC" w14:textId="77777777" w:rsidR="00425287" w:rsidRPr="00550472" w:rsidRDefault="00425287" w:rsidP="00425287">
      <w:pPr>
        <w:jc w:val="both"/>
        <w:rPr>
          <w:sz w:val="28"/>
          <w:szCs w:val="28"/>
        </w:rPr>
      </w:pPr>
      <w:r w:rsidRPr="00550472">
        <w:rPr>
          <w:b/>
          <w:sz w:val="28"/>
          <w:szCs w:val="28"/>
        </w:rPr>
        <w:t xml:space="preserve">Figure 4: </w:t>
      </w:r>
      <w:r w:rsidRPr="00550472">
        <w:rPr>
          <w:sz w:val="28"/>
          <w:szCs w:val="28"/>
        </w:rPr>
        <w:t>Above is an example of the PCA+t-SNE plot outputted by the program. Layering t-SNE on top of PCA usually yields promising results as opposed to using just t-SNE so the option was added to the program. The user has the ability to adjust parameters such as:</w:t>
      </w:r>
    </w:p>
    <w:p w14:paraId="23BA1C2B" w14:textId="77777777" w:rsidR="00425287" w:rsidRPr="0054028F" w:rsidRDefault="00425287" w:rsidP="00425287">
      <w:pPr>
        <w:pStyle w:val="ListParagraph"/>
        <w:numPr>
          <w:ilvl w:val="0"/>
          <w:numId w:val="2"/>
        </w:numPr>
        <w:ind w:left="720"/>
        <w:jc w:val="both"/>
        <w:rPr>
          <w:sz w:val="28"/>
          <w:szCs w:val="28"/>
        </w:rPr>
      </w:pPr>
      <w:r>
        <w:rPr>
          <w:sz w:val="28"/>
          <w:szCs w:val="28"/>
        </w:rPr>
        <w:t>Scale and center –  manipulate the data to center/scale before applying PCA.</w:t>
      </w:r>
    </w:p>
    <w:p w14:paraId="35D775BD" w14:textId="77777777" w:rsidR="00425287" w:rsidRDefault="00425287" w:rsidP="00425287">
      <w:pPr>
        <w:pStyle w:val="ListParagraph"/>
        <w:numPr>
          <w:ilvl w:val="0"/>
          <w:numId w:val="2"/>
        </w:numPr>
        <w:ind w:left="720"/>
        <w:jc w:val="both"/>
        <w:rPr>
          <w:sz w:val="28"/>
          <w:szCs w:val="28"/>
        </w:rPr>
      </w:pPr>
      <w:r>
        <w:rPr>
          <w:sz w:val="28"/>
          <w:szCs w:val="28"/>
        </w:rPr>
        <w:t xml:space="preserve">PCA dimensions used </w:t>
      </w:r>
      <w:r w:rsidRPr="00425287">
        <w:rPr>
          <w:color w:val="000000" w:themeColor="text1"/>
          <w:sz w:val="28"/>
          <w:szCs w:val="28"/>
        </w:rPr>
        <w:t xml:space="preserve">in t-sne </w:t>
      </w:r>
      <w:r>
        <w:rPr>
          <w:sz w:val="28"/>
          <w:szCs w:val="28"/>
        </w:rPr>
        <w:t>– number of dimensions retained in original PCA step.</w:t>
      </w:r>
    </w:p>
    <w:p w14:paraId="25CC9E84" w14:textId="77777777" w:rsidR="00425287" w:rsidRDefault="00425287" w:rsidP="00425287">
      <w:pPr>
        <w:pStyle w:val="ListParagraph"/>
        <w:numPr>
          <w:ilvl w:val="0"/>
          <w:numId w:val="2"/>
        </w:numPr>
        <w:ind w:left="720"/>
        <w:jc w:val="both"/>
        <w:rPr>
          <w:sz w:val="28"/>
          <w:szCs w:val="28"/>
        </w:rPr>
      </w:pPr>
      <w:r>
        <w:rPr>
          <w:sz w:val="28"/>
          <w:szCs w:val="28"/>
        </w:rPr>
        <w:t>Perplexity - number of nearest neighbors similar to the k nearest neighbors seen in many manifold learning algorithms.</w:t>
      </w:r>
    </w:p>
    <w:p w14:paraId="35E9F30A" w14:textId="77777777" w:rsidR="00425287" w:rsidRDefault="00425287" w:rsidP="00425287">
      <w:pPr>
        <w:pStyle w:val="ListParagraph"/>
        <w:numPr>
          <w:ilvl w:val="0"/>
          <w:numId w:val="2"/>
        </w:numPr>
        <w:ind w:left="720"/>
        <w:jc w:val="both"/>
        <w:rPr>
          <w:sz w:val="28"/>
          <w:szCs w:val="28"/>
        </w:rPr>
      </w:pPr>
      <w:r>
        <w:rPr>
          <w:sz w:val="28"/>
          <w:szCs w:val="28"/>
        </w:rPr>
        <w:t>Iterations – number of iterations for the optimization algorithm.</w:t>
      </w:r>
    </w:p>
    <w:p w14:paraId="6B1D8C3D" w14:textId="77777777" w:rsidR="00425287" w:rsidRDefault="00425287" w:rsidP="00425287">
      <w:pPr>
        <w:pStyle w:val="ListParagraph"/>
        <w:numPr>
          <w:ilvl w:val="0"/>
          <w:numId w:val="2"/>
        </w:numPr>
        <w:ind w:left="720"/>
        <w:jc w:val="both"/>
        <w:rPr>
          <w:sz w:val="28"/>
          <w:szCs w:val="28"/>
        </w:rPr>
      </w:pPr>
      <w:r>
        <w:rPr>
          <w:sz w:val="28"/>
          <w:szCs w:val="28"/>
        </w:rPr>
        <w:t>Learning rate- the sizes of steps taken when optimizing.</w:t>
      </w:r>
    </w:p>
    <w:p w14:paraId="6799F68B" w14:textId="77777777" w:rsidR="00425287" w:rsidRDefault="00425287" w:rsidP="00425287">
      <w:pPr>
        <w:pStyle w:val="ListParagraph"/>
        <w:rPr>
          <w:sz w:val="28"/>
          <w:szCs w:val="28"/>
        </w:rPr>
      </w:pPr>
    </w:p>
    <w:p w14:paraId="18943267" w14:textId="77777777" w:rsidR="00425287" w:rsidRDefault="00425287" w:rsidP="00425287">
      <w:pPr>
        <w:pStyle w:val="ListParagraph"/>
        <w:rPr>
          <w:sz w:val="28"/>
          <w:szCs w:val="28"/>
        </w:rPr>
      </w:pPr>
    </w:p>
    <w:p w14:paraId="085E4F38" w14:textId="77777777" w:rsidR="00425287" w:rsidRDefault="00425287" w:rsidP="00425287">
      <w:pPr>
        <w:pStyle w:val="ListParagraph"/>
        <w:rPr>
          <w:sz w:val="28"/>
          <w:szCs w:val="28"/>
        </w:rPr>
      </w:pPr>
    </w:p>
    <w:p w14:paraId="2511DADB" w14:textId="77777777" w:rsidR="00425287" w:rsidRDefault="00425287" w:rsidP="00425287">
      <w:pPr>
        <w:rPr>
          <w:sz w:val="28"/>
          <w:szCs w:val="28"/>
        </w:rPr>
      </w:pPr>
    </w:p>
    <w:p w14:paraId="3905D049" w14:textId="77777777" w:rsidR="00425287" w:rsidRPr="00550472" w:rsidRDefault="00425287" w:rsidP="00425287">
      <w:pPr>
        <w:rPr>
          <w:b/>
          <w:sz w:val="28"/>
          <w:szCs w:val="28"/>
        </w:rPr>
      </w:pPr>
      <w:r w:rsidRPr="00550472">
        <w:rPr>
          <w:b/>
          <w:sz w:val="28"/>
          <w:szCs w:val="28"/>
        </w:rPr>
        <w:t xml:space="preserve">Difficulties and Areas of Improvement </w:t>
      </w:r>
    </w:p>
    <w:p w14:paraId="2F145A5C" w14:textId="77777777" w:rsidR="00425287" w:rsidRDefault="00425287" w:rsidP="00425287">
      <w:pPr>
        <w:pStyle w:val="ListParagraph"/>
        <w:rPr>
          <w:sz w:val="28"/>
          <w:szCs w:val="28"/>
        </w:rPr>
      </w:pPr>
    </w:p>
    <w:p w14:paraId="3ADB4D18" w14:textId="77777777" w:rsidR="00425287" w:rsidRDefault="00425287" w:rsidP="00425287">
      <w:pPr>
        <w:pStyle w:val="ListParagraph"/>
        <w:numPr>
          <w:ilvl w:val="0"/>
          <w:numId w:val="1"/>
        </w:numPr>
        <w:jc w:val="both"/>
        <w:rPr>
          <w:sz w:val="28"/>
          <w:szCs w:val="28"/>
        </w:rPr>
      </w:pPr>
      <w:r>
        <w:rPr>
          <w:sz w:val="28"/>
          <w:szCs w:val="28"/>
        </w:rPr>
        <w:t>One difficulty we’ve had trouble with is the use of R-Shiny, while it helps create an easy-to-use interface, it also sometimes has some not very intuitive design choices, such as the interaction between plot traces and hovertext which has led us to have a bug where hovertext and traces cannot be used at the same time.</w:t>
      </w:r>
    </w:p>
    <w:p w14:paraId="0A296B1D" w14:textId="77777777" w:rsidR="00425287" w:rsidRPr="00E16D64" w:rsidRDefault="00425287" w:rsidP="00425287">
      <w:pPr>
        <w:pStyle w:val="ListParagraph"/>
        <w:numPr>
          <w:ilvl w:val="0"/>
          <w:numId w:val="1"/>
        </w:numPr>
        <w:jc w:val="both"/>
        <w:rPr>
          <w:sz w:val="28"/>
          <w:szCs w:val="28"/>
        </w:rPr>
      </w:pPr>
      <w:r>
        <w:rPr>
          <w:sz w:val="28"/>
          <w:szCs w:val="28"/>
        </w:rPr>
        <w:t>Another issue we’ve had is the sheer amount of data being processed. In order to get around slow runtimes we have halted the dynamic nature of Shiny by introducing buttons which only allow computations to occur when they are pressed. This way if the user changes 1 parameter but needs to change 3 overall, 3 different computations will not occur in succession, instead only 1 will occur when the users presses the button.</w:t>
      </w:r>
    </w:p>
    <w:p w14:paraId="71FEDF65" w14:textId="77777777" w:rsidR="00425287" w:rsidRPr="00E16D64" w:rsidRDefault="00425287" w:rsidP="00425287">
      <w:pPr>
        <w:pStyle w:val="ListParagraph"/>
        <w:numPr>
          <w:ilvl w:val="0"/>
          <w:numId w:val="1"/>
        </w:numPr>
        <w:jc w:val="both"/>
        <w:rPr>
          <w:b/>
          <w:sz w:val="28"/>
          <w:szCs w:val="28"/>
        </w:rPr>
      </w:pPr>
      <w:r>
        <w:rPr>
          <w:sz w:val="28"/>
          <w:szCs w:val="28"/>
        </w:rPr>
        <w:t>Another useful feature would be a progress bar or updates from the console as the program runs for the more time-heavy functions. These are easy to implement with functions defined within the program, but the dimensionality reduction functions were found in other packages, yielding it difficult to edit them in order to incorporate the progress updates.</w:t>
      </w:r>
    </w:p>
    <w:p w14:paraId="59CD17CE" w14:textId="77777777" w:rsidR="00425287" w:rsidRDefault="00425287" w:rsidP="00425287">
      <w:pPr>
        <w:rPr>
          <w:b/>
          <w:sz w:val="28"/>
          <w:szCs w:val="28"/>
        </w:rPr>
      </w:pPr>
    </w:p>
    <w:p w14:paraId="2C172C41" w14:textId="77777777" w:rsidR="00425287" w:rsidRDefault="00425287" w:rsidP="00425287">
      <w:pPr>
        <w:rPr>
          <w:b/>
          <w:sz w:val="28"/>
          <w:szCs w:val="28"/>
        </w:rPr>
      </w:pPr>
      <w:r w:rsidRPr="007A41D7">
        <w:rPr>
          <w:b/>
          <w:sz w:val="28"/>
          <w:szCs w:val="28"/>
        </w:rPr>
        <w:t>Conclusion</w:t>
      </w:r>
    </w:p>
    <w:p w14:paraId="10097B1B" w14:textId="77777777" w:rsidR="00425287" w:rsidRPr="00F6173D" w:rsidRDefault="00425287" w:rsidP="00425287">
      <w:pPr>
        <w:pStyle w:val="ListParagraph"/>
        <w:numPr>
          <w:ilvl w:val="0"/>
          <w:numId w:val="1"/>
        </w:numPr>
        <w:jc w:val="both"/>
        <w:rPr>
          <w:b/>
          <w:sz w:val="28"/>
          <w:szCs w:val="28"/>
        </w:rPr>
      </w:pPr>
      <w:r>
        <w:rPr>
          <w:sz w:val="28"/>
          <w:szCs w:val="28"/>
        </w:rPr>
        <w:t>There is work remaining in the UI of the app. Currently the user must push several buttons and go through multiple selection screens in order to generate the plot and it is not the most intuitive thing to navigate.</w:t>
      </w:r>
    </w:p>
    <w:p w14:paraId="56C464D8" w14:textId="77777777" w:rsidR="00425287" w:rsidRPr="00CD2D5A" w:rsidRDefault="00425287" w:rsidP="00425287">
      <w:pPr>
        <w:pStyle w:val="ListParagraph"/>
        <w:numPr>
          <w:ilvl w:val="0"/>
          <w:numId w:val="1"/>
        </w:numPr>
        <w:jc w:val="both"/>
        <w:rPr>
          <w:b/>
          <w:sz w:val="28"/>
          <w:szCs w:val="28"/>
        </w:rPr>
      </w:pPr>
      <w:r>
        <w:rPr>
          <w:sz w:val="28"/>
          <w:szCs w:val="28"/>
        </w:rPr>
        <w:t>Another possible next step is in experimenting with different implementations of the dimension reduction algorithms. Different algorithms use different methods of solving the reduction problem so some are perhaps more useful than other for our dataset.</w:t>
      </w:r>
    </w:p>
    <w:p w14:paraId="475D887C" w14:textId="77777777" w:rsidR="00425287" w:rsidRPr="00103DB8" w:rsidRDefault="00425287" w:rsidP="00425287">
      <w:pPr>
        <w:pStyle w:val="ListParagraph"/>
        <w:numPr>
          <w:ilvl w:val="0"/>
          <w:numId w:val="1"/>
        </w:numPr>
        <w:jc w:val="both"/>
        <w:rPr>
          <w:b/>
          <w:sz w:val="28"/>
          <w:szCs w:val="28"/>
        </w:rPr>
      </w:pPr>
      <w:r>
        <w:rPr>
          <w:sz w:val="28"/>
          <w:szCs w:val="28"/>
        </w:rPr>
        <w:t xml:space="preserve">We also plan on creating a dynamic display of the t-SNE algorithm being used on the data. This display would show how the plot looks after each iteration of t-SNE, so the user could use this information to optimize their parameters. </w:t>
      </w:r>
    </w:p>
    <w:p w14:paraId="6A49EAF7" w14:textId="77777777" w:rsidR="00425287" w:rsidRPr="007A41D7" w:rsidRDefault="00425287" w:rsidP="00425287">
      <w:pPr>
        <w:rPr>
          <w:b/>
          <w:sz w:val="28"/>
          <w:szCs w:val="28"/>
        </w:rPr>
      </w:pPr>
    </w:p>
    <w:p w14:paraId="370824B9" w14:textId="347CD93D" w:rsidR="00924985" w:rsidRDefault="00425287" w:rsidP="00425287">
      <w:pPr>
        <w:rPr>
          <w:b/>
          <w:sz w:val="28"/>
          <w:szCs w:val="28"/>
        </w:rPr>
      </w:pPr>
      <w:r w:rsidRPr="007A41D7">
        <w:rPr>
          <w:b/>
          <w:sz w:val="28"/>
          <w:szCs w:val="28"/>
        </w:rPr>
        <w:t>Usage</w:t>
      </w:r>
    </w:p>
    <w:p w14:paraId="1C07CB4B" w14:textId="77777777" w:rsidR="00A07EDC" w:rsidRDefault="00A07EDC" w:rsidP="00425287">
      <w:pPr>
        <w:rPr>
          <w:b/>
          <w:sz w:val="28"/>
          <w:szCs w:val="28"/>
        </w:rPr>
      </w:pPr>
      <w:bookmarkStart w:id="0" w:name="_GoBack"/>
      <w:bookmarkEnd w:id="0"/>
    </w:p>
    <w:p w14:paraId="0005CE9E" w14:textId="1754337D" w:rsidR="00924985" w:rsidRDefault="00924985" w:rsidP="00924985">
      <w:r>
        <w:t>With both types of data:</w:t>
      </w:r>
    </w:p>
    <w:p w14:paraId="4FCA19FF" w14:textId="2A888CC7" w:rsidR="00924985" w:rsidRDefault="00924985" w:rsidP="00924985">
      <w:pPr>
        <w:pStyle w:val="ListParagraph"/>
        <w:numPr>
          <w:ilvl w:val="0"/>
          <w:numId w:val="7"/>
        </w:numPr>
      </w:pPr>
      <w:r>
        <w:t>Upload the data file you wish to use.</w:t>
      </w:r>
    </w:p>
    <w:p w14:paraId="018370BC" w14:textId="4D82A0BD" w:rsidR="00924985" w:rsidRDefault="00924985" w:rsidP="00924985">
      <w:pPr>
        <w:pStyle w:val="ListParagraph"/>
        <w:numPr>
          <w:ilvl w:val="0"/>
          <w:numId w:val="7"/>
        </w:numPr>
      </w:pPr>
      <w:r>
        <w:t>Select the deliminator type: whether it’s a csv or tsv</w:t>
      </w:r>
    </w:p>
    <w:p w14:paraId="275D4F20" w14:textId="46B0978C" w:rsidR="00924985" w:rsidRDefault="00924985" w:rsidP="00924985">
      <w:pPr>
        <w:pStyle w:val="ListParagraph"/>
        <w:numPr>
          <w:ilvl w:val="0"/>
          <w:numId w:val="7"/>
        </w:numPr>
      </w:pPr>
      <w:r>
        <w:t>Select whether you are analyzing raw or processed data.</w:t>
      </w:r>
    </w:p>
    <w:p w14:paraId="11DA4485" w14:textId="68296F4F" w:rsidR="00924985" w:rsidRDefault="00924985" w:rsidP="00924985">
      <w:pPr>
        <w:pStyle w:val="ListParagraph"/>
        <w:numPr>
          <w:ilvl w:val="0"/>
          <w:numId w:val="7"/>
        </w:numPr>
      </w:pPr>
      <w:r>
        <w:t>Uncheck the header box if there aren’t headers otherwise leave it checked.</w:t>
      </w:r>
    </w:p>
    <w:p w14:paraId="41B137A5" w14:textId="39582F05" w:rsidR="00924985" w:rsidRDefault="002812D3" w:rsidP="00924985">
      <w:pPr>
        <w:pStyle w:val="ListParagraph"/>
        <w:numPr>
          <w:ilvl w:val="0"/>
          <w:numId w:val="7"/>
        </w:numPr>
      </w:pPr>
      <w:r>
        <w:t>Press “</w:t>
      </w:r>
      <w:r w:rsidR="00924985">
        <w:t>Upload File” – at this point the file will be parsed accordingly.</w:t>
      </w:r>
    </w:p>
    <w:p w14:paraId="347B7A0B" w14:textId="77777777" w:rsidR="00924985" w:rsidRDefault="00924985" w:rsidP="00425287">
      <w:pPr>
        <w:rPr>
          <w:b/>
          <w:sz w:val="28"/>
          <w:szCs w:val="28"/>
        </w:rPr>
      </w:pPr>
    </w:p>
    <w:p w14:paraId="130C1D7B" w14:textId="77777777" w:rsidR="00924985" w:rsidRDefault="00924985" w:rsidP="00924985">
      <w:r>
        <w:t>With Raw Data:</w:t>
      </w:r>
    </w:p>
    <w:p w14:paraId="72026AFA" w14:textId="58B80B07" w:rsidR="00924985" w:rsidRDefault="00924985" w:rsidP="00924985">
      <w:pPr>
        <w:pStyle w:val="ListParagraph"/>
        <w:numPr>
          <w:ilvl w:val="0"/>
          <w:numId w:val="10"/>
        </w:numPr>
      </w:pPr>
      <w:r>
        <w:t>Use the boxes to remove/add Stimulus, Donors, and Timepoints such that the data being processed suits you.</w:t>
      </w:r>
    </w:p>
    <w:p w14:paraId="3C31AC9E" w14:textId="428A0B3D" w:rsidR="00924985" w:rsidRDefault="00924985" w:rsidP="00924985">
      <w:pPr>
        <w:pStyle w:val="ListParagraph"/>
        <w:numPr>
          <w:ilvl w:val="0"/>
          <w:numId w:val="10"/>
        </w:numPr>
      </w:pPr>
      <w:r>
        <w:t>Press “Select” – this will subset the data.</w:t>
      </w:r>
    </w:p>
    <w:p w14:paraId="5F43AE7E" w14:textId="0B87EA1C" w:rsidR="00924985" w:rsidRDefault="00D83D38" w:rsidP="00924985">
      <w:pPr>
        <w:pStyle w:val="ListParagraph"/>
        <w:numPr>
          <w:ilvl w:val="0"/>
          <w:numId w:val="10"/>
        </w:numPr>
      </w:pPr>
      <w:r>
        <w:t>Check which algorithms you would like to use and what dimension to reduce the data to, then press “Submit”.</w:t>
      </w:r>
    </w:p>
    <w:p w14:paraId="785DF359" w14:textId="2F3DBCEE" w:rsidR="002313E2" w:rsidRPr="007A41D7" w:rsidRDefault="002313E2" w:rsidP="00924985">
      <w:pPr>
        <w:pStyle w:val="ListParagraph"/>
        <w:numPr>
          <w:ilvl w:val="0"/>
          <w:numId w:val="10"/>
        </w:numPr>
      </w:pPr>
      <w:r>
        <w:t>Adjust the algorithms’ parameters and then press “Go!”</w:t>
      </w:r>
    </w:p>
    <w:p w14:paraId="5CC88110" w14:textId="1C1DE3CB" w:rsidR="00924985" w:rsidRPr="00924985" w:rsidRDefault="00924985" w:rsidP="00924985">
      <w:pPr>
        <w:pStyle w:val="ListParagraph"/>
        <w:rPr>
          <w:b/>
          <w:sz w:val="28"/>
          <w:szCs w:val="28"/>
        </w:rPr>
      </w:pPr>
    </w:p>
    <w:p w14:paraId="4E7CBC60" w14:textId="77777777" w:rsidR="00425287" w:rsidRDefault="00425287" w:rsidP="00425287">
      <w:r>
        <w:t>With Processed Data:</w:t>
      </w:r>
    </w:p>
    <w:p w14:paraId="2834434A" w14:textId="0D0CCAAB" w:rsidR="00924985" w:rsidRDefault="009E2E01" w:rsidP="00924985">
      <w:pPr>
        <w:pStyle w:val="ListParagraph"/>
        <w:numPr>
          <w:ilvl w:val="0"/>
          <w:numId w:val="8"/>
        </w:numPr>
      </w:pPr>
      <w:r>
        <w:t>Select the stimuli from the specific comparisons you want, then in the second stimulus box, all of the interactions containing those stimuli will be listed so that you can further narrow down to the exact interactions you want to be analyzed.</w:t>
      </w:r>
    </w:p>
    <w:p w14:paraId="425D36D1" w14:textId="3EC7B453" w:rsidR="009E2E01" w:rsidRDefault="009E2E01" w:rsidP="00924985">
      <w:pPr>
        <w:pStyle w:val="ListParagraph"/>
        <w:numPr>
          <w:ilvl w:val="0"/>
          <w:numId w:val="8"/>
        </w:numPr>
      </w:pPr>
      <w:r>
        <w:t>Select the timepoints and donors you wish to use to subset as well.</w:t>
      </w:r>
    </w:p>
    <w:p w14:paraId="28FC5190" w14:textId="7240927F" w:rsidR="00611DCE" w:rsidRDefault="00611DCE" w:rsidP="00924985">
      <w:pPr>
        <w:pStyle w:val="ListParagraph"/>
        <w:numPr>
          <w:ilvl w:val="0"/>
          <w:numId w:val="8"/>
        </w:numPr>
      </w:pPr>
      <w:r>
        <w:t>Press “Select”</w:t>
      </w:r>
    </w:p>
    <w:p w14:paraId="5C5E3986" w14:textId="77777777" w:rsidR="00611DCE" w:rsidRDefault="00611DCE" w:rsidP="00611DCE">
      <w:pPr>
        <w:pStyle w:val="ListParagraph"/>
        <w:numPr>
          <w:ilvl w:val="0"/>
          <w:numId w:val="8"/>
        </w:numPr>
      </w:pPr>
      <w:r>
        <w:t>Check which algorithms you would like to use and what dimension to reduce the data to, then press “Submit”.</w:t>
      </w:r>
    </w:p>
    <w:p w14:paraId="25D1A4B8" w14:textId="77777777" w:rsidR="00611DCE" w:rsidRPr="007A41D7" w:rsidRDefault="00611DCE" w:rsidP="00611DCE">
      <w:pPr>
        <w:pStyle w:val="ListParagraph"/>
        <w:numPr>
          <w:ilvl w:val="0"/>
          <w:numId w:val="8"/>
        </w:numPr>
      </w:pPr>
      <w:r>
        <w:t>Adjust the algorithms’ parameters and then press “Go!”</w:t>
      </w:r>
    </w:p>
    <w:p w14:paraId="3241036E" w14:textId="77777777" w:rsidR="00611DCE" w:rsidRDefault="00611DCE" w:rsidP="00611DCE">
      <w:pPr>
        <w:ind w:left="360"/>
      </w:pPr>
    </w:p>
    <w:p w14:paraId="225389EB" w14:textId="79D435F9" w:rsidR="00425287" w:rsidRDefault="00425287" w:rsidP="00425287"/>
    <w:p w14:paraId="6F016A05" w14:textId="77777777" w:rsidR="00425287" w:rsidRPr="007A41D7" w:rsidRDefault="00425287" w:rsidP="00425287">
      <w:pPr>
        <w:rPr>
          <w:b/>
        </w:rPr>
      </w:pPr>
      <w:r>
        <w:rPr>
          <w:b/>
        </w:rPr>
        <w:tab/>
      </w:r>
    </w:p>
    <w:p w14:paraId="40C58146" w14:textId="0CC07896" w:rsidR="007A41D7" w:rsidRPr="007A41D7" w:rsidRDefault="007A41D7" w:rsidP="00D11C3C">
      <w:pPr>
        <w:rPr>
          <w:b/>
        </w:rPr>
      </w:pPr>
    </w:p>
    <w:sectPr w:rsidR="007A41D7" w:rsidRPr="007A41D7" w:rsidSect="00810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2188"/>
    <w:multiLevelType w:val="multilevel"/>
    <w:tmpl w:val="2B38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E44B0"/>
    <w:multiLevelType w:val="hybridMultilevel"/>
    <w:tmpl w:val="DDA6E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53AD7"/>
    <w:multiLevelType w:val="hybridMultilevel"/>
    <w:tmpl w:val="ADB4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F37663"/>
    <w:multiLevelType w:val="multilevel"/>
    <w:tmpl w:val="090C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CD48D7"/>
    <w:multiLevelType w:val="multilevel"/>
    <w:tmpl w:val="3E0C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BF64B5"/>
    <w:multiLevelType w:val="hybridMultilevel"/>
    <w:tmpl w:val="48CE9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B86607"/>
    <w:multiLevelType w:val="hybridMultilevel"/>
    <w:tmpl w:val="AFDC3BA8"/>
    <w:lvl w:ilvl="0" w:tplc="0D76C0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1759D9"/>
    <w:multiLevelType w:val="hybridMultilevel"/>
    <w:tmpl w:val="463CC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5A86628"/>
    <w:multiLevelType w:val="hybridMultilevel"/>
    <w:tmpl w:val="4AE24720"/>
    <w:lvl w:ilvl="0" w:tplc="D69823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5941D4"/>
    <w:multiLevelType w:val="multilevel"/>
    <w:tmpl w:val="4856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3"/>
  </w:num>
  <w:num w:numId="4">
    <w:abstractNumId w:val="9"/>
  </w:num>
  <w:num w:numId="5">
    <w:abstractNumId w:val="4"/>
  </w:num>
  <w:num w:numId="6">
    <w:abstractNumId w:val="0"/>
  </w:num>
  <w:num w:numId="7">
    <w:abstractNumId w:val="2"/>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29"/>
    <w:rsid w:val="00024BFB"/>
    <w:rsid w:val="00050CCD"/>
    <w:rsid w:val="000900F5"/>
    <w:rsid w:val="000B50B9"/>
    <w:rsid w:val="000D3069"/>
    <w:rsid w:val="000E02F2"/>
    <w:rsid w:val="000F1AD3"/>
    <w:rsid w:val="000F7FF9"/>
    <w:rsid w:val="00103DB8"/>
    <w:rsid w:val="00116BFF"/>
    <w:rsid w:val="001B5860"/>
    <w:rsid w:val="001C485A"/>
    <w:rsid w:val="002313E2"/>
    <w:rsid w:val="002812D3"/>
    <w:rsid w:val="0028145B"/>
    <w:rsid w:val="002D5A8A"/>
    <w:rsid w:val="002F19EC"/>
    <w:rsid w:val="003745FC"/>
    <w:rsid w:val="003D60BD"/>
    <w:rsid w:val="00425287"/>
    <w:rsid w:val="00444939"/>
    <w:rsid w:val="004750C5"/>
    <w:rsid w:val="004762A1"/>
    <w:rsid w:val="004D33AD"/>
    <w:rsid w:val="004E4F95"/>
    <w:rsid w:val="006046BD"/>
    <w:rsid w:val="00611DCE"/>
    <w:rsid w:val="00655F58"/>
    <w:rsid w:val="00681950"/>
    <w:rsid w:val="00681CD9"/>
    <w:rsid w:val="006D33F4"/>
    <w:rsid w:val="006F4148"/>
    <w:rsid w:val="00743296"/>
    <w:rsid w:val="007A41D7"/>
    <w:rsid w:val="007E3AC9"/>
    <w:rsid w:val="0081085B"/>
    <w:rsid w:val="00852198"/>
    <w:rsid w:val="008813C6"/>
    <w:rsid w:val="008A5D19"/>
    <w:rsid w:val="008E1E07"/>
    <w:rsid w:val="00910557"/>
    <w:rsid w:val="00924985"/>
    <w:rsid w:val="0099440F"/>
    <w:rsid w:val="009E2E01"/>
    <w:rsid w:val="00A048DD"/>
    <w:rsid w:val="00A05EEB"/>
    <w:rsid w:val="00A07EDC"/>
    <w:rsid w:val="00AF5461"/>
    <w:rsid w:val="00B67B44"/>
    <w:rsid w:val="00C1221D"/>
    <w:rsid w:val="00C602CD"/>
    <w:rsid w:val="00C90745"/>
    <w:rsid w:val="00C9532E"/>
    <w:rsid w:val="00CD0F75"/>
    <w:rsid w:val="00CD2D5A"/>
    <w:rsid w:val="00CF7C33"/>
    <w:rsid w:val="00D11C3C"/>
    <w:rsid w:val="00D270AD"/>
    <w:rsid w:val="00D52826"/>
    <w:rsid w:val="00D83D38"/>
    <w:rsid w:val="00DA15AE"/>
    <w:rsid w:val="00DA395A"/>
    <w:rsid w:val="00DE1D76"/>
    <w:rsid w:val="00E16D64"/>
    <w:rsid w:val="00E724A8"/>
    <w:rsid w:val="00EA1DA2"/>
    <w:rsid w:val="00EF6829"/>
    <w:rsid w:val="00F6173D"/>
    <w:rsid w:val="00F80E24"/>
    <w:rsid w:val="00FD4C0F"/>
    <w:rsid w:val="00FE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5A2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95"/>
    <w:pPr>
      <w:ind w:left="720"/>
      <w:contextualSpacing/>
    </w:pPr>
  </w:style>
  <w:style w:type="paragraph" w:styleId="NormalWeb">
    <w:name w:val="Normal (Web)"/>
    <w:basedOn w:val="Normal"/>
    <w:uiPriority w:val="99"/>
    <w:semiHidden/>
    <w:unhideWhenUsed/>
    <w:rsid w:val="00DA395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7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942</Words>
  <Characters>5375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Wilson</dc:creator>
  <cp:keywords/>
  <dc:description/>
  <cp:lastModifiedBy>Valentine Wilson</cp:lastModifiedBy>
  <cp:revision>30</cp:revision>
  <dcterms:created xsi:type="dcterms:W3CDTF">2017-06-29T14:33:00Z</dcterms:created>
  <dcterms:modified xsi:type="dcterms:W3CDTF">2017-07-10T12:41:00Z</dcterms:modified>
</cp:coreProperties>
</file>