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W w:w="108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0"/>
        <w:gridCol w:w="144"/>
        <w:gridCol w:w="345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75" w:hRule="exact"/>
          <w:jc w:val="center"/>
        </w:trPr>
        <w:tc>
          <w:tcPr>
            <w:tcW w:w="7200" w:type="dxa"/>
          </w:tcPr>
          <w:tbl>
            <w:tblPr>
              <w:tblStyle w:val="15"/>
              <w:tblW w:w="720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20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7200" w:hRule="exact"/>
              </w:trPr>
              <w:tc>
                <w:tcPr>
                  <w:tcW w:w="7200" w:type="dxa"/>
                </w:tcPr>
                <w:p>
                  <w:r>
                    <w:rPr>
                      <w:lang w:eastAsia="zh-TW"/>
                    </w:rPr>
                    <w:drawing>
                      <wp:inline distT="0" distB="0" distL="0" distR="0">
                        <wp:extent cx="4572000" cy="4572000"/>
                        <wp:effectExtent l="0" t="0" r="0" b="0"/>
                        <wp:docPr id="7" name="圖片 7" descr="258057-151210134342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圖片 7" descr="258057-151210134342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457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687" w:hRule="exact"/>
              </w:trPr>
              <w:tc>
                <w:tcPr>
                  <w:tcW w:w="7200" w:type="dxa"/>
                </w:tcPr>
                <w:p>
                  <w:pPr>
                    <w:pStyle w:val="8"/>
                    <w:rPr>
                      <w:rFonts w:ascii="Microsoft JhengHei UI" w:hAnsi="Microsoft JhengHei UI" w:eastAsia="Microsoft JhengHei UI"/>
                      <w:lang w:eastAsia="zh-TW"/>
                    </w:rPr>
                  </w:pPr>
                  <w:r>
                    <w:rPr>
                      <w:rFonts w:hint="eastAsia" w:ascii="Microsoft JhengHei UI" w:hAnsi="Microsoft JhengHei UI" w:eastAsia="Microsoft JhengHei UI"/>
                      <w:lang w:eastAsia="zh-TW"/>
                    </w:rPr>
                    <w:t>2022/XX/XX</w:t>
                  </w:r>
                </w:p>
                <w:p>
                  <w:pPr>
                    <w:pStyle w:val="9"/>
                    <w:rPr>
                      <w:rFonts w:ascii="Microsoft JhengHei UI" w:hAnsi="Microsoft JhengHei UI" w:eastAsia="Microsoft JhengHei UI"/>
                      <w:lang w:eastAsia="zh-TW"/>
                    </w:rPr>
                  </w:pPr>
                  <w:r>
                    <w:rPr>
                      <w:rFonts w:hint="eastAsia" w:ascii="Microsoft JhengHei UI" w:hAnsi="Microsoft JhengHei UI" w:eastAsia="Microsoft JhengHei UI"/>
                      <w:lang w:eastAsia="zh-TW"/>
                    </w:rPr>
                    <w:t>實驗四</w:t>
                  </w:r>
                </w:p>
                <w:p>
                  <w:pPr>
                    <w:pStyle w:val="9"/>
                    <w:rPr>
                      <w:rFonts w:ascii="Times New Roman" w:hAnsi="Times New Roman" w:eastAsia="Kaiti TC" w:cs="Times New Roman"/>
                      <w:lang w:eastAsia="zh-TW"/>
                    </w:rPr>
                  </w:pPr>
                  <w:r>
                    <w:rPr>
                      <w:rFonts w:hint="eastAsia" w:ascii="Times New Roman" w:hAnsi="Times New Roman" w:eastAsia="Kaiti TC" w:cs="Times New Roman"/>
                      <w:lang w:eastAsia="zh-TW"/>
                    </w:rPr>
                    <w:t>序向邏輯練習</w:t>
                  </w:r>
                </w:p>
                <w:p>
                  <w:pPr>
                    <w:spacing w:line="288" w:lineRule="auto"/>
                    <w:rPr>
                      <w:rFonts w:ascii="Times New Roman" w:hAnsi="Times New Roman" w:eastAsia="Kaiti TC" w:cs="Times New Roman"/>
                      <w:sz w:val="32"/>
                      <w:lang w:eastAsia="zh-TW"/>
                    </w:rPr>
                  </w:pPr>
                  <w:r>
                    <w:rPr>
                      <w:rFonts w:ascii="Times New Roman" w:hAnsi="Times New Roman" w:eastAsia="Kaiti TC" w:cs="Times New Roman"/>
                      <w:sz w:val="32"/>
                      <w:lang w:eastAsia="zh-TW"/>
                    </w:rPr>
                    <w:t>姓名：</w:t>
                  </w:r>
                  <w:r>
                    <w:rPr>
                      <w:rFonts w:hint="eastAsia" w:ascii="Times New Roman" w:hAnsi="Times New Roman" w:eastAsia="Kaiti TC" w:cs="Times New Roman"/>
                      <w:sz w:val="32"/>
                      <w:lang w:eastAsia="zh-TW"/>
                    </w:rPr>
                    <w:t>王嘉羽</w:t>
                  </w:r>
                  <w:r>
                    <w:rPr>
                      <w:rFonts w:ascii="Times New Roman" w:hAnsi="Times New Roman" w:eastAsia="Kaiti TC" w:cs="Times New Roman"/>
                      <w:sz w:val="32"/>
                      <w:lang w:eastAsia="zh-TW"/>
                    </w:rPr>
                    <w:t xml:space="preserve">           學號：</w:t>
                  </w:r>
                  <w:r>
                    <w:rPr>
                      <w:rFonts w:hint="eastAsia" w:ascii="Microsoft JhengHei UI" w:hAnsi="Microsoft JhengHei UI" w:eastAsia="Microsoft JhengHei UI"/>
                      <w:sz w:val="32"/>
                      <w:lang w:val="en-US" w:eastAsia="zh-TW"/>
                    </w:rPr>
                    <w:t>00957116</w:t>
                  </w:r>
                  <w:r>
                    <w:rPr>
                      <w:rFonts w:ascii="Times New Roman" w:hAnsi="Times New Roman" w:eastAsia="Kaiti TC" w:cs="Times New Roman"/>
                      <w:sz w:val="32"/>
                      <w:lang w:eastAsia="zh-TW"/>
                    </w:rPr>
                    <w:t xml:space="preserve"> </w:t>
                  </w:r>
                </w:p>
                <w:p>
                  <w:pPr>
                    <w:spacing w:line="288" w:lineRule="auto"/>
                    <w:rPr>
                      <w:rFonts w:ascii="Times New Roman" w:hAnsi="Times New Roman" w:eastAsia="Kaiti TC" w:cs="Times New Roman"/>
                      <w:sz w:val="32"/>
                      <w:lang w:eastAsia="zh-TW"/>
                    </w:rPr>
                  </w:pPr>
                  <w:r>
                    <w:rPr>
                      <w:rFonts w:ascii="Times New Roman" w:hAnsi="Times New Roman" w:eastAsia="Kaiti TC" w:cs="Times New Roman"/>
                      <w:sz w:val="32"/>
                      <w:lang w:eastAsia="zh-TW"/>
                    </w:rPr>
                    <w:t>班級：</w:t>
                  </w:r>
                  <w:r>
                    <w:rPr>
                      <w:rFonts w:hint="eastAsia" w:ascii="Times New Roman" w:hAnsi="Times New Roman" w:eastAsia="Kaiti TC" w:cs="Times New Roman"/>
                      <w:sz w:val="32"/>
                      <w:lang w:eastAsia="zh-TW"/>
                    </w:rPr>
                    <w:t>資工3B</w:t>
                  </w:r>
                </w:p>
                <w:p>
                  <w:pPr>
                    <w:spacing w:line="288" w:lineRule="auto"/>
                    <w:rPr>
                      <w:rFonts w:ascii="Times New Roman" w:hAnsi="Times New Roman" w:eastAsia="Kaiti TC" w:cs="Times New Roman"/>
                      <w:sz w:val="32"/>
                      <w:lang w:eastAsia="zh-TW"/>
                    </w:rPr>
                  </w:pPr>
                  <w:r>
                    <w:rPr>
                      <w:rFonts w:ascii="Times New Roman" w:hAnsi="Times New Roman" w:eastAsia="Kaiti TC" w:cs="Times New Roman"/>
                      <w:sz w:val="32"/>
                      <w:lang w:eastAsia="zh-TW"/>
                    </w:rPr>
                    <w:t>E-mail：</w:t>
                  </w:r>
                  <w:r>
                    <w:rPr>
                      <w:rFonts w:hint="eastAsia" w:ascii="Times New Roman" w:hAnsi="Times New Roman" w:eastAsia="Kaiti TC" w:cs="Times New Roman"/>
                      <w:sz w:val="32"/>
                      <w:lang w:val="en-US" w:eastAsia="zh-TW"/>
                    </w:rPr>
                    <w:t>vayne20011125@gmail.com</w:t>
                  </w:r>
                </w:p>
                <w:p>
                  <w:pPr>
                    <w:spacing w:line="288" w:lineRule="auto"/>
                    <w:rPr>
                      <w:rFonts w:ascii="Times New Roman" w:hAnsi="Times New Roman" w:eastAsia="Kaiti TC" w:cs="Times New Roman"/>
                      <w:lang w:eastAsia="zh-TW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93" w:hRule="exact"/>
              </w:trPr>
              <w:tc>
                <w:tcPr>
                  <w:tcW w:w="7200" w:type="dxa"/>
                  <w:vAlign w:val="bottom"/>
                </w:tcPr>
                <w:p>
                  <w:pPr>
                    <w:pStyle w:val="8"/>
                    <w:jc w:val="right"/>
                    <w:rPr>
                      <w:rFonts w:ascii="Times New Roman" w:hAnsi="Times New Roman" w:eastAsia="Kaiti TC" w:cs="Times New Roman"/>
                    </w:rPr>
                  </w:pPr>
                </w:p>
              </w:tc>
            </w:tr>
          </w:tbl>
          <w:p>
            <w:pPr>
              <w:rPr>
                <w:rFonts w:ascii="Microsoft JhengHei UI" w:hAnsi="Microsoft JhengHei UI" w:eastAsia="Microsoft JhengHei UI"/>
              </w:rPr>
            </w:pPr>
          </w:p>
        </w:tc>
        <w:tc>
          <w:tcPr>
            <w:tcW w:w="144" w:type="dxa"/>
          </w:tcPr>
          <w:p>
            <w:pPr>
              <w:jc w:val="both"/>
              <w:rPr>
                <w:rFonts w:ascii="Microsoft JhengHei UI" w:hAnsi="Microsoft JhengHei UI" w:eastAsia="Microsoft JhengHei UI"/>
              </w:rPr>
            </w:pPr>
          </w:p>
        </w:tc>
        <w:tc>
          <w:tcPr>
            <w:tcW w:w="3456" w:type="dxa"/>
          </w:tcPr>
          <w:tbl>
            <w:tblPr>
              <w:tblStyle w:val="15"/>
              <w:tblW w:w="3456" w:type="dxa"/>
              <w:tblInd w:w="0" w:type="dxa"/>
              <w:tblLayout w:type="fixed"/>
              <w:tblCellMar>
                <w:top w:w="0" w:type="dxa"/>
                <w:left w:w="288" w:type="dxa"/>
                <w:bottom w:w="0" w:type="dxa"/>
                <w:right w:w="288" w:type="dxa"/>
              </w:tblCellMar>
            </w:tblPr>
            <w:tblGrid>
              <w:gridCol w:w="3456"/>
            </w:tblGrid>
            <w:tr>
              <w:tblPrEx>
                <w:tblLayout w:type="fixed"/>
                <w:tblCellMar>
                  <w:top w:w="0" w:type="dxa"/>
                  <w:left w:w="288" w:type="dxa"/>
                  <w:bottom w:w="0" w:type="dxa"/>
                  <w:right w:w="288" w:type="dxa"/>
                </w:tblCellMar>
              </w:tblPrEx>
              <w:trPr>
                <w:trHeight w:val="10490" w:hRule="exact"/>
              </w:trPr>
              <w:tc>
                <w:tcPr>
                  <w:tcW w:w="3456" w:type="dxa"/>
                  <w:shd w:val="clear" w:color="auto" w:fill="97C83C" w:themeFill="accent2"/>
                </w:tcPr>
                <w:p>
                  <w:pPr>
                    <w:pStyle w:val="3"/>
                    <w:rPr>
                      <w:rFonts w:ascii="Microsoft JhengHei UI" w:hAnsi="Microsoft JhengHei UI" w:eastAsiaTheme="minorEastAsia"/>
                      <w:color w:val="FF0000"/>
                      <w:sz w:val="96"/>
                    </w:rPr>
                  </w:pPr>
                  <w:r>
                    <w:rPr>
                      <w:rFonts w:hint="eastAsia" w:ascii="Microsoft JhengHei UI" w:hAnsi="Microsoft JhengHei UI" w:eastAsia="Microsoft JhengHei UI"/>
                      <w:color w:val="FF0000"/>
                      <w:sz w:val="96"/>
                      <w:lang w:eastAsia="zh-TW"/>
                    </w:rPr>
                    <w:t>注意</w:t>
                  </w:r>
                </w:p>
                <w:p>
                  <w:pPr>
                    <w:pStyle w:val="4"/>
                    <w:jc w:val="both"/>
                  </w:pPr>
                </w:p>
                <w:p>
                  <w:pPr>
                    <w:pStyle w:val="3"/>
                    <w:numPr>
                      <w:ilvl w:val="0"/>
                      <w:numId w:val="1"/>
                    </w:numPr>
                    <w:jc w:val="both"/>
                    <w:rPr>
                      <w:rFonts w:ascii="微軟正黑體" w:hAnsi="微軟正黑體" w:eastAsia="微軟正黑體" w:cs="微軟正黑體"/>
                      <w:sz w:val="24"/>
                      <w:lang w:eastAsia="zh-TW"/>
                    </w:rPr>
                  </w:pPr>
                  <w:r>
                    <w:rPr>
                      <w:rFonts w:hint="eastAsia" w:ascii="微軟正黑體" w:hAnsi="微軟正黑體" w:eastAsia="微軟正黑體" w:cs="微軟正黑體"/>
                      <w:sz w:val="24"/>
                      <w:lang w:eastAsia="zh-TW"/>
                    </w:rPr>
                    <w:t>繳交時一律轉PDF檔</w:t>
                  </w:r>
                </w:p>
                <w:p>
                  <w:pPr>
                    <w:pStyle w:val="3"/>
                    <w:ind w:left="360"/>
                    <w:jc w:val="both"/>
                    <w:rPr>
                      <w:rFonts w:ascii="微軟正黑體" w:hAnsi="微軟正黑體" w:eastAsia="微軟正黑體"/>
                      <w:sz w:val="24"/>
                      <w:lang w:eastAsia="zh-TW"/>
                    </w:rPr>
                  </w:pPr>
                </w:p>
                <w:p>
                  <w:pPr>
                    <w:pStyle w:val="3"/>
                    <w:numPr>
                      <w:ilvl w:val="0"/>
                      <w:numId w:val="1"/>
                    </w:numPr>
                    <w:jc w:val="both"/>
                    <w:rPr>
                      <w:rFonts w:ascii="微軟正黑體" w:hAnsi="微軟正黑體" w:eastAsia="微軟正黑體"/>
                      <w:sz w:val="24"/>
                      <w:lang w:eastAsia="zh-TW"/>
                    </w:rPr>
                  </w:pPr>
                  <w:r>
                    <w:rPr>
                      <w:rFonts w:hint="eastAsia" w:ascii="微軟正黑體" w:hAnsi="微軟正黑體" w:eastAsia="微軟正黑體"/>
                      <w:sz w:val="24"/>
                      <w:lang w:eastAsia="zh-TW"/>
                    </w:rPr>
                    <w:t>繳交期限為</w:t>
                  </w:r>
                </w:p>
                <w:p>
                  <w:pPr>
                    <w:pStyle w:val="3"/>
                    <w:ind w:left="360"/>
                    <w:jc w:val="both"/>
                    <w:rPr>
                      <w:rFonts w:ascii="微軟正黑體" w:hAnsi="微軟正黑體" w:eastAsia="微軟正黑體"/>
                      <w:sz w:val="24"/>
                      <w:lang w:eastAsia="zh-TW"/>
                    </w:rPr>
                  </w:pPr>
                  <w:r>
                    <w:rPr>
                      <w:rFonts w:hint="eastAsia" w:ascii="微軟正黑體" w:hAnsi="微軟正黑體" w:eastAsia="微軟正黑體"/>
                      <w:sz w:val="24"/>
                      <w:lang w:eastAsia="zh-TW"/>
                    </w:rPr>
                    <w:t>上完課後</w:t>
                  </w:r>
                </w:p>
                <w:p>
                  <w:pPr>
                    <w:pStyle w:val="3"/>
                    <w:ind w:left="360"/>
                    <w:jc w:val="both"/>
                    <w:rPr>
                      <w:rFonts w:ascii="微軟正黑體" w:hAnsi="微軟正黑體" w:eastAsia="微軟正黑體"/>
                      <w:sz w:val="24"/>
                      <w:lang w:eastAsia="zh-TW"/>
                    </w:rPr>
                  </w:pPr>
                  <w:r>
                    <w:rPr>
                      <w:rFonts w:hint="eastAsia" w:ascii="微軟正黑體" w:hAnsi="微軟正黑體" w:eastAsia="微軟正黑體"/>
                      <w:sz w:val="24"/>
                      <w:lang w:eastAsia="zh-TW"/>
                    </w:rPr>
                    <w:t>當週五晚上12點前</w:t>
                  </w:r>
                </w:p>
                <w:p>
                  <w:pPr>
                    <w:pStyle w:val="3"/>
                    <w:ind w:left="360"/>
                    <w:jc w:val="both"/>
                    <w:rPr>
                      <w:rFonts w:ascii="微軟正黑體" w:hAnsi="微軟正黑體" w:eastAsia="微軟正黑體"/>
                      <w:sz w:val="24"/>
                      <w:lang w:eastAsia="zh-TW"/>
                    </w:rPr>
                  </w:pPr>
                </w:p>
                <w:p>
                  <w:pPr>
                    <w:pStyle w:val="3"/>
                    <w:numPr>
                      <w:ilvl w:val="0"/>
                      <w:numId w:val="1"/>
                    </w:numPr>
                    <w:jc w:val="both"/>
                    <w:rPr>
                      <w:rFonts w:ascii="微軟正黑體" w:hAnsi="微軟正黑體" w:eastAsia="微軟正黑體"/>
                      <w:sz w:val="24"/>
                      <w:lang w:eastAsia="zh-TW"/>
                    </w:rPr>
                  </w:pPr>
                  <w:r>
                    <w:rPr>
                      <w:rFonts w:hint="eastAsia" w:ascii="微軟正黑體" w:hAnsi="微軟正黑體" w:eastAsia="微軟正黑體"/>
                      <w:sz w:val="24"/>
                      <w:lang w:eastAsia="zh-TW"/>
                    </w:rPr>
                    <w:t>一人繳交一份</w:t>
                  </w:r>
                </w:p>
                <w:p>
                  <w:pPr>
                    <w:pStyle w:val="3"/>
                    <w:numPr>
                      <w:ilvl w:val="0"/>
                      <w:numId w:val="1"/>
                    </w:numPr>
                    <w:jc w:val="both"/>
                    <w:rPr>
                      <w:rFonts w:eastAsia="新細明體"/>
                      <w:lang w:eastAsia="zh-TW"/>
                    </w:rPr>
                  </w:pPr>
                  <w:r>
                    <w:rPr>
                      <w:rFonts w:hint="eastAsia" w:ascii="微軟正黑體" w:hAnsi="微軟正黑體" w:eastAsia="微軟正黑體"/>
                      <w:sz w:val="24"/>
                      <w:lang w:eastAsia="zh-TW"/>
                    </w:rPr>
                    <w:t>檔名：學號_HW?.p</w:t>
                  </w:r>
                  <w:r>
                    <w:rPr>
                      <w:rFonts w:ascii="微軟正黑體" w:hAnsi="微軟正黑體" w:eastAsia="微軟正黑體"/>
                      <w:sz w:val="24"/>
                      <w:lang w:eastAsia="zh-TW"/>
                    </w:rPr>
                    <w:t>df</w:t>
                  </w:r>
                </w:p>
                <w:p>
                  <w:pPr>
                    <w:pStyle w:val="3"/>
                    <w:ind w:left="360"/>
                    <w:jc w:val="both"/>
                    <w:rPr>
                      <w:rFonts w:ascii="微軟正黑體" w:hAnsi="微軟正黑體" w:eastAsia="微軟正黑體"/>
                      <w:sz w:val="24"/>
                      <w:lang w:eastAsia="zh-TW"/>
                    </w:rPr>
                  </w:pPr>
                  <w:r>
                    <w:rPr>
                      <w:rFonts w:hint="eastAsia" w:ascii="微軟正黑體" w:hAnsi="微軟正黑體" w:eastAsia="微軟正黑體"/>
                      <w:sz w:val="24"/>
                      <w:lang w:eastAsia="zh-TW"/>
                    </w:rPr>
                    <w:t>檔名請按照作業檔名格式進行填寫</w:t>
                  </w:r>
                </w:p>
                <w:p>
                  <w:pPr>
                    <w:pStyle w:val="3"/>
                    <w:ind w:left="360"/>
                    <w:jc w:val="both"/>
                    <w:rPr>
                      <w:rFonts w:eastAsia="新細明體"/>
                      <w:lang w:eastAsia="zh-TW"/>
                    </w:rPr>
                  </w:pPr>
                  <w:r>
                    <w:rPr>
                      <w:rFonts w:hint="eastAsia" w:ascii="微軟正黑體" w:hAnsi="微軟正黑體" w:eastAsia="微軟正黑體"/>
                      <w:sz w:val="24"/>
                      <w:lang w:eastAsia="zh-TW"/>
                    </w:rPr>
                    <w:t>未依照格式不予批改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288" w:type="dxa"/>
                  <w:bottom w:w="0" w:type="dxa"/>
                  <w:right w:w="288" w:type="dxa"/>
                </w:tblCellMar>
              </w:tblPrEx>
              <w:trPr>
                <w:trHeight w:val="144" w:hRule="exact"/>
              </w:trPr>
              <w:tc>
                <w:tcPr>
                  <w:tcW w:w="3456" w:type="dxa"/>
                </w:tcPr>
                <w:p>
                  <w:pPr>
                    <w:jc w:val="both"/>
                    <w:rPr>
                      <w:rFonts w:ascii="Microsoft JhengHei UI" w:hAnsi="Microsoft JhengHei UI" w:eastAsia="Microsoft JhengHei UI"/>
                      <w:lang w:eastAsia="zh-TW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288" w:type="dxa"/>
                  <w:bottom w:w="0" w:type="dxa"/>
                  <w:right w:w="288" w:type="dxa"/>
                </w:tblCellMar>
              </w:tblPrEx>
              <w:trPr>
                <w:trHeight w:val="4539" w:hRule="exact"/>
              </w:trPr>
              <w:tc>
                <w:tcPr>
                  <w:tcW w:w="3456" w:type="dxa"/>
                  <w:shd w:val="clear" w:color="auto" w:fill="E03177" w:themeFill="accent1"/>
                  <w:vAlign w:val="center"/>
                </w:tcPr>
                <w:p>
                  <w:pPr>
                    <w:pStyle w:val="10"/>
                    <w:jc w:val="both"/>
                    <w:rPr>
                      <w:rFonts w:ascii="Microsoft JhengHei UI" w:hAnsi="Microsoft JhengHei UI" w:eastAsia="Microsoft JhengHei UI"/>
                      <w:lang w:eastAsia="zh-TW"/>
                    </w:rPr>
                  </w:pPr>
                </w:p>
              </w:tc>
            </w:tr>
          </w:tbl>
          <w:p>
            <w:pPr>
              <w:jc w:val="both"/>
              <w:rPr>
                <w:rFonts w:ascii="Microsoft JhengHei UI" w:hAnsi="Microsoft JhengHei UI" w:eastAsia="Microsoft JhengHei UI"/>
                <w:lang w:eastAsia="zh-TW"/>
              </w:rPr>
            </w:pPr>
          </w:p>
        </w:tc>
      </w:tr>
    </w:tbl>
    <w:p>
      <w:pPr>
        <w:pStyle w:val="21"/>
        <w:rPr>
          <w:rFonts w:ascii="Microsoft JhengHei UI" w:hAnsi="Microsoft JhengHei UI"/>
          <w:lang w:eastAsia="zh-TW"/>
        </w:rPr>
      </w:pPr>
    </w:p>
    <w:p>
      <w:pPr>
        <w:pStyle w:val="21"/>
        <w:numPr>
          <w:ilvl w:val="0"/>
          <w:numId w:val="2"/>
        </w:numPr>
        <w:rPr>
          <w:rFonts w:ascii="Kaiti TC" w:hAnsi="Kaiti TC" w:eastAsia="Kaiti TC"/>
          <w:b/>
          <w:sz w:val="32"/>
          <w:lang w:eastAsia="zh-TW"/>
        </w:rPr>
      </w:pPr>
      <w:r>
        <w:rPr>
          <w:rFonts w:ascii="Kaiti TC" w:hAnsi="Kaiti TC" w:eastAsia="Kaiti TC"/>
          <w:b/>
          <w:sz w:val="32"/>
          <w:lang w:eastAsia="zh-TW"/>
        </w:rPr>
        <w:t>Counter</w:t>
      </w:r>
      <w:r>
        <w:rPr>
          <w:rFonts w:hint="eastAsia" w:ascii="Kaiti TC" w:hAnsi="Kaiti TC" w:eastAsia="Kaiti TC"/>
          <w:b/>
          <w:sz w:val="32"/>
          <w:lang w:eastAsia="zh-TW"/>
        </w:rPr>
        <w:t xml:space="preserve"> + </w:t>
      </w:r>
      <w:r>
        <w:rPr>
          <w:rFonts w:ascii="Kaiti TC" w:hAnsi="Kaiti TC" w:eastAsia="Kaiti TC"/>
          <w:b/>
          <w:sz w:val="32"/>
          <w:lang w:eastAsia="zh-TW"/>
        </w:rPr>
        <w:t>register</w:t>
      </w:r>
    </w:p>
    <w:p>
      <w:pPr>
        <w:pStyle w:val="21"/>
        <w:numPr>
          <w:ilvl w:val="0"/>
          <w:numId w:val="3"/>
        </w:numPr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Kaiti TC" w:hAnsi="Kaiti TC" w:eastAsia="Kaiti TC"/>
          <w:b/>
          <w:sz w:val="32"/>
          <w:lang w:eastAsia="zh-TW"/>
        </w:rPr>
        <w:t>實驗說明：</w:t>
      </w:r>
    </w:p>
    <w:p>
      <w:pPr>
        <w:pStyle w:val="21"/>
        <w:ind w:left="720"/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Times New Roman" w:hAnsi="Times New Roman" w:eastAsia="標楷體" w:cs="Times New Roman"/>
          <w:lang w:eastAsia="zh-TW"/>
        </w:rPr>
        <w:t>設計</w:t>
      </w:r>
      <w:r>
        <w:rPr>
          <w:rFonts w:ascii="Times New Roman" w:hAnsi="Times New Roman" w:eastAsia="標楷體" w:cs="Times New Roman"/>
          <w:lang w:eastAsia="zh-TW"/>
        </w:rPr>
        <w:t>2</w:t>
      </w:r>
      <w:r>
        <w:rPr>
          <w:rFonts w:hint="eastAsia" w:ascii="Times New Roman" w:hAnsi="Times New Roman" w:eastAsia="標楷體" w:cs="Times New Roman"/>
          <w:lang w:eastAsia="zh-TW"/>
        </w:rPr>
        <w:t>個</w:t>
      </w:r>
      <w:r>
        <w:rPr>
          <w:rFonts w:ascii="Times New Roman" w:hAnsi="Times New Roman" w:eastAsia="標楷體" w:cs="Times New Roman"/>
          <w:lang w:eastAsia="zh-TW"/>
        </w:rPr>
        <w:t>controller</w:t>
      </w:r>
      <w:r>
        <w:rPr>
          <w:rFonts w:hint="eastAsia" w:ascii="Times New Roman" w:hAnsi="Times New Roman" w:eastAsia="標楷體" w:cs="Times New Roman"/>
          <w:lang w:eastAsia="zh-TW"/>
        </w:rPr>
        <w:t>和</w:t>
      </w:r>
      <w:r>
        <w:rPr>
          <w:rFonts w:ascii="Times New Roman" w:hAnsi="Times New Roman" w:eastAsia="標楷體" w:cs="Times New Roman"/>
          <w:lang w:eastAsia="zh-TW"/>
        </w:rPr>
        <w:t>1</w:t>
      </w:r>
      <w:r>
        <w:rPr>
          <w:rFonts w:hint="eastAsia" w:ascii="Times New Roman" w:hAnsi="Times New Roman" w:eastAsia="標楷體" w:cs="Times New Roman"/>
          <w:lang w:eastAsia="zh-TW"/>
        </w:rPr>
        <w:t>個加法器，將其中一個</w:t>
      </w:r>
      <w:r>
        <w:rPr>
          <w:rFonts w:ascii="Times New Roman" w:hAnsi="Times New Roman" w:eastAsia="標楷體" w:cs="Times New Roman"/>
          <w:lang w:eastAsia="zh-TW"/>
        </w:rPr>
        <w:t>counter</w:t>
      </w:r>
      <w:r>
        <w:rPr>
          <w:rFonts w:hint="eastAsia" w:ascii="Times New Roman" w:hAnsi="Times New Roman" w:eastAsia="標楷體" w:cs="Times New Roman"/>
          <w:lang w:eastAsia="zh-TW"/>
        </w:rPr>
        <w:t>數到9，另一個</w:t>
      </w:r>
      <w:r>
        <w:rPr>
          <w:rFonts w:ascii="Times New Roman" w:hAnsi="Times New Roman" w:eastAsia="標楷體" w:cs="Times New Roman"/>
          <w:lang w:eastAsia="zh-TW"/>
        </w:rPr>
        <w:t>counter</w:t>
      </w:r>
      <w:r>
        <w:rPr>
          <w:rFonts w:hint="eastAsia" w:ascii="Times New Roman" w:hAnsi="Times New Roman" w:eastAsia="標楷體" w:cs="Times New Roman"/>
          <w:lang w:eastAsia="zh-TW"/>
        </w:rPr>
        <w:t>數到4，然後相加，最後存入一個暫存器w中，輸出暫存器w的值</w:t>
      </w:r>
    </w:p>
    <w:p>
      <w:pPr>
        <w:pStyle w:val="21"/>
        <w:numPr>
          <w:ilvl w:val="0"/>
          <w:numId w:val="3"/>
        </w:numPr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Kaiti TC" w:hAnsi="Kaiti TC" w:eastAsia="Kaiti TC"/>
          <w:b/>
          <w:sz w:val="32"/>
          <w:lang w:eastAsia="zh-TW"/>
        </w:rPr>
        <w:t>系統硬體架構方塊圖（接線圖）：</w:t>
      </w:r>
    </w:p>
    <w:p>
      <w:pPr>
        <w:pStyle w:val="21"/>
        <w:jc w:val="center"/>
        <w:rPr>
          <w:rFonts w:ascii="Kaiti TC" w:hAnsi="Kaiti TC" w:eastAsia="Kaiti TC"/>
          <w:b/>
          <w:sz w:val="32"/>
          <w:lang w:eastAsia="zh-TW"/>
        </w:rPr>
      </w:pPr>
      <w:r>
        <w:object>
          <v:shape id="_x0000_i1025" o:spt="75" type="#_x0000_t75" style="height:254.25pt;width:364.5pt;" o:ole="t" filled="f" coordsize="21600,21600">
            <v:path/>
            <v:fill on="f" focussize="0,0"/>
            <v:stroke/>
            <v:imagedata r:id="rId6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numPr>
          <w:ilvl w:val="0"/>
          <w:numId w:val="3"/>
        </w:numPr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Kaiti TC" w:hAnsi="Kaiti TC" w:eastAsia="Kaiti TC"/>
          <w:b/>
          <w:sz w:val="32"/>
          <w:lang w:eastAsia="zh-TW"/>
        </w:rPr>
        <w:t>系統架構程式碼、測試資料程式碼與程式碼說明</w:t>
      </w:r>
      <w:r>
        <w:rPr>
          <w:rFonts w:hint="eastAsia" w:ascii="Kaiti TC" w:hAnsi="Kaiti TC" w:eastAsia="Kaiti TC"/>
          <w:b/>
          <w:color w:val="FF0000"/>
          <w:sz w:val="32"/>
          <w:lang w:eastAsia="zh-TW"/>
        </w:rPr>
        <w:t>(</w:t>
      </w:r>
      <w:r>
        <w:rPr>
          <w:rFonts w:ascii="Kaiti TC" w:hAnsi="Kaiti TC" w:eastAsia="Kaiti TC"/>
          <w:b/>
          <w:color w:val="FF0000"/>
          <w:sz w:val="32"/>
          <w:lang w:eastAsia="zh-TW"/>
        </w:rPr>
        <w:t>.sv</w:t>
      </w:r>
      <w:r>
        <w:rPr>
          <w:rFonts w:hint="eastAsia" w:ascii="Kaiti TC" w:hAnsi="Kaiti TC" w:eastAsia="Kaiti TC"/>
          <w:b/>
          <w:color w:val="FF0000"/>
          <w:sz w:val="32"/>
          <w:lang w:eastAsia="zh-TW"/>
        </w:rPr>
        <w:t>檔及.do檔都要截圖</w:t>
      </w:r>
      <w:r>
        <w:rPr>
          <w:rFonts w:ascii="Kaiti TC" w:hAnsi="Kaiti TC" w:eastAsia="Kaiti TC"/>
          <w:b/>
          <w:color w:val="FF0000"/>
          <w:sz w:val="32"/>
          <w:lang w:eastAsia="zh-TW"/>
        </w:rPr>
        <w:t>)</w:t>
      </w:r>
    </w:p>
    <w:p>
      <w:pPr>
        <w:pStyle w:val="21"/>
        <w:ind w:left="480"/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Kaiti TC" w:hAnsi="Kaiti TC" w:eastAsia="Kaiti TC"/>
          <w:b/>
          <w:sz w:val="32"/>
          <w:lang w:eastAsia="zh-TW"/>
        </w:rPr>
        <w:t>截圖請善用w</w:t>
      </w:r>
      <w:r>
        <w:rPr>
          <w:rFonts w:ascii="Kaiti TC" w:hAnsi="Kaiti TC" w:eastAsia="Kaiti TC"/>
          <w:b/>
          <w:sz w:val="32"/>
          <w:lang w:eastAsia="zh-TW"/>
        </w:rPr>
        <w:t>in+shift+S</w:t>
      </w:r>
    </w:p>
    <w:p>
      <w:pPr>
        <w:pStyle w:val="21"/>
        <w:numPr>
          <w:ilvl w:val="0"/>
          <w:numId w:val="4"/>
        </w:numPr>
        <w:ind w:left="420" w:leftChars="0" w:hanging="420" w:firstLineChars="0"/>
        <w:rPr>
          <w:rFonts w:ascii="Kaiti TC" w:hAnsi="Kaiti TC" w:eastAsia="Kaiti TC"/>
          <w:b w:val="0"/>
          <w:bCs/>
          <w:sz w:val="24"/>
          <w:szCs w:val="24"/>
          <w:lang w:val="en-US" w:eastAsia="zh-TW"/>
        </w:rPr>
      </w:pPr>
      <w:r>
        <w:rPr>
          <w:rFonts w:hint="eastAsia" w:ascii="Kaiti TC" w:hAnsi="Kaiti TC" w:eastAsia="Kaiti TC"/>
          <w:b w:val="0"/>
          <w:bCs/>
          <w:sz w:val="24"/>
          <w:szCs w:val="24"/>
          <w:lang w:eastAsia="zh-TW"/>
        </w:rPr>
        <w:t>硬體程式碼</w:t>
      </w:r>
    </w:p>
    <w:p>
      <w:pPr>
        <w:pStyle w:val="21"/>
        <w:ind w:left="480"/>
      </w:pPr>
      <w:r>
        <w:drawing>
          <wp:inline distT="0" distB="0" distL="114300" distR="114300">
            <wp:extent cx="3423285" cy="2629535"/>
            <wp:effectExtent l="0" t="0" r="5715" b="12065"/>
            <wp:docPr id="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2629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22955" cy="1274445"/>
            <wp:effectExtent l="0" t="0" r="4445" b="8255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1274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ind w:left="480"/>
      </w:pPr>
      <w:r>
        <w:drawing>
          <wp:inline distT="0" distB="0" distL="114300" distR="114300">
            <wp:extent cx="3520440" cy="2882265"/>
            <wp:effectExtent l="0" t="0" r="10160" b="635"/>
            <wp:docPr id="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882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ind w:left="480"/>
      </w:pPr>
      <w:r>
        <w:drawing>
          <wp:inline distT="0" distB="0" distL="114300" distR="114300">
            <wp:extent cx="2929255" cy="1847215"/>
            <wp:effectExtent l="0" t="0" r="4445" b="6985"/>
            <wp:docPr id="1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184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1"/>
        <w:ind w:left="480"/>
      </w:pPr>
    </w:p>
    <w:p>
      <w:pPr>
        <w:pStyle w:val="21"/>
        <w:ind w:left="480"/>
        <w:rPr>
          <w:lang w:eastAsia="zh-TW"/>
        </w:rPr>
      </w:pPr>
    </w:p>
    <w:p>
      <w:pPr>
        <w:pStyle w:val="21"/>
        <w:numPr>
          <w:ilvl w:val="0"/>
          <w:numId w:val="4"/>
        </w:numPr>
        <w:ind w:left="420" w:leftChars="0" w:hanging="420" w:firstLineChars="0"/>
        <w:rPr>
          <w:rFonts w:ascii="Kaiti TC" w:hAnsi="Kaiti TC" w:eastAsia="Kaiti TC"/>
          <w:b w:val="0"/>
          <w:bCs/>
          <w:sz w:val="24"/>
          <w:szCs w:val="24"/>
          <w:lang w:val="en-US" w:eastAsia="zh-TW"/>
        </w:rPr>
      </w:pPr>
      <w:r>
        <w:rPr>
          <w:rFonts w:hint="eastAsia" w:ascii="Kaiti TC" w:hAnsi="Kaiti TC" w:eastAsia="Kaiti TC"/>
          <w:b w:val="0"/>
          <w:bCs/>
          <w:sz w:val="24"/>
          <w:szCs w:val="24"/>
          <w:lang w:val="en-US" w:eastAsia="zh-TW"/>
        </w:rPr>
        <w:t>testbench</w:t>
      </w:r>
    </w:p>
    <w:p>
      <w:pPr>
        <w:pStyle w:val="21"/>
        <w:numPr>
          <w:ilvl w:val="0"/>
          <w:numId w:val="0"/>
        </w:numPr>
        <w:ind w:leftChars="0"/>
        <w:rPr>
          <w:rFonts w:ascii="Kaiti TC" w:hAnsi="Kaiti TC" w:eastAsia="Kaiti TC"/>
          <w:b/>
          <w:sz w:val="32"/>
          <w:lang w:eastAsia="zh-TW"/>
        </w:rPr>
      </w:pPr>
      <w:r>
        <w:drawing>
          <wp:inline distT="0" distB="0" distL="114300" distR="114300">
            <wp:extent cx="4090035" cy="2938780"/>
            <wp:effectExtent l="0" t="0" r="12065" b="7620"/>
            <wp:docPr id="9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293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numPr>
          <w:ilvl w:val="0"/>
          <w:numId w:val="4"/>
        </w:numPr>
        <w:ind w:left="420" w:leftChars="0" w:hanging="420" w:firstLineChars="0"/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Kaiti TC" w:hAnsi="Kaiti TC" w:eastAsia="Kaiti TC"/>
          <w:b w:val="0"/>
          <w:bCs/>
          <w:sz w:val="24"/>
          <w:szCs w:val="24"/>
          <w:lang w:val="en-US" w:eastAsia="zh-TW"/>
        </w:rPr>
        <w:t>compile.do</w:t>
      </w:r>
    </w:p>
    <w:p>
      <w:pPr>
        <w:pStyle w:val="21"/>
        <w:numPr>
          <w:ilvl w:val="0"/>
          <w:numId w:val="0"/>
        </w:numPr>
        <w:ind w:leftChars="0"/>
        <w:rPr>
          <w:rFonts w:ascii="Kaiti TC" w:hAnsi="Kaiti TC" w:eastAsia="Kaiti TC"/>
          <w:b/>
          <w:sz w:val="32"/>
          <w:lang w:eastAsia="zh-TW"/>
        </w:rPr>
      </w:pPr>
      <w:r>
        <w:drawing>
          <wp:inline distT="0" distB="0" distL="114300" distR="114300">
            <wp:extent cx="5562600" cy="2698750"/>
            <wp:effectExtent l="0" t="0" r="0" b="6350"/>
            <wp:docPr id="11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9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numPr>
          <w:ilvl w:val="0"/>
          <w:numId w:val="4"/>
        </w:numPr>
        <w:ind w:left="420" w:leftChars="0" w:hanging="420" w:firstLineChars="0"/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Kaiti TC" w:hAnsi="Kaiti TC" w:eastAsia="Kaiti TC"/>
          <w:b w:val="0"/>
          <w:bCs/>
          <w:sz w:val="24"/>
          <w:szCs w:val="24"/>
          <w:lang w:val="en-US" w:eastAsia="zh-TW"/>
        </w:rPr>
        <w:t>sim.do</w:t>
      </w:r>
    </w:p>
    <w:p>
      <w:pPr>
        <w:pStyle w:val="21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632200" cy="1555750"/>
            <wp:effectExtent l="0" t="0" r="0" b="6350"/>
            <wp:docPr id="12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numPr>
          <w:ilvl w:val="0"/>
          <w:numId w:val="0"/>
        </w:numPr>
        <w:ind w:leftChars="0"/>
      </w:pPr>
    </w:p>
    <w:p>
      <w:pPr>
        <w:pStyle w:val="21"/>
        <w:numPr>
          <w:ilvl w:val="0"/>
          <w:numId w:val="0"/>
        </w:numPr>
        <w:ind w:leftChars="0"/>
      </w:pPr>
    </w:p>
    <w:p>
      <w:pPr>
        <w:pStyle w:val="21"/>
        <w:numPr>
          <w:ilvl w:val="0"/>
          <w:numId w:val="0"/>
        </w:numPr>
        <w:ind w:leftChars="0"/>
      </w:pPr>
    </w:p>
    <w:p>
      <w:pPr>
        <w:pStyle w:val="21"/>
        <w:numPr>
          <w:ilvl w:val="0"/>
          <w:numId w:val="0"/>
        </w:numPr>
        <w:ind w:leftChars="0"/>
      </w:pPr>
    </w:p>
    <w:p>
      <w:pPr>
        <w:pStyle w:val="21"/>
        <w:numPr>
          <w:ilvl w:val="0"/>
          <w:numId w:val="0"/>
        </w:numPr>
        <w:ind w:leftChars="0"/>
      </w:pPr>
    </w:p>
    <w:p>
      <w:pPr>
        <w:pStyle w:val="21"/>
        <w:numPr>
          <w:ilvl w:val="0"/>
          <w:numId w:val="0"/>
        </w:numPr>
        <w:ind w:leftChars="0"/>
      </w:pPr>
    </w:p>
    <w:p>
      <w:pPr>
        <w:pStyle w:val="21"/>
        <w:numPr>
          <w:ilvl w:val="0"/>
          <w:numId w:val="0"/>
        </w:numPr>
        <w:ind w:leftChars="0"/>
      </w:pPr>
    </w:p>
    <w:p>
      <w:pPr>
        <w:pStyle w:val="21"/>
        <w:numPr>
          <w:ilvl w:val="0"/>
          <w:numId w:val="0"/>
        </w:numPr>
        <w:ind w:leftChars="0"/>
      </w:pPr>
    </w:p>
    <w:p>
      <w:pPr>
        <w:pStyle w:val="21"/>
        <w:numPr>
          <w:ilvl w:val="0"/>
          <w:numId w:val="0"/>
        </w:numPr>
        <w:ind w:leftChars="0"/>
      </w:pPr>
    </w:p>
    <w:p>
      <w:pPr>
        <w:pStyle w:val="21"/>
        <w:numPr>
          <w:ilvl w:val="0"/>
          <w:numId w:val="0"/>
        </w:numPr>
        <w:ind w:leftChars="0"/>
      </w:pPr>
    </w:p>
    <w:p>
      <w:pPr>
        <w:pStyle w:val="21"/>
        <w:numPr>
          <w:ilvl w:val="0"/>
          <w:numId w:val="0"/>
        </w:numPr>
        <w:ind w:leftChars="0"/>
        <w:rPr>
          <w:lang w:eastAsia="zh-TW"/>
        </w:rPr>
      </w:pPr>
    </w:p>
    <w:p>
      <w:pPr>
        <w:pStyle w:val="21"/>
        <w:numPr>
          <w:ilvl w:val="0"/>
          <w:numId w:val="4"/>
        </w:numPr>
        <w:ind w:left="420" w:leftChars="0" w:hanging="420" w:firstLineChars="0"/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Kaiti TC" w:hAnsi="Kaiti TC" w:eastAsia="Kaiti TC"/>
          <w:b w:val="0"/>
          <w:bCs/>
          <w:sz w:val="24"/>
          <w:szCs w:val="24"/>
          <w:lang w:val="en-US" w:eastAsia="zh-TW"/>
        </w:rPr>
        <w:t>wave.do</w:t>
      </w:r>
    </w:p>
    <w:p>
      <w:pPr>
        <w:pStyle w:val="21"/>
        <w:numPr>
          <w:ilvl w:val="0"/>
          <w:numId w:val="0"/>
        </w:numPr>
        <w:ind w:leftChars="0"/>
        <w:rPr>
          <w:rFonts w:ascii="Kaiti TC" w:hAnsi="Kaiti TC" w:eastAsia="Kaiti TC"/>
          <w:b/>
          <w:sz w:val="32"/>
          <w:lang w:eastAsia="zh-TW"/>
        </w:rPr>
      </w:pPr>
      <w:r>
        <w:drawing>
          <wp:inline distT="0" distB="0" distL="114300" distR="114300">
            <wp:extent cx="6756400" cy="3505200"/>
            <wp:effectExtent l="0" t="0" r="0" b="0"/>
            <wp:docPr id="13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numPr>
          <w:ilvl w:val="0"/>
          <w:numId w:val="3"/>
        </w:numPr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Kaiti TC" w:hAnsi="Kaiti TC" w:eastAsia="Kaiti TC"/>
          <w:b/>
          <w:sz w:val="32"/>
          <w:lang w:eastAsia="zh-TW"/>
        </w:rPr>
        <w:t>模擬結果與結果說明：</w:t>
      </w:r>
    </w:p>
    <w:p>
      <w:pPr>
        <w:pStyle w:val="21"/>
        <w:numPr>
          <w:ilvl w:val="0"/>
          <w:numId w:val="0"/>
        </w:numPr>
        <w:ind w:leftChars="0" w:firstLine="720" w:firstLineChars="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ind w:left="480" w:leftChars="200"/>
        <w:rPr>
          <w:rFonts w:ascii="Kaiti TC" w:hAnsi="Kaiti TC" w:eastAsia="Kaiti TC"/>
          <w:b/>
          <w:sz w:val="32"/>
          <w:lang w:eastAsia="zh-TW"/>
        </w:rPr>
      </w:pPr>
      <w:r>
        <w:drawing>
          <wp:inline distT="0" distB="0" distL="114300" distR="114300">
            <wp:extent cx="6140450" cy="1676400"/>
            <wp:effectExtent l="0" t="0" r="6350" b="0"/>
            <wp:docPr id="1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ind w:left="480" w:leftChars="200"/>
        <w:rPr>
          <w:rFonts w:ascii="Kaiti TC" w:hAnsi="Kaiti TC" w:eastAsia="Kaiti TC"/>
          <w:b w:val="0"/>
          <w:bCs/>
          <w:sz w:val="24"/>
          <w:szCs w:val="24"/>
          <w:lang w:val="en-US" w:eastAsia="zh-TW"/>
        </w:rPr>
      </w:pPr>
      <w:r>
        <w:rPr>
          <w:rFonts w:hint="eastAsia" w:ascii="Kaiti TC" w:hAnsi="Kaiti TC" w:eastAsia="Kaiti TC"/>
          <w:b w:val="0"/>
          <w:bCs/>
          <w:sz w:val="24"/>
          <w:szCs w:val="24"/>
          <w:lang w:val="en-US" w:eastAsia="zh-TW"/>
        </w:rPr>
        <w:t>a(cnt1)從0~9，b(cnt2)從0~4然後加起來，當load_w = 1時，會將上一次的結果載入</w:t>
      </w:r>
    </w:p>
    <w:p>
      <w:pPr>
        <w:pStyle w:val="21"/>
        <w:ind w:left="480" w:leftChars="20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ind w:left="480" w:leftChars="20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ind w:left="480" w:leftChars="20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ind w:left="480" w:leftChars="20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ind w:left="480" w:leftChars="20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ind w:left="480" w:leftChars="20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ind w:left="480" w:leftChars="20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ind w:left="480" w:leftChars="20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ind w:left="480" w:leftChars="20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ind w:left="480" w:leftChars="20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numPr>
          <w:ilvl w:val="0"/>
          <w:numId w:val="2"/>
        </w:numPr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Kaiti TC" w:hAnsi="Kaiti TC" w:eastAsia="Kaiti TC"/>
          <w:b/>
          <w:sz w:val="32"/>
          <w:lang w:eastAsia="zh-TW"/>
        </w:rPr>
        <w:t>紅綠燈</w:t>
      </w:r>
    </w:p>
    <w:p>
      <w:pPr>
        <w:pStyle w:val="21"/>
        <w:numPr>
          <w:ilvl w:val="0"/>
          <w:numId w:val="3"/>
        </w:numPr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Kaiti TC" w:hAnsi="Kaiti TC" w:eastAsia="Kaiti TC"/>
          <w:b/>
          <w:sz w:val="32"/>
          <w:lang w:eastAsia="zh-TW"/>
        </w:rPr>
        <w:t>實驗說明：</w:t>
      </w:r>
    </w:p>
    <w:p>
      <w:pPr>
        <w:pStyle w:val="21"/>
        <w:numPr>
          <w:ilvl w:val="1"/>
          <w:numId w:val="5"/>
        </w:numPr>
        <w:rPr>
          <w:rFonts w:ascii="Times New Roman" w:hAnsi="Times New Roman" w:eastAsia="標楷體" w:cs="Times New Roman"/>
          <w:lang w:eastAsia="zh-TW"/>
        </w:rPr>
      </w:pPr>
      <w:r>
        <w:rPr>
          <w:rFonts w:hint="eastAsia" w:ascii="Times New Roman" w:hAnsi="Times New Roman" w:eastAsia="標楷體" w:cs="Times New Roman"/>
          <w:lang w:eastAsia="zh-TW"/>
        </w:rPr>
        <w:t>用</w:t>
      </w:r>
      <w:r>
        <w:rPr>
          <w:rFonts w:ascii="Times New Roman" w:hAnsi="Times New Roman" w:eastAsia="標楷體" w:cs="Times New Roman"/>
          <w:lang w:eastAsia="zh-TW"/>
        </w:rPr>
        <w:t>FSM(Finite State Machine)</w:t>
      </w:r>
      <w:r>
        <w:rPr>
          <w:rFonts w:hint="eastAsia" w:ascii="Times New Roman" w:hAnsi="Times New Roman" w:eastAsia="標楷體" w:cs="Times New Roman"/>
          <w:lang w:eastAsia="zh-TW"/>
        </w:rPr>
        <w:t>實作紅綠燈</w:t>
      </w:r>
    </w:p>
    <w:p>
      <w:pPr>
        <w:pStyle w:val="21"/>
        <w:numPr>
          <w:ilvl w:val="1"/>
          <w:numId w:val="5"/>
        </w:numPr>
        <w:rPr>
          <w:rFonts w:ascii="Times New Roman" w:hAnsi="Times New Roman" w:eastAsia="標楷體" w:cs="Times New Roman"/>
          <w:lang w:eastAsia="zh-TW"/>
        </w:rPr>
      </w:pPr>
      <w:r>
        <w:rPr>
          <w:rFonts w:hint="eastAsia" w:ascii="Times New Roman" w:hAnsi="Times New Roman" w:eastAsia="標楷體" w:cs="Times New Roman"/>
          <w:lang w:eastAsia="zh-TW"/>
        </w:rPr>
        <w:t>第一組紅綠燈</w:t>
      </w:r>
      <w:r>
        <w:rPr>
          <w:rFonts w:ascii="Times New Roman" w:hAnsi="Times New Roman" w:eastAsia="標楷體" w:cs="Times New Roman"/>
          <w:lang w:eastAsia="zh-TW"/>
        </w:rPr>
        <w:t xml:space="preserve">(R[0], Y[0], G[0]) </w:t>
      </w:r>
      <w:r>
        <w:rPr>
          <w:rFonts w:hint="eastAsia" w:ascii="Times New Roman" w:hAnsi="Times New Roman" w:eastAsia="標楷體" w:cs="Times New Roman"/>
          <w:lang w:eastAsia="zh-TW"/>
        </w:rPr>
        <w:t>由紅燈為起點依序變換為 綠燈→黃燈</w:t>
      </w:r>
      <w:r>
        <w:rPr>
          <w:rFonts w:ascii="Times New Roman" w:hAnsi="Times New Roman" w:eastAsia="標楷體" w:cs="Times New Roman"/>
          <w:lang w:eastAsia="zh-TW"/>
        </w:rPr>
        <w:t>..</w:t>
      </w:r>
    </w:p>
    <w:p>
      <w:pPr>
        <w:pStyle w:val="21"/>
        <w:numPr>
          <w:ilvl w:val="1"/>
          <w:numId w:val="5"/>
        </w:numPr>
        <w:rPr>
          <w:rFonts w:ascii="Times New Roman" w:hAnsi="Times New Roman" w:eastAsia="標楷體" w:cs="Times New Roman"/>
          <w:lang w:eastAsia="zh-TW"/>
        </w:rPr>
      </w:pPr>
      <w:r>
        <w:rPr>
          <w:rFonts w:hint="eastAsia" w:ascii="Times New Roman" w:hAnsi="Times New Roman" w:eastAsia="標楷體" w:cs="Times New Roman"/>
          <w:lang w:eastAsia="zh-TW"/>
        </w:rPr>
        <w:t>第二組紅綠燈</w:t>
      </w:r>
      <w:r>
        <w:rPr>
          <w:rFonts w:ascii="Times New Roman" w:hAnsi="Times New Roman" w:eastAsia="標楷體" w:cs="Times New Roman"/>
          <w:lang w:eastAsia="zh-TW"/>
        </w:rPr>
        <w:t xml:space="preserve">(R[1], Y[1], G[1]) </w:t>
      </w:r>
      <w:r>
        <w:rPr>
          <w:rFonts w:hint="eastAsia" w:ascii="Times New Roman" w:hAnsi="Times New Roman" w:eastAsia="標楷體" w:cs="Times New Roman"/>
          <w:lang w:eastAsia="zh-TW"/>
        </w:rPr>
        <w:t>根據地一組紅綠燈的狀態顯示 綠燈→黃燈→紅燈</w:t>
      </w:r>
      <w:r>
        <w:rPr>
          <w:rFonts w:ascii="Times New Roman" w:hAnsi="Times New Roman" w:eastAsia="標楷體" w:cs="Times New Roman"/>
          <w:lang w:eastAsia="zh-TW"/>
        </w:rPr>
        <w:t>..</w:t>
      </w:r>
    </w:p>
    <w:p>
      <w:pPr>
        <w:pStyle w:val="21"/>
        <w:numPr>
          <w:ilvl w:val="1"/>
          <w:numId w:val="5"/>
        </w:numPr>
        <w:rPr>
          <w:rFonts w:ascii="Times New Roman" w:hAnsi="Times New Roman" w:eastAsia="標楷體" w:cs="Times New Roman"/>
          <w:lang w:eastAsia="zh-TW"/>
        </w:rPr>
      </w:pPr>
      <w:r>
        <w:rPr>
          <w:rFonts w:hint="eastAsia" w:ascii="Times New Roman" w:hAnsi="Times New Roman" w:eastAsia="標楷體" w:cs="Times New Roman"/>
          <w:lang w:eastAsia="zh-TW"/>
        </w:rPr>
        <w:t>以</w:t>
      </w:r>
      <w:r>
        <w:rPr>
          <w:rFonts w:ascii="Times New Roman" w:hAnsi="Times New Roman" w:eastAsia="標楷體" w:cs="Times New Roman"/>
          <w:lang w:eastAsia="zh-TW"/>
        </w:rPr>
        <w:t>R</w:t>
      </w:r>
      <w:r>
        <w:rPr>
          <w:rFonts w:hint="eastAsia" w:ascii="Times New Roman" w:hAnsi="Times New Roman" w:eastAsia="標楷體" w:cs="Times New Roman"/>
          <w:lang w:eastAsia="zh-TW"/>
        </w:rPr>
        <w:t>表示紅燈、</w:t>
      </w:r>
      <w:r>
        <w:rPr>
          <w:rFonts w:ascii="Times New Roman" w:hAnsi="Times New Roman" w:eastAsia="標楷體" w:cs="Times New Roman"/>
          <w:lang w:eastAsia="zh-TW"/>
        </w:rPr>
        <w:t>Y</w:t>
      </w:r>
      <w:r>
        <w:rPr>
          <w:rFonts w:hint="eastAsia" w:ascii="Times New Roman" w:hAnsi="Times New Roman" w:eastAsia="標楷體" w:cs="Times New Roman"/>
          <w:lang w:eastAsia="zh-TW"/>
        </w:rPr>
        <w:t>表示黃燈、</w:t>
      </w:r>
      <w:r>
        <w:rPr>
          <w:rFonts w:ascii="Times New Roman" w:hAnsi="Times New Roman" w:eastAsia="標楷體" w:cs="Times New Roman"/>
          <w:lang w:eastAsia="zh-TW"/>
        </w:rPr>
        <w:t>G</w:t>
      </w:r>
      <w:r>
        <w:rPr>
          <w:rFonts w:hint="eastAsia" w:ascii="Times New Roman" w:hAnsi="Times New Roman" w:eastAsia="標楷體" w:cs="Times New Roman"/>
          <w:lang w:eastAsia="zh-TW"/>
        </w:rPr>
        <w:t>表示綠燈。</w:t>
      </w:r>
    </w:p>
    <w:p>
      <w:pPr>
        <w:pStyle w:val="21"/>
        <w:numPr>
          <w:ilvl w:val="1"/>
          <w:numId w:val="5"/>
        </w:numPr>
        <w:rPr>
          <w:rFonts w:ascii="Times New Roman" w:hAnsi="Times New Roman" w:eastAsia="標楷體" w:cs="Times New Roman"/>
          <w:lang w:eastAsia="zh-TW"/>
        </w:rPr>
      </w:pPr>
      <w:r>
        <w:rPr>
          <w:rFonts w:ascii="Times New Roman" w:hAnsi="Times New Roman" w:eastAsia="標楷體" w:cs="Times New Roman"/>
          <w:lang w:eastAsia="zh-TW"/>
        </w:rPr>
        <w:t>1</w:t>
      </w:r>
      <w:r>
        <w:rPr>
          <w:rFonts w:hint="eastAsia" w:ascii="Times New Roman" w:hAnsi="Times New Roman" w:eastAsia="標楷體" w:cs="Times New Roman"/>
          <w:lang w:eastAsia="zh-TW"/>
        </w:rPr>
        <w:t>表示燈亮，</w:t>
      </w:r>
      <w:r>
        <w:rPr>
          <w:rFonts w:ascii="Times New Roman" w:hAnsi="Times New Roman" w:eastAsia="標楷體" w:cs="Times New Roman"/>
          <w:lang w:eastAsia="zh-TW"/>
        </w:rPr>
        <w:t>0</w:t>
      </w:r>
      <w:r>
        <w:rPr>
          <w:rFonts w:hint="eastAsia" w:ascii="Times New Roman" w:hAnsi="Times New Roman" w:eastAsia="標楷體" w:cs="Times New Roman"/>
          <w:lang w:eastAsia="zh-TW"/>
        </w:rPr>
        <w:t>表示燈滅，最後輸出[1:0]R、[</w:t>
      </w:r>
      <w:r>
        <w:rPr>
          <w:rFonts w:ascii="Times New Roman" w:hAnsi="Times New Roman" w:eastAsia="標楷體" w:cs="Times New Roman"/>
          <w:lang w:eastAsia="zh-TW"/>
        </w:rPr>
        <w:t>1:0</w:t>
      </w:r>
      <w:r>
        <w:rPr>
          <w:rFonts w:hint="eastAsia" w:ascii="Times New Roman" w:hAnsi="Times New Roman" w:eastAsia="標楷體" w:cs="Times New Roman"/>
          <w:lang w:eastAsia="zh-TW"/>
        </w:rPr>
        <w:t>]</w:t>
      </w:r>
      <w:r>
        <w:rPr>
          <w:rFonts w:ascii="Times New Roman" w:hAnsi="Times New Roman" w:eastAsia="標楷體" w:cs="Times New Roman"/>
          <w:lang w:eastAsia="zh-TW"/>
        </w:rPr>
        <w:t>Y</w:t>
      </w:r>
      <w:r>
        <w:rPr>
          <w:rFonts w:hint="eastAsia" w:ascii="Times New Roman" w:hAnsi="Times New Roman" w:eastAsia="標楷體" w:cs="Times New Roman"/>
          <w:lang w:eastAsia="zh-TW"/>
        </w:rPr>
        <w:t>、</w:t>
      </w:r>
      <w:r>
        <w:rPr>
          <w:rFonts w:ascii="Times New Roman" w:hAnsi="Times New Roman" w:eastAsia="標楷體" w:cs="Times New Roman"/>
          <w:lang w:eastAsia="zh-TW"/>
        </w:rPr>
        <w:t>[1:0]G</w:t>
      </w:r>
      <w:r>
        <w:rPr>
          <w:rFonts w:hint="eastAsia" w:ascii="Times New Roman" w:hAnsi="Times New Roman" w:eastAsia="標楷體" w:cs="Times New Roman"/>
          <w:lang w:eastAsia="zh-TW"/>
        </w:rPr>
        <w:t>。</w:t>
      </w:r>
    </w:p>
    <w:p>
      <w:pPr>
        <w:pStyle w:val="21"/>
        <w:rPr>
          <w:rFonts w:ascii="Times New Roman" w:hAnsi="Times New Roman" w:eastAsia="標楷體" w:cs="Times New Roman"/>
          <w:lang w:eastAsia="zh-TW"/>
        </w:rPr>
      </w:pPr>
    </w:p>
    <w:p>
      <w:pPr>
        <w:pStyle w:val="21"/>
        <w:numPr>
          <w:ilvl w:val="0"/>
          <w:numId w:val="3"/>
        </w:numPr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Kaiti TC" w:hAnsi="Kaiti TC" w:eastAsia="Kaiti TC"/>
          <w:b/>
          <w:sz w:val="32"/>
          <w:lang w:eastAsia="zh-TW"/>
        </w:rPr>
        <w:t>系統硬體架構方塊圖（接線圖）：</w:t>
      </w:r>
    </w:p>
    <w:p>
      <w:pPr>
        <w:pStyle w:val="21"/>
        <w:ind w:left="480"/>
        <w:rPr>
          <w:rFonts w:ascii="Kaiti TC" w:hAnsi="Kaiti TC" w:eastAsia="Kaiti TC"/>
          <w:b/>
          <w:sz w:val="32"/>
          <w:lang w:eastAsia="zh-TW"/>
        </w:rPr>
      </w:pPr>
      <w:r>
        <w:rPr>
          <w:rFonts w:ascii="Kaiti TC" w:hAnsi="Kaiti TC" w:eastAsia="Kaiti TC"/>
          <w:b/>
          <w:sz w:val="32"/>
          <w:lang w:eastAsia="zh-TW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34925</wp:posOffset>
            </wp:positionV>
            <wp:extent cx="1996440" cy="2491105"/>
            <wp:effectExtent l="19050" t="19050" r="22860" b="23495"/>
            <wp:wrapTight wrapText="bothSides">
              <wp:wrapPolygon>
                <wp:start x="-206" y="-165"/>
                <wp:lineTo x="-206" y="21639"/>
                <wp:lineTo x="21641" y="21639"/>
                <wp:lineTo x="21641" y="-165"/>
                <wp:lineTo x="-206" y="-165"/>
              </wp:wrapPolygon>
            </wp:wrapTight>
            <wp:docPr id="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2491105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Kaiti TC" w:hAnsi="Kaiti TC" w:eastAsia="Kaiti TC"/>
          <w:b/>
          <w:sz w:val="32"/>
          <w:lang w:eastAsia="zh-TW"/>
        </w:rPr>
        <w:drawing>
          <wp:inline distT="0" distB="0" distL="0" distR="0">
            <wp:extent cx="2506345" cy="2438400"/>
            <wp:effectExtent l="19050" t="19050" r="27305" b="19050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641" r="12862" b="4153"/>
                    <a:stretch>
                      <a:fillRect/>
                    </a:stretch>
                  </pic:blipFill>
                  <pic:spPr>
                    <a:xfrm>
                      <a:off x="0" y="0"/>
                      <a:ext cx="2506370" cy="2438400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1"/>
        <w:ind w:firstLine="480"/>
        <w:rPr>
          <w:rFonts w:ascii="Kaiti TC" w:hAnsi="Kaiti TC" w:eastAsia="Kaiti TC"/>
          <w:b/>
          <w:sz w:val="32"/>
          <w:lang w:eastAsia="zh-TW"/>
        </w:rPr>
      </w:pPr>
      <w:r>
        <w:rPr>
          <w:rFonts w:ascii="Kaiti TC" w:hAnsi="Kaiti TC" w:eastAsia="Kaiti TC"/>
          <w:b/>
          <w:sz w:val="32"/>
          <w:lang w:eastAsia="zh-TW"/>
        </w:rPr>
        <w:drawing>
          <wp:inline distT="0" distB="0" distL="0" distR="0">
            <wp:extent cx="2491740" cy="2301240"/>
            <wp:effectExtent l="19050" t="19050" r="22860" b="2286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092" cy="2301240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1"/>
        <w:ind w:firstLine="480"/>
        <w:rPr>
          <w:rFonts w:ascii="Kaiti TC" w:hAnsi="Kaiti TC" w:eastAsia="Kaiti TC"/>
          <w:b/>
          <w:sz w:val="32"/>
          <w:lang w:eastAsia="zh-TW"/>
        </w:rPr>
      </w:pPr>
      <w:r>
        <w:rPr>
          <w:rFonts w:ascii="Kaiti TC" w:hAnsi="Kaiti TC" w:eastAsia="Kaiti TC"/>
          <w:b/>
          <w:sz w:val="32"/>
          <w:lang w:eastAsia="zh-TW"/>
        </w:rPr>
        <w:drawing>
          <wp:inline distT="0" distB="0" distL="0" distR="0">
            <wp:extent cx="4881880" cy="2297430"/>
            <wp:effectExtent l="19050" t="19050" r="13970" b="26670"/>
            <wp:docPr id="23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2507" cy="2297825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1"/>
        <w:tabs>
          <w:tab w:val="left" w:pos="2550"/>
        </w:tabs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numPr>
          <w:ilvl w:val="0"/>
          <w:numId w:val="3"/>
        </w:numPr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Kaiti TC" w:hAnsi="Kaiti TC" w:eastAsia="Kaiti TC"/>
          <w:b/>
          <w:sz w:val="32"/>
          <w:lang w:eastAsia="zh-TW"/>
        </w:rPr>
        <w:t>系統架構程式碼、測試資料程式碼與程式碼說明</w:t>
      </w:r>
      <w:r>
        <w:rPr>
          <w:rFonts w:hint="eastAsia" w:ascii="Kaiti TC" w:hAnsi="Kaiti TC" w:eastAsia="Kaiti TC"/>
          <w:b/>
          <w:color w:val="FF0000"/>
          <w:sz w:val="32"/>
          <w:lang w:eastAsia="zh-TW"/>
        </w:rPr>
        <w:t>(</w:t>
      </w:r>
      <w:r>
        <w:rPr>
          <w:rFonts w:ascii="Kaiti TC" w:hAnsi="Kaiti TC" w:eastAsia="Kaiti TC"/>
          <w:b/>
          <w:color w:val="FF0000"/>
          <w:sz w:val="32"/>
          <w:lang w:eastAsia="zh-TW"/>
        </w:rPr>
        <w:t>.sv</w:t>
      </w:r>
      <w:r>
        <w:rPr>
          <w:rFonts w:hint="eastAsia" w:ascii="Kaiti TC" w:hAnsi="Kaiti TC" w:eastAsia="Kaiti TC"/>
          <w:b/>
          <w:color w:val="FF0000"/>
          <w:sz w:val="32"/>
          <w:lang w:eastAsia="zh-TW"/>
        </w:rPr>
        <w:t>檔及.do檔都要截圖</w:t>
      </w:r>
      <w:r>
        <w:rPr>
          <w:rFonts w:ascii="Kaiti TC" w:hAnsi="Kaiti TC" w:eastAsia="Kaiti TC"/>
          <w:b/>
          <w:color w:val="FF0000"/>
          <w:sz w:val="32"/>
          <w:lang w:eastAsia="zh-TW"/>
        </w:rPr>
        <w:t>)</w:t>
      </w:r>
    </w:p>
    <w:p>
      <w:pPr>
        <w:pStyle w:val="21"/>
        <w:ind w:left="480"/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Kaiti TC" w:hAnsi="Kaiti TC" w:eastAsia="Kaiti TC"/>
          <w:b/>
          <w:sz w:val="32"/>
          <w:lang w:eastAsia="zh-TW"/>
        </w:rPr>
        <w:t>截圖請善用w</w:t>
      </w:r>
      <w:r>
        <w:rPr>
          <w:rFonts w:ascii="Kaiti TC" w:hAnsi="Kaiti TC" w:eastAsia="Kaiti TC"/>
          <w:b/>
          <w:sz w:val="32"/>
          <w:lang w:eastAsia="zh-TW"/>
        </w:rPr>
        <w:t>in+shift+S</w:t>
      </w:r>
    </w:p>
    <w:p>
      <w:pPr>
        <w:pStyle w:val="21"/>
        <w:ind w:left="48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ind w:left="48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ind w:left="48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numPr>
          <w:ilvl w:val="0"/>
          <w:numId w:val="3"/>
        </w:numPr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Kaiti TC" w:hAnsi="Kaiti TC" w:eastAsia="Kaiti TC"/>
          <w:b/>
          <w:sz w:val="32"/>
          <w:lang w:eastAsia="zh-TW"/>
        </w:rPr>
        <w:t>模擬結果與結果說明：</w:t>
      </w:r>
    </w:p>
    <w:p>
      <w:pPr>
        <w:pStyle w:val="21"/>
        <w:ind w:left="480" w:leftChars="20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ind w:left="480" w:leftChars="20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ind w:left="480" w:leftChars="20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ind w:left="480" w:leftChars="20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ind w:left="480" w:leftChars="20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ind w:left="480" w:leftChars="20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ind w:left="480" w:leftChars="20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ind w:left="480" w:leftChars="20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numPr>
          <w:ilvl w:val="0"/>
          <w:numId w:val="3"/>
        </w:numPr>
        <w:rPr>
          <w:rFonts w:ascii="Kaiti TC" w:hAnsi="Kaiti TC" w:eastAsia="Kaiti TC"/>
          <w:b/>
          <w:sz w:val="32"/>
        </w:rPr>
      </w:pPr>
      <w:r>
        <w:rPr>
          <w:rFonts w:hint="eastAsia" w:ascii="Kaiti TC" w:hAnsi="Kaiti TC" w:eastAsia="Kaiti TC"/>
          <w:b/>
          <w:sz w:val="32"/>
          <w:lang w:eastAsia="zh-TW"/>
        </w:rPr>
        <w:t>結論與心得：</w:t>
      </w:r>
    </w:p>
    <w:p>
      <w:pPr>
        <w:pStyle w:val="21"/>
        <w:ind w:left="960"/>
        <w:rPr>
          <w:rFonts w:ascii="Microsoft JhengHei UI" w:hAnsi="Microsoft JhengHei UI" w:eastAsia="Microsoft JhengHei UI"/>
          <w:lang w:eastAsia="zh-TW"/>
        </w:rPr>
      </w:pPr>
    </w:p>
    <w:sectPr>
      <w:pgSz w:w="11906" w:h="16838"/>
      <w:pgMar w:top="720" w:right="567" w:bottom="35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軟正黑體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JhengHei U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Kaiti TC">
    <w:altName w:val="微軟正黑體"/>
    <w:panose1 w:val="00000000000000000000"/>
    <w:charset w:val="88"/>
    <w:family w:val="auto"/>
    <w:pitch w:val="default"/>
    <w:sig w:usb0="00000000" w:usb1="00000000" w:usb2="00000016" w:usb3="00000000" w:csb0="0014001F" w:csb1="00000000"/>
  </w:font>
  <w:font w:name="標楷體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29B0"/>
    <w:multiLevelType w:val="multilevel"/>
    <w:tmpl w:val="14E829B0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decimal"/>
      <w:lvlText w:val="%2.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23741BA"/>
    <w:multiLevelType w:val="multilevel"/>
    <w:tmpl w:val="523741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微軟正黑體" w:hAnsi="微軟正黑體" w:eastAsia="微軟正黑體"/>
        <w:b w:val="0"/>
        <w:sz w:val="24"/>
      </w:r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33AB294"/>
    <w:multiLevelType w:val="singleLevel"/>
    <w:tmpl w:val="633AB294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90D71DB"/>
    <w:multiLevelType w:val="multilevel"/>
    <w:tmpl w:val="690D71DB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  <w:color w:val="auto"/>
        <w:sz w:val="52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4">
    <w:nsid w:val="77845C50"/>
    <w:multiLevelType w:val="multilevel"/>
    <w:tmpl w:val="77845C50"/>
    <w:lvl w:ilvl="0" w:tentative="0">
      <w:start w:val="1"/>
      <w:numFmt w:val="taiwaneseCountingThousand"/>
      <w:lvlText w:val="%1、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2C0"/>
    <w:rsid w:val="00074193"/>
    <w:rsid w:val="00080F4A"/>
    <w:rsid w:val="000917C5"/>
    <w:rsid w:val="000A36D6"/>
    <w:rsid w:val="000A3776"/>
    <w:rsid w:val="000B7C9A"/>
    <w:rsid w:val="000C4095"/>
    <w:rsid w:val="000D3E50"/>
    <w:rsid w:val="00117FD7"/>
    <w:rsid w:val="00121B6A"/>
    <w:rsid w:val="001358B8"/>
    <w:rsid w:val="00136A05"/>
    <w:rsid w:val="001C3020"/>
    <w:rsid w:val="001D1843"/>
    <w:rsid w:val="001E51EE"/>
    <w:rsid w:val="002925A5"/>
    <w:rsid w:val="002A1E11"/>
    <w:rsid w:val="00304FA5"/>
    <w:rsid w:val="00331BD7"/>
    <w:rsid w:val="003460B9"/>
    <w:rsid w:val="003472C0"/>
    <w:rsid w:val="00373A01"/>
    <w:rsid w:val="003B29C5"/>
    <w:rsid w:val="003C7026"/>
    <w:rsid w:val="0045763B"/>
    <w:rsid w:val="004A4C9A"/>
    <w:rsid w:val="004F36D6"/>
    <w:rsid w:val="004F7B9F"/>
    <w:rsid w:val="00532305"/>
    <w:rsid w:val="0054765D"/>
    <w:rsid w:val="005A3F44"/>
    <w:rsid w:val="005B59DF"/>
    <w:rsid w:val="005D3F17"/>
    <w:rsid w:val="005E7443"/>
    <w:rsid w:val="005F6F64"/>
    <w:rsid w:val="0067275C"/>
    <w:rsid w:val="0068652A"/>
    <w:rsid w:val="006C7C2B"/>
    <w:rsid w:val="006D31DB"/>
    <w:rsid w:val="007036E6"/>
    <w:rsid w:val="007369FF"/>
    <w:rsid w:val="00754585"/>
    <w:rsid w:val="0078473A"/>
    <w:rsid w:val="007C14EA"/>
    <w:rsid w:val="007C27B5"/>
    <w:rsid w:val="008010F2"/>
    <w:rsid w:val="008062AF"/>
    <w:rsid w:val="00835F30"/>
    <w:rsid w:val="0085172D"/>
    <w:rsid w:val="008B1EC4"/>
    <w:rsid w:val="008E2B55"/>
    <w:rsid w:val="00922665"/>
    <w:rsid w:val="00925C53"/>
    <w:rsid w:val="00927A77"/>
    <w:rsid w:val="00933A55"/>
    <w:rsid w:val="00937A81"/>
    <w:rsid w:val="00946B90"/>
    <w:rsid w:val="009B2B14"/>
    <w:rsid w:val="009B48C4"/>
    <w:rsid w:val="009B70A7"/>
    <w:rsid w:val="009C5DF6"/>
    <w:rsid w:val="009D278D"/>
    <w:rsid w:val="009E7768"/>
    <w:rsid w:val="00A05773"/>
    <w:rsid w:val="00A1376E"/>
    <w:rsid w:val="00A605D2"/>
    <w:rsid w:val="00AB5CBF"/>
    <w:rsid w:val="00AF038E"/>
    <w:rsid w:val="00AF12E0"/>
    <w:rsid w:val="00B20063"/>
    <w:rsid w:val="00B33401"/>
    <w:rsid w:val="00B44EFD"/>
    <w:rsid w:val="00B84661"/>
    <w:rsid w:val="00B93AA0"/>
    <w:rsid w:val="00BE1451"/>
    <w:rsid w:val="00C17AF7"/>
    <w:rsid w:val="00C17FC6"/>
    <w:rsid w:val="00C40F0E"/>
    <w:rsid w:val="00C458EE"/>
    <w:rsid w:val="00C74806"/>
    <w:rsid w:val="00C83F67"/>
    <w:rsid w:val="00D210AB"/>
    <w:rsid w:val="00D62123"/>
    <w:rsid w:val="00D65C89"/>
    <w:rsid w:val="00D864C3"/>
    <w:rsid w:val="00D95D30"/>
    <w:rsid w:val="00DB7789"/>
    <w:rsid w:val="00DC573E"/>
    <w:rsid w:val="00E3156D"/>
    <w:rsid w:val="00E37FC9"/>
    <w:rsid w:val="00E62EE8"/>
    <w:rsid w:val="00E711A0"/>
    <w:rsid w:val="00E96EB9"/>
    <w:rsid w:val="00EB33E8"/>
    <w:rsid w:val="00EB54D7"/>
    <w:rsid w:val="00F0121A"/>
    <w:rsid w:val="00F05F07"/>
    <w:rsid w:val="00F33F2F"/>
    <w:rsid w:val="00F54A00"/>
    <w:rsid w:val="00F825B7"/>
    <w:rsid w:val="00FF13E1"/>
    <w:rsid w:val="00FF4CB6"/>
    <w:rsid w:val="1A3A7D2F"/>
    <w:rsid w:val="2E3D44C5"/>
    <w:rsid w:val="34361950"/>
    <w:rsid w:val="462E454F"/>
    <w:rsid w:val="4AA459A2"/>
    <w:rsid w:val="543E77C6"/>
    <w:rsid w:val="739305D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3" w:semiHidden="0" w:name="heading 1"/>
    <w:lsdException w:qFormat="1" w:uiPriority="3" w:semiHidden="0" w:name="heading 2"/>
    <w:lsdException w:qFormat="1" w:uiPriority="4" w:semiHidden="0" w:name="heading 3"/>
    <w:lsdException w:qFormat="1" w:uiPriority="99" w:semiHidden="0" w:name="heading 4"/>
    <w:lsdException w:qFormat="1" w:uiPriority="99" w:name="heading 5"/>
    <w:lsdException w:qFormat="1" w:uiPriority="99" w:name="heading 6"/>
    <w:lsdException w:qFormat="1" w:uiPriority="99" w:name="heading 7"/>
    <w:lsdException w:qFormat="1" w:uiPriority="99" w:name="heading 8"/>
    <w:lsdException w:qFormat="1"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semiHidden="0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2" w:semiHidden="0" w:name="Subtitle"/>
    <w:lsdException w:uiPriority="99" w:name="Salutation"/>
    <w:lsdException w:qFormat="1" w:uiPriority="5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12" w:lineRule="auto"/>
    </w:pPr>
    <w:rPr>
      <w:rFonts w:asciiTheme="minorHAnsi" w:hAnsiTheme="minorHAnsi" w:eastAsiaTheme="minorEastAsia" w:cstheme="minorBidi"/>
      <w:color w:val="333333" w:themeColor="text2"/>
      <w:sz w:val="24"/>
      <w:szCs w:val="24"/>
      <w:lang w:val="en-US" w:eastAsia="zh-CN" w:bidi="ar-SA"/>
      <w14:textFill>
        <w14:solidFill>
          <w14:schemeClr w14:val="tx2"/>
        </w14:solidFill>
      </w14:textFill>
    </w:rPr>
  </w:style>
  <w:style w:type="paragraph" w:styleId="2">
    <w:name w:val="heading 1"/>
    <w:basedOn w:val="1"/>
    <w:next w:val="1"/>
    <w:link w:val="19"/>
    <w:qFormat/>
    <w:uiPriority w:val="3"/>
    <w:pPr>
      <w:keepNext/>
      <w:keepLines/>
      <w:spacing w:before="28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4"/>
    <w:link w:val="22"/>
    <w:unhideWhenUsed/>
    <w:qFormat/>
    <w:uiPriority w:val="3"/>
    <w:pPr>
      <w:keepNext/>
      <w:keepLines/>
      <w:spacing w:after="0" w:line="264" w:lineRule="auto"/>
      <w:jc w:val="center"/>
      <w:outlineLvl w:val="1"/>
    </w:pPr>
    <w:rPr>
      <w:rFonts w:asciiTheme="majorHAnsi" w:hAnsiTheme="majorHAnsi" w:eastAsiaTheme="majorEastAsia" w:cstheme="majorBidi"/>
      <w:color w:val="FFFFFF" w:themeColor="background1"/>
      <w:sz w:val="28"/>
      <w:szCs w:val="28"/>
      <w14:textFill>
        <w14:solidFill>
          <w14:schemeClr w14:val="bg1"/>
        </w14:solidFill>
      </w14:textFill>
    </w:rPr>
  </w:style>
  <w:style w:type="paragraph" w:styleId="5">
    <w:name w:val="heading 3"/>
    <w:basedOn w:val="1"/>
    <w:next w:val="1"/>
    <w:link w:val="23"/>
    <w:unhideWhenUsed/>
    <w:qFormat/>
    <w:uiPriority w:val="4"/>
    <w:pPr>
      <w:keepNext/>
      <w:keepLines/>
      <w:spacing w:after="60" w:line="240" w:lineRule="auto"/>
      <w:jc w:val="center"/>
      <w:outlineLvl w:val="2"/>
    </w:pPr>
    <w:rPr>
      <w:rFonts w:asciiTheme="majorHAnsi" w:hAnsiTheme="majorHAnsi" w:eastAsiaTheme="majorEastAsia" w:cstheme="majorBidi"/>
      <w:caps/>
      <w:color w:val="FFFFFF" w:themeColor="background1"/>
      <w14:textFill>
        <w14:solidFill>
          <w14:schemeClr w14:val="bg1"/>
        </w14:solidFill>
      </w14:textFill>
    </w:rPr>
  </w:style>
  <w:style w:type="paragraph" w:styleId="6">
    <w:name w:val="heading 4"/>
    <w:basedOn w:val="1"/>
    <w:next w:val="1"/>
    <w:link w:val="27"/>
    <w:unhideWhenUsed/>
    <w:qFormat/>
    <w:uiPriority w:val="9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E03177" w:themeColor="accent1"/>
      <w14:textFill>
        <w14:solidFill>
          <w14:schemeClr w14:val="accent1"/>
        </w14:solidFill>
      </w14:textFill>
    </w:rPr>
  </w:style>
  <w:style w:type="character" w:default="1" w:styleId="13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線條"/>
    <w:basedOn w:val="1"/>
    <w:next w:val="3"/>
    <w:qFormat/>
    <w:uiPriority w:val="3"/>
    <w:pPr>
      <w:pBdr>
        <w:top w:val="single" w:color="FFFFFF" w:themeColor="background1" w:sz="12" w:space="1"/>
      </w:pBdr>
      <w:spacing w:before="400" w:after="400" w:line="240" w:lineRule="auto"/>
      <w:ind w:left="1080" w:right="1080"/>
      <w:jc w:val="center"/>
    </w:pPr>
    <w:rPr>
      <w:sz w:val="2"/>
      <w:szCs w:val="2"/>
    </w:rPr>
  </w:style>
  <w:style w:type="paragraph" w:styleId="7">
    <w:name w:val="header"/>
    <w:basedOn w:val="1"/>
    <w:link w:val="29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8">
    <w:name w:val="Subtitle"/>
    <w:basedOn w:val="9"/>
    <w:link w:val="17"/>
    <w:qFormat/>
    <w:uiPriority w:val="2"/>
    <w:pPr>
      <w:spacing w:before="480"/>
    </w:pPr>
    <w:rPr>
      <w:color w:val="E03177" w:themeColor="accent1"/>
      <w14:textFill>
        <w14:solidFill>
          <w14:schemeClr w14:val="accent1"/>
        </w14:solidFill>
      </w14:textFill>
    </w:rPr>
  </w:style>
  <w:style w:type="paragraph" w:styleId="9">
    <w:name w:val="Title"/>
    <w:basedOn w:val="1"/>
    <w:next w:val="1"/>
    <w:link w:val="18"/>
    <w:qFormat/>
    <w:uiPriority w:val="1"/>
    <w:pPr>
      <w:spacing w:after="0" w:line="204" w:lineRule="auto"/>
    </w:pPr>
    <w:rPr>
      <w:rFonts w:asciiTheme="majorHAnsi" w:hAnsiTheme="majorHAnsi" w:eastAsiaTheme="majorEastAsia" w:cstheme="majorBidi"/>
      <w:caps/>
      <w:kern w:val="28"/>
      <w:sz w:val="80"/>
      <w:szCs w:val="80"/>
    </w:rPr>
  </w:style>
  <w:style w:type="paragraph" w:styleId="10">
    <w:name w:val="Date"/>
    <w:basedOn w:val="1"/>
    <w:next w:val="1"/>
    <w:link w:val="25"/>
    <w:unhideWhenUsed/>
    <w:qFormat/>
    <w:uiPriority w:val="5"/>
    <w:pPr>
      <w:spacing w:after="0"/>
      <w:jc w:val="center"/>
    </w:pPr>
    <w:rPr>
      <w:color w:val="FFFFFF" w:themeColor="background1"/>
      <w14:textFill>
        <w14:solidFill>
          <w14:schemeClr w14:val="bg1"/>
        </w14:solidFill>
      </w14:textFill>
    </w:rPr>
  </w:style>
  <w:style w:type="paragraph" w:styleId="11">
    <w:name w:val="footer"/>
    <w:basedOn w:val="1"/>
    <w:link w:val="30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2">
    <w:name w:val="Balloon Text"/>
    <w:basedOn w:val="1"/>
    <w:link w:val="26"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14">
    <w:name w:val="Hyperlink"/>
    <w:basedOn w:val="13"/>
    <w:unhideWhenUsed/>
    <w:uiPriority w:val="99"/>
    <w:rPr>
      <w:color w:val="24A5CD" w:themeColor="hyperlink"/>
      <w:u w:val="single"/>
      <w14:textFill>
        <w14:solidFill>
          <w14:schemeClr w14:val="hlink"/>
        </w14:solidFill>
      </w14:textFill>
    </w:rPr>
  </w:style>
  <w:style w:type="table" w:styleId="16">
    <w:name w:val="Table Grid"/>
    <w:basedOn w:val="1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副標題 字元"/>
    <w:basedOn w:val="13"/>
    <w:link w:val="8"/>
    <w:qFormat/>
    <w:uiPriority w:val="2"/>
    <w:rPr>
      <w:rFonts w:asciiTheme="majorHAnsi" w:hAnsiTheme="majorHAnsi" w:eastAsiaTheme="majorEastAsia" w:cstheme="majorBidi"/>
      <w:caps/>
      <w:color w:val="E03177" w:themeColor="accent1"/>
      <w:kern w:val="28"/>
      <w:sz w:val="80"/>
      <w:szCs w:val="80"/>
      <w14:textFill>
        <w14:solidFill>
          <w14:schemeClr w14:val="accent1"/>
        </w14:solidFill>
      </w14:textFill>
    </w:rPr>
  </w:style>
  <w:style w:type="character" w:customStyle="1" w:styleId="18">
    <w:name w:val="標題 字元"/>
    <w:basedOn w:val="13"/>
    <w:link w:val="9"/>
    <w:uiPriority w:val="1"/>
    <w:rPr>
      <w:rFonts w:asciiTheme="majorHAnsi" w:hAnsiTheme="majorHAnsi" w:eastAsiaTheme="majorEastAsia" w:cstheme="majorBidi"/>
      <w:caps/>
      <w:kern w:val="28"/>
      <w:sz w:val="80"/>
      <w:szCs w:val="80"/>
    </w:rPr>
  </w:style>
  <w:style w:type="character" w:customStyle="1" w:styleId="19">
    <w:name w:val="標題 1 字元"/>
    <w:basedOn w:val="13"/>
    <w:link w:val="2"/>
    <w:uiPriority w:val="3"/>
    <w:rPr>
      <w:b/>
      <w:bCs/>
      <w:sz w:val="28"/>
      <w:szCs w:val="28"/>
    </w:rPr>
  </w:style>
  <w:style w:type="character" w:customStyle="1" w:styleId="20">
    <w:name w:val="Placeholder Text"/>
    <w:basedOn w:val="13"/>
    <w:semiHidden/>
    <w:qFormat/>
    <w:uiPriority w:val="99"/>
    <w:rPr>
      <w:color w:val="808080"/>
    </w:rPr>
  </w:style>
  <w:style w:type="paragraph" w:customStyle="1" w:styleId="21">
    <w:name w:val="No Spacing"/>
    <w:qFormat/>
    <w:uiPriority w:val="19"/>
    <w:pPr>
      <w:spacing w:after="0" w:line="240" w:lineRule="auto"/>
    </w:pPr>
    <w:rPr>
      <w:rFonts w:asciiTheme="minorHAnsi" w:hAnsiTheme="minorHAnsi" w:eastAsiaTheme="minorEastAsia" w:cstheme="minorBidi"/>
      <w:color w:val="333333" w:themeColor="text2"/>
      <w:sz w:val="24"/>
      <w:szCs w:val="24"/>
      <w:lang w:val="en-US" w:eastAsia="zh-CN" w:bidi="ar-SA"/>
      <w14:textFill>
        <w14:solidFill>
          <w14:schemeClr w14:val="tx2"/>
        </w14:solidFill>
      </w14:textFill>
    </w:rPr>
  </w:style>
  <w:style w:type="character" w:customStyle="1" w:styleId="22">
    <w:name w:val="標題 2 字元"/>
    <w:basedOn w:val="13"/>
    <w:link w:val="3"/>
    <w:uiPriority w:val="3"/>
    <w:rPr>
      <w:rFonts w:asciiTheme="majorHAnsi" w:hAnsiTheme="majorHAnsi" w:eastAsiaTheme="majorEastAsia" w:cstheme="majorBidi"/>
      <w:color w:val="FFFFFF" w:themeColor="background1"/>
      <w:sz w:val="28"/>
      <w:szCs w:val="28"/>
      <w14:textFill>
        <w14:solidFill>
          <w14:schemeClr w14:val="bg1"/>
        </w14:solidFill>
      </w14:textFill>
    </w:rPr>
  </w:style>
  <w:style w:type="character" w:customStyle="1" w:styleId="23">
    <w:name w:val="標題 3 字元"/>
    <w:basedOn w:val="13"/>
    <w:link w:val="5"/>
    <w:uiPriority w:val="4"/>
    <w:rPr>
      <w:rFonts w:asciiTheme="majorHAnsi" w:hAnsiTheme="majorHAnsi" w:eastAsiaTheme="majorEastAsia" w:cstheme="majorBidi"/>
      <w:caps/>
      <w:color w:val="FFFFFF" w:themeColor="background1"/>
      <w14:textFill>
        <w14:solidFill>
          <w14:schemeClr w14:val="bg1"/>
        </w14:solidFill>
      </w14:textFill>
    </w:rPr>
  </w:style>
  <w:style w:type="paragraph" w:customStyle="1" w:styleId="24">
    <w:name w:val="連絡資訊"/>
    <w:basedOn w:val="1"/>
    <w:qFormat/>
    <w:uiPriority w:val="5"/>
    <w:pPr>
      <w:spacing w:after="280" w:line="240" w:lineRule="auto"/>
      <w:jc w:val="center"/>
    </w:pPr>
    <w:rPr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5">
    <w:name w:val="日期 字元"/>
    <w:basedOn w:val="13"/>
    <w:link w:val="10"/>
    <w:uiPriority w:val="5"/>
    <w:rPr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6">
    <w:name w:val="註解方塊文字 字元"/>
    <w:basedOn w:val="13"/>
    <w:link w:val="12"/>
    <w:semiHidden/>
    <w:uiPriority w:val="99"/>
    <w:rPr>
      <w:rFonts w:ascii="Segoe UI" w:hAnsi="Segoe UI" w:cs="Segoe UI"/>
      <w:sz w:val="18"/>
      <w:szCs w:val="18"/>
    </w:rPr>
  </w:style>
  <w:style w:type="character" w:customStyle="1" w:styleId="27">
    <w:name w:val="標題 4 字元"/>
    <w:basedOn w:val="13"/>
    <w:link w:val="6"/>
    <w:semiHidden/>
    <w:uiPriority w:val="99"/>
    <w:rPr>
      <w:rFonts w:asciiTheme="majorHAnsi" w:hAnsiTheme="majorHAnsi" w:eastAsiaTheme="majorEastAsia" w:cstheme="majorBidi"/>
      <w:color w:val="E03177" w:themeColor="accent1"/>
      <w14:textFill>
        <w14:solidFill>
          <w14:schemeClr w14:val="accent1"/>
        </w14:solidFill>
      </w14:textFill>
    </w:rPr>
  </w:style>
  <w:style w:type="paragraph" w:customStyle="1" w:styleId="28">
    <w:name w:val="List Paragraph"/>
    <w:basedOn w:val="1"/>
    <w:unhideWhenUsed/>
    <w:qFormat/>
    <w:uiPriority w:val="34"/>
    <w:pPr>
      <w:ind w:left="480" w:leftChars="200"/>
    </w:pPr>
  </w:style>
  <w:style w:type="character" w:customStyle="1" w:styleId="29">
    <w:name w:val="頁首 字元"/>
    <w:basedOn w:val="13"/>
    <w:link w:val="7"/>
    <w:uiPriority w:val="99"/>
    <w:rPr>
      <w:sz w:val="20"/>
      <w:szCs w:val="20"/>
    </w:rPr>
  </w:style>
  <w:style w:type="character" w:customStyle="1" w:styleId="30">
    <w:name w:val="頁尾 字元"/>
    <w:basedOn w:val="13"/>
    <w:link w:val="11"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5.xml"/><Relationship Id="rId24" Type="http://schemas.openxmlformats.org/officeDocument/2006/relationships/customXml" Target="../customXml/item4.xml"/><Relationship Id="rId23" Type="http://schemas.openxmlformats.org/officeDocument/2006/relationships/customXml" Target="../customXml/item3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ny\AppData\Roaming\Microsoft\Templates\&#23395;&#31680;&#24615;&#27963;&#21205;&#20659;&#21934;.dotx" TargetMode="External"/></Relationships>
</file>

<file path=word/theme/theme1.xml><?xml version="1.0" encoding="utf-8"?>
<a:theme xmlns:a="http://schemas.openxmlformats.org/drawingml/2006/main" name="Office Theme">
  <a:themeElements>
    <a:clrScheme name="Summer Business">
      <a:dk1>
        <a:sysClr val="windowText" lastClr="000000"/>
      </a:dk1>
      <a:lt1>
        <a:sysClr val="window" lastClr="FFFFFF"/>
      </a:lt1>
      <a:dk2>
        <a:srgbClr val="333333"/>
      </a:dk2>
      <a:lt2>
        <a:srgbClr val="E6E6E6"/>
      </a:lt2>
      <a:accent1>
        <a:srgbClr val="E03177"/>
      </a:accent1>
      <a:accent2>
        <a:srgbClr val="97C83C"/>
      </a:accent2>
      <a:accent3>
        <a:srgbClr val="EEAE1F"/>
      </a:accent3>
      <a:accent4>
        <a:srgbClr val="EC6814"/>
      </a:accent4>
      <a:accent5>
        <a:srgbClr val="7458AB"/>
      </a:accent5>
      <a:accent6>
        <a:srgbClr val="24A5CD"/>
      </a:accent6>
      <a:hlink>
        <a:srgbClr val="24A5CD"/>
      </a:hlink>
      <a:folHlink>
        <a:srgbClr val="7458AB"/>
      </a:folHlink>
    </a:clrScheme>
    <a:fontScheme name="Summer Business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874112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2012-12-28T17:25:00+00:00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1667140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TP103988552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2C5BC1-0F2F-444E-A42E-BD232B719822}">
  <ds:schemaRefs/>
</ds:datastoreItem>
</file>

<file path=customXml/itemProps3.xml><?xml version="1.0" encoding="utf-8"?>
<ds:datastoreItem xmlns:ds="http://schemas.openxmlformats.org/officeDocument/2006/customXml" ds:itemID="{1424E78C-8A49-4037-80E8-15290F915514}">
  <ds:schemaRefs/>
</ds:datastoreItem>
</file>

<file path=customXml/itemProps4.xml><?xml version="1.0" encoding="utf-8"?>
<ds:datastoreItem xmlns:ds="http://schemas.openxmlformats.org/officeDocument/2006/customXml" ds:itemID="{D5D4FA3A-F622-4F28-A87C-A1CB61383206}">
  <ds:schemaRefs/>
</ds:datastoreItem>
</file>

<file path=customXml/itemProps5.xml><?xml version="1.0" encoding="utf-8"?>
<ds:datastoreItem xmlns:ds="http://schemas.openxmlformats.org/officeDocument/2006/customXml" ds:itemID="{C222E92F-A6E5-4E9A-8AC1-A413E959EE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季節性活動傳單.dotx</Template>
  <Pages>6</Pages>
  <Words>111</Words>
  <Characters>636</Characters>
  <Lines>5</Lines>
  <Paragraphs>1</Paragraphs>
  <ScaleCrop>false</ScaleCrop>
  <LinksUpToDate>false</LinksUpToDate>
  <CharactersWithSpaces>746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2022-09-30T07:38:00Z</dcterms:created>
  <dc:creator>Windows 使用者</dc:creator>
  <cp:lastModifiedBy>Chia-Yu Wang</cp:lastModifiedBy>
  <cp:lastPrinted>2020-09-28T10:34:00Z</cp:lastPrinted>
  <dcterms:modified xsi:type="dcterms:W3CDTF">2022-10-04T04:18:56Z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KSOProductBuildVer">
    <vt:lpwstr>1028-10.8.0.6003</vt:lpwstr>
  </property>
</Properties>
</file>