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7"/>
        <w:keepLines w:val="0"/>
        <w:keepNext w:val="0"/>
        <w:pageBreakBefore w:val="0"/>
        <w:spacing w:before="120"/>
        <w:rPr>
          <w:rFonts w:ascii="Times New Roman" w:hAnsi="Times New Roman" w:cs="Times New Roman" w:eastAsia="Times New Roman"/>
          <w:b/>
          <w:sz w:val="46"/>
          <w:szCs w:val="46"/>
        </w:rPr>
      </w:pPr>
      <w:r/>
      <w:bookmarkStart w:id="0" w:name="_qhkdczik8j8l"/>
      <w:r/>
      <w:bookmarkEnd w:id="0"/>
      <w:r>
        <w:rPr>
          <w:rFonts w:ascii="Times New Roman" w:hAnsi="Times New Roman" w:cs="Times New Roman" w:eastAsia="Times New Roman"/>
          <w:b/>
          <w:sz w:val="46"/>
          <w:szCs w:val="46"/>
          <w:rtl w:val="false"/>
        </w:rPr>
        <w:t xml:space="preserve">Лабораторная работа № 02</w:t>
      </w:r>
      <w:r/>
    </w:p>
    <w:p>
      <w:r/>
      <w:r>
        <w:rPr>
          <w:rFonts w:ascii="Times New Roman" w:hAnsi="Times New Roman" w:cs="Times New Roman" w:eastAsia="Times New Roman"/>
          <w:b/>
          <w:sz w:val="36"/>
        </w:rPr>
        <w:t xml:space="preserve">Студент</w:t>
      </w:r>
      <w:r>
        <w:rPr>
          <w:rFonts w:ascii="Times New Roman" w:hAnsi="Times New Roman" w:cs="Times New Roman" w:eastAsia="Times New Roman"/>
          <w:sz w:val="36"/>
        </w:rPr>
        <w:t xml:space="preserve">: Сазонов Вадим Кириллович , м8О-201Б-20</w:t>
      </w:r>
      <w:r/>
      <w:r/>
      <w:r/>
    </w:p>
    <w:p>
      <w:pPr>
        <w:pStyle w:val="607"/>
        <w:keepLines w:val="0"/>
        <w:keepNext w:val="0"/>
        <w:pageBreakBefore w:val="0"/>
        <w:spacing w:before="120"/>
        <w:rPr>
          <w:rFonts w:ascii="Times New Roman" w:hAnsi="Times New Roman" w:cs="Times New Roman" w:eastAsia="Times New Roman"/>
          <w:b/>
          <w:sz w:val="46"/>
          <w:szCs w:val="46"/>
        </w:rPr>
      </w:pPr>
      <w:r/>
      <w:bookmarkStart w:id="1" w:name="_2yr5i2uiomu3"/>
      <w:r/>
      <w:bookmarkEnd w:id="1"/>
      <w:r>
        <w:rPr>
          <w:rFonts w:ascii="Times New Roman" w:hAnsi="Times New Roman" w:cs="Times New Roman" w:eastAsia="Times New Roman"/>
          <w:b/>
          <w:sz w:val="46"/>
          <w:szCs w:val="46"/>
          <w:u w:val="single"/>
          <w:rtl w:val="false"/>
        </w:rPr>
        <w:t xml:space="preserve">Тема:</w:t>
      </w:r>
      <w:r>
        <w:rPr>
          <w:rFonts w:ascii="Times New Roman" w:hAnsi="Times New Roman" w:cs="Times New Roman" w:eastAsia="Times New Roman"/>
          <w:b/>
          <w:sz w:val="46"/>
          <w:szCs w:val="46"/>
          <w:rtl w:val="false"/>
        </w:rPr>
        <w:t xml:space="preserve"> Перегрузка операций. Литералы</w:t>
      </w:r>
      <w:r/>
    </w:p>
    <w:p>
      <w:pPr>
        <w:jc w:val="both"/>
        <w:pageBreakBefore w:val="0"/>
        <w:spacing w:before="120" w:after="2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 w:val="false"/>
        </w:rPr>
        <w:t xml:space="preserve">Цель:</w:t>
      </w:r>
      <w:r/>
    </w:p>
    <w:p>
      <w:pPr>
        <w:numPr>
          <w:ilvl w:val="0"/>
          <w:numId w:val="1"/>
        </w:numPr>
        <w:ind w:left="720" w:hanging="360"/>
        <w:jc w:val="both"/>
        <w:pageBreakBefore w:val="0"/>
        <w:spacing w:after="0" w:afterAutospacing="0"/>
      </w:pPr>
      <w:r>
        <w:rPr>
          <w:sz w:val="24"/>
          <w:szCs w:val="24"/>
          <w:rtl w:val="false"/>
        </w:rPr>
        <w:t xml:space="preserve">Изучение основ работы с классами в  С++;</w:t>
      </w:r>
      <w:r/>
    </w:p>
    <w:p>
      <w:pPr>
        <w:numPr>
          <w:ilvl w:val="0"/>
          <w:numId w:val="1"/>
        </w:numPr>
        <w:ind w:left="720" w:hanging="360"/>
        <w:jc w:val="both"/>
        <w:pageBreakBefore w:val="0"/>
        <w:spacing w:after="240"/>
        <w:rPr>
          <w:sz w:val="24"/>
          <w:szCs w:val="24"/>
          <w:u w:val="none"/>
        </w:rPr>
      </w:pPr>
      <w:r>
        <w:rPr>
          <w:sz w:val="24"/>
          <w:szCs w:val="24"/>
          <w:rtl w:val="false"/>
        </w:rPr>
        <w:t xml:space="preserve">Перегрузка операций и создание литералов</w:t>
      </w:r>
      <w:r/>
    </w:p>
    <w:p>
      <w:pPr>
        <w:pStyle w:val="608"/>
        <w:keepLines w:val="0"/>
        <w:keepNext w:val="0"/>
        <w:pageBreakBefore w:val="0"/>
        <w:spacing w:after="80"/>
        <w:rPr>
          <w:rFonts w:ascii="Times New Roman" w:hAnsi="Times New Roman" w:cs="Times New Roman" w:eastAsia="Times New Roman"/>
          <w:b/>
          <w:sz w:val="26"/>
          <w:szCs w:val="26"/>
        </w:rPr>
      </w:pPr>
      <w:r/>
      <w:bookmarkStart w:id="2" w:name="_q7uvo6qiaz0b"/>
      <w:r/>
      <w:bookmarkEnd w:id="2"/>
      <w:r>
        <w:rPr>
          <w:rFonts w:ascii="Times New Roman" w:hAnsi="Times New Roman" w:cs="Times New Roman" w:eastAsia="Times New Roman"/>
          <w:b/>
          <w:sz w:val="26"/>
          <w:szCs w:val="26"/>
          <w:rtl w:val="false"/>
        </w:rPr>
        <w:t xml:space="preserve">Требования к программе</w:t>
      </w:r>
      <w:r/>
    </w:p>
    <w:p>
      <w:pPr>
        <w:pageBreakBefore w:val="0"/>
      </w:pPr>
      <w:r>
        <w:rPr>
          <w:rFonts w:ascii="Courier New" w:hAnsi="Courier New" w:cs="Courier New" w:eastAsia="Courier New"/>
          <w:sz w:val="16"/>
          <w:szCs w:val="16"/>
          <w:rtl w:val="false"/>
        </w:rPr>
        <w:t xml:space="preserve"> </w:t>
      </w:r>
      <w:r>
        <w:rPr>
          <w:rtl w:val="false"/>
        </w:rPr>
        <w:t xml:space="preserve">Разработать программу на языке C++ согласно варианту задания. Программа на C++ должна собираться с помощью системы сборки CMake. Программа должна получать данные из стандартного ввода и выводить данные в стандартный вывод.</w:t>
      </w:r>
      <w:r/>
    </w:p>
    <w:p>
      <w:pPr>
        <w:ind w:firstLine="720"/>
        <w:jc w:val="both"/>
        <w:spacing w:after="120" w:line="232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Реализовать над объектами реализовать в виде перегрузки операторов.</w:t>
      </w:r>
      <w:r/>
    </w:p>
    <w:p>
      <w:pPr>
        <w:ind w:firstLine="720"/>
        <w:jc w:val="both"/>
        <w:spacing w:line="256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Реализовать пользовательский литерал для работы с константами объектов созданного класса.</w:t>
      </w:r>
      <w:r/>
    </w:p>
    <w:p>
      <w:pPr>
        <w:pageBreakBefore w:val="0"/>
        <w:rPr>
          <w:b/>
        </w:rPr>
      </w:pPr>
      <w:r>
        <w:rPr>
          <w:b/>
        </w:rPr>
      </w:r>
      <w:r>
        <w:rPr>
          <w:b/>
        </w:rPr>
      </w:r>
    </w:p>
    <w:p>
      <w:pPr>
        <w:pageBreakBefore w:val="0"/>
        <w:rPr>
          <w:b/>
        </w:rPr>
      </w:pPr>
      <w:r>
        <w:rPr>
          <w:b/>
        </w:rPr>
      </w:r>
      <w:r>
        <w:rPr>
          <w:b/>
        </w:rPr>
      </w:r>
    </w:p>
    <w:p>
      <w:pPr>
        <w:pageBreakBefore w:val="0"/>
        <w:rPr>
          <w:b/>
          <w:highlight w:val="none"/>
        </w:rPr>
      </w:pPr>
      <w:r>
        <w:rPr>
          <w:b/>
          <w:rtl w:val="false"/>
        </w:rPr>
        <w:t xml:space="preserve">Вариант 12:</w:t>
      </w:r>
      <w:r>
        <w:rPr>
          <w:b/>
        </w:rPr>
      </w:r>
    </w:p>
    <w:p>
      <w:pPr>
        <w:ind w:left="709"/>
        <w:pageBreakBefore w:val="0"/>
      </w:pPr>
      <w:r>
        <w:rPr>
          <w:b/>
          <w:rtl w:val="false"/>
        </w:rPr>
        <w:t xml:space="preserve">Разработать класс Rectangle</w:t>
      </w:r>
      <w:r>
        <w:rPr>
          <w:rtl w:val="false"/>
        </w:rPr>
        <w:t xml:space="preserve">, пред</w:t>
      </w:r>
      <w:r>
        <w:rPr>
          <w:rtl w:val="false"/>
        </w:rPr>
        <w:t xml:space="preserve">ставляющий собой прямоугольник со сторонами, параллельными осям координат. Поля – координаты левого нижнего и правого верхнего угла. Требуется реализовать следующие методы: вычисление площади и периметра, перемещения вдоль осей, изменение размеров, сравнен</w:t>
      </w:r>
      <w:r>
        <w:rPr>
          <w:rtl w:val="false"/>
        </w:rPr>
        <w:t xml:space="preserve">ие по площади и по периметру. Реализовать метод получения прямоугольника, представляющего общую часть (пересечение) двух прямоугольников. Реализовать метод объединения двух прямоугольников: наименьший прямоугольник, включающего оба заданных прямоугольника.</w:t>
      </w:r>
      <w:r/>
      <w:r/>
    </w:p>
    <w:p>
      <w:pPr>
        <w:pageBreakBefore w:val="0"/>
        <w:spacing w:before="240" w:after="24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  <w:rtl w:val="false"/>
        </w:rPr>
        <w:t xml:space="preserve">Код программы:</w:t>
      </w:r>
      <w:r>
        <w:rPr>
          <w:sz w:val="24"/>
          <w:szCs w:val="24"/>
          <w:highlight w:val="none"/>
          <w:rtl w:val="fals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&lt;iostream&gt;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Rectangle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private: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y1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y2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public: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Rectangle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():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),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),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y1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),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y2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){};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~Rectangle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(){};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Rectangle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):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),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),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y1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),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y2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){};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area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)*(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y2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y1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perimeter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*(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)+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*(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y2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y1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 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change_size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*=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y2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*=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change_x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-=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-=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change_y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y1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-=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y2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-=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change_xy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-=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-=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y1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-=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y2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-=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friend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bool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area_compare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Rectangle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Rectangle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area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()&gt;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area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friend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bool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perimeter_compare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Rectangle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Rectangle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perimeter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()&gt;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perimeter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friend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Rectangle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intersection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Rectangle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Rectangle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Rectangle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res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res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else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res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y1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y1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res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y1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y1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else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res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y1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y1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res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else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res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y2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y2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res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y2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y2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else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res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y2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y2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res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friend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Rectangle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rec_union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Rectangle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Rectangle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Rectangle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res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res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else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res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y1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y1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res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y1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y1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else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res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y1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y1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res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else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res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y2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y2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res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y2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y2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else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res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y2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y2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res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friend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ostream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operator&lt;&lt;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ostream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out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Rectangle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out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"( "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x1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 , "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y1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 )"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", ( "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x2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 , "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y2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 )</w:t>
      </w:r>
      <w:r>
        <w:rPr>
          <w:rFonts w:ascii="Droid Sans Mono" w:hAnsi="Droid Sans Mono" w:cs="Droid Sans Mono" w:eastAsia="Droid Sans Mono"/>
          <w:color w:val="D7BA7D"/>
          <w:sz w:val="21"/>
        </w:rPr>
        <w:t xml:space="preserve">\n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out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};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main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cin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&gt;&gt;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&gt;&gt;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&gt;&gt;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&gt;&gt;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Rectangle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first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cin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&gt;&gt;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&gt;&gt;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&gt;&gt;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&gt;&gt;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Rectangle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second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cout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"First 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first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"Area is: "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first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area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 Perimeter is: "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first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perimeter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endl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cout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"Second "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second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"Area is: "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second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area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 Perimeter is:  "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second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perimeter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endl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Rectangle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res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rec_union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first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second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cout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"Union is: "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res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res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=intersection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first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second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cout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"Intersection is: "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res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pPr>
        <w:pageBreakBefore w:val="0"/>
        <w:spacing w:before="240" w:after="24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  <w:rtl w:val="false"/>
        </w:rPr>
        <w:t xml:space="preserve">Тесты:</w:t>
      </w:r>
      <w:r>
        <w:rPr>
          <w:sz w:val="24"/>
          <w:szCs w:val="24"/>
          <w:highlight w:val="none"/>
          <w:rtl w:val="false"/>
        </w:rPr>
      </w:r>
    </w:p>
    <w:p>
      <w:pPr>
        <w:pStyle w:val="29"/>
        <w:numPr>
          <w:ilvl w:val="0"/>
          <w:numId w:val="4"/>
        </w:numPr>
        <w:ind w:left="0" w:firstLine="0"/>
        <w:pageBreakBefore w:val="0"/>
        <w:spacing w:before="240" w:after="240"/>
        <w:rPr>
          <w:sz w:val="24"/>
          <w:highlight w:val="none"/>
        </w:rPr>
      </w:pPr>
      <w:r>
        <w:rPr>
          <w:sz w:val="24"/>
          <w:szCs w:val="24"/>
          <w:highlight w:val="none"/>
          <w:rtl w:val="false"/>
        </w:rPr>
        <w:t xml:space="preserve">0 0 100 100</w:t>
      </w:r>
      <w:r/>
    </w:p>
    <w:p>
      <w:pPr>
        <w:pStyle w:val="29"/>
        <w:ind w:firstLine="0"/>
        <w:pageBreakBefore w:val="0"/>
        <w:spacing w:before="240" w:after="24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  <w:rtl w:val="false"/>
        </w:rPr>
      </w:r>
      <w:r>
        <w:rPr>
          <w:sz w:val="24"/>
          <w:szCs w:val="24"/>
          <w:highlight w:val="none"/>
          <w:rtl w:val="false"/>
        </w:rPr>
        <w:t xml:space="preserve">12 12 37 84</w:t>
      </w:r>
      <w:r>
        <w:rPr>
          <w:sz w:val="24"/>
          <w:szCs w:val="24"/>
          <w:highlight w:val="none"/>
          <w:rtl w:val="false"/>
        </w:rPr>
      </w:r>
      <w:r>
        <w:rPr>
          <w:sz w:val="24"/>
          <w:szCs w:val="24"/>
          <w:highlight w:val="none"/>
          <w:rtl w:val="false"/>
        </w:rPr>
      </w:r>
    </w:p>
    <w:p>
      <w:pPr>
        <w:pStyle w:val="29"/>
        <w:ind w:left="0" w:firstLine="0"/>
        <w:pageBreakBefore w:val="0"/>
        <w:spacing w:before="240" w:after="24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  <w:rtl w:val="false"/>
        </w:rPr>
        <w:t xml:space="preserve">2.</w:t>
        <w:tab/>
      </w:r>
      <w:r>
        <w:rPr>
          <w:sz w:val="24"/>
          <w:szCs w:val="24"/>
          <w:highlight w:val="none"/>
          <w:rtl w:val="false"/>
        </w:rPr>
      </w:r>
      <w:r>
        <w:rPr>
          <w:sz w:val="24"/>
          <w:szCs w:val="24"/>
          <w:highlight w:val="none"/>
          <w:rtl w:val="false"/>
        </w:rPr>
        <w:t xml:space="preserve">-1 -1 2 2</w:t>
      </w:r>
      <w:r/>
    </w:p>
    <w:p>
      <w:pPr>
        <w:pStyle w:val="29"/>
        <w:ind w:left="0" w:firstLine="720"/>
        <w:pageBreakBefore w:val="0"/>
        <w:spacing w:before="240" w:after="240"/>
        <w:rPr>
          <w:sz w:val="24"/>
          <w:highlight w:val="none"/>
        </w:rPr>
      </w:pPr>
      <w:r>
        <w:rPr>
          <w:sz w:val="24"/>
          <w:szCs w:val="24"/>
          <w:highlight w:val="none"/>
          <w:rtl w:val="false"/>
        </w:rPr>
        <w:t xml:space="preserve">0 0 0 0</w:t>
      </w:r>
      <w:r/>
    </w:p>
    <w:p>
      <w:pPr>
        <w:pStyle w:val="29"/>
        <w:ind w:left="0" w:firstLine="0"/>
        <w:pageBreakBefore w:val="0"/>
        <w:spacing w:before="240" w:after="24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Style w:val="29"/>
        <w:ind w:left="0" w:firstLine="0"/>
        <w:pageBreakBefore w:val="0"/>
        <w:spacing w:before="240" w:after="24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  <w:rtl w:val="false"/>
        </w:rPr>
        <w:t xml:space="preserve">Результаты тестов:</w:t>
      </w:r>
      <w:r>
        <w:rPr>
          <w:sz w:val="24"/>
          <w:szCs w:val="24"/>
          <w:highlight w:val="none"/>
          <w:rtl w:val="false"/>
        </w:rPr>
      </w:r>
    </w:p>
    <w:p>
      <w:pPr>
        <w:ind w:left="0" w:firstLine="0"/>
        <w:pageBreakBefore w:val="0"/>
        <w:spacing w:before="240" w:after="24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  <w:rtl w:val="false"/>
        </w:rPr>
        <w:t xml:space="preserve">1.</w:t>
      </w:r>
      <w:r/>
    </w:p>
    <w:p>
      <w:pPr>
        <w:ind w:left="709" w:firstLine="0"/>
        <w:pageBreakBefore w:val="0"/>
        <w:spacing w:before="240" w:after="24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  <w:rtl w:val="false"/>
        </w:rPr>
      </w:r>
      <w:r>
        <w:rPr>
          <w:sz w:val="24"/>
          <w:szCs w:val="24"/>
          <w:highlight w:val="none"/>
          <w:rtl w:val="false"/>
        </w:rPr>
        <w:t xml:space="preserve">First ( 0 , 0 ), ( 100 , 100 )</w:t>
      </w:r>
      <w:r/>
    </w:p>
    <w:p>
      <w:pPr>
        <w:ind w:left="709" w:firstLine="0"/>
        <w:pageBreakBefore w:val="0"/>
        <w:spacing w:before="240" w:after="240"/>
      </w:pPr>
      <w:r>
        <w:rPr>
          <w:sz w:val="24"/>
          <w:szCs w:val="24"/>
          <w:highlight w:val="none"/>
          <w:rtl w:val="false"/>
        </w:rPr>
        <w:t xml:space="preserve">Area is: 10000 Perimeter is: 400</w:t>
      </w:r>
      <w:r/>
    </w:p>
    <w:p>
      <w:pPr>
        <w:ind w:left="709" w:firstLine="0"/>
        <w:pageBreakBefore w:val="0"/>
        <w:spacing w:before="240" w:after="240"/>
      </w:pPr>
      <w:r>
        <w:rPr>
          <w:sz w:val="24"/>
          <w:szCs w:val="24"/>
          <w:highlight w:val="none"/>
          <w:rtl w:val="false"/>
        </w:rPr>
        <w:t xml:space="preserve">Second ( 12 , 12 ), ( 37 , 84 )</w:t>
      </w:r>
      <w:r/>
    </w:p>
    <w:p>
      <w:pPr>
        <w:ind w:left="709" w:firstLine="0"/>
        <w:pageBreakBefore w:val="0"/>
        <w:spacing w:before="240" w:after="240"/>
      </w:pPr>
      <w:r>
        <w:rPr>
          <w:sz w:val="24"/>
          <w:szCs w:val="24"/>
          <w:highlight w:val="none"/>
          <w:rtl w:val="false"/>
        </w:rPr>
        <w:t xml:space="preserve">Area is: 1800 Perimeter is:  194</w:t>
      </w:r>
      <w:r/>
    </w:p>
    <w:p>
      <w:pPr>
        <w:ind w:left="709" w:firstLine="0"/>
        <w:pageBreakBefore w:val="0"/>
        <w:spacing w:before="240" w:after="240"/>
      </w:pPr>
      <w:r>
        <w:rPr>
          <w:sz w:val="24"/>
          <w:szCs w:val="24"/>
          <w:highlight w:val="none"/>
          <w:rtl w:val="false"/>
        </w:rPr>
        <w:t xml:space="preserve">Union is: ( 0 , 0 ), ( 100 , 100 )</w:t>
      </w:r>
      <w:r/>
    </w:p>
    <w:p>
      <w:pPr>
        <w:ind w:left="709" w:firstLine="0"/>
        <w:pageBreakBefore w:val="0"/>
        <w:spacing w:before="240" w:after="240"/>
        <w:rPr>
          <w:sz w:val="24"/>
          <w:highlight w:val="none"/>
        </w:rPr>
      </w:pPr>
      <w:r>
        <w:rPr>
          <w:sz w:val="24"/>
          <w:szCs w:val="24"/>
          <w:highlight w:val="none"/>
          <w:rtl w:val="false"/>
        </w:rPr>
        <w:t xml:space="preserve">Intersection is: ( 12 , 12 ), ( 37 , 84 )</w:t>
      </w:r>
      <w:r/>
    </w:p>
    <w:p>
      <w:pPr>
        <w:ind w:left="0" w:firstLine="0"/>
        <w:pageBreakBefore w:val="0"/>
        <w:spacing w:before="240" w:after="24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  <w:rtl w:val="false"/>
        </w:rPr>
        <w:t xml:space="preserve">2.</w:t>
      </w:r>
      <w:r>
        <w:rPr>
          <w:sz w:val="24"/>
          <w:szCs w:val="24"/>
          <w:highlight w:val="none"/>
          <w:rtl w:val="false"/>
        </w:rPr>
      </w:r>
    </w:p>
    <w:p>
      <w:pPr>
        <w:ind w:left="709" w:firstLine="0"/>
        <w:pageBreakBefore w:val="0"/>
        <w:spacing w:before="240" w:after="240"/>
      </w:pPr>
      <w:r>
        <w:rPr>
          <w:sz w:val="24"/>
          <w:szCs w:val="24"/>
          <w:highlight w:val="none"/>
          <w:rtl w:val="false"/>
        </w:rPr>
        <w:t xml:space="preserve">First ( -1 , -1 ), ( 2 , 2 )</w:t>
      </w:r>
      <w:r/>
    </w:p>
    <w:p>
      <w:pPr>
        <w:ind w:left="709" w:firstLine="0"/>
        <w:pageBreakBefore w:val="0"/>
        <w:spacing w:before="240" w:after="240"/>
      </w:pPr>
      <w:r>
        <w:rPr>
          <w:sz w:val="24"/>
          <w:szCs w:val="24"/>
          <w:highlight w:val="none"/>
          <w:rtl w:val="false"/>
        </w:rPr>
        <w:t xml:space="preserve">Area is: 9 Perimeter is: 12</w:t>
      </w:r>
      <w:r/>
    </w:p>
    <w:p>
      <w:pPr>
        <w:ind w:left="709" w:firstLine="0"/>
        <w:pageBreakBefore w:val="0"/>
        <w:spacing w:before="240" w:after="240"/>
      </w:pPr>
      <w:r>
        <w:rPr>
          <w:sz w:val="24"/>
          <w:szCs w:val="24"/>
          <w:highlight w:val="none"/>
          <w:rtl w:val="false"/>
        </w:rPr>
        <w:t xml:space="preserve">Second ( 0 , 0 ), ( 0 , 0 )</w:t>
      </w:r>
      <w:r/>
    </w:p>
    <w:p>
      <w:pPr>
        <w:ind w:left="709" w:firstLine="0"/>
        <w:pageBreakBefore w:val="0"/>
        <w:spacing w:before="240" w:after="240"/>
      </w:pPr>
      <w:r>
        <w:rPr>
          <w:sz w:val="24"/>
          <w:szCs w:val="24"/>
          <w:highlight w:val="none"/>
          <w:rtl w:val="false"/>
        </w:rPr>
        <w:t xml:space="preserve">Area is: 0 Perimeter is:  0</w:t>
      </w:r>
      <w:r/>
    </w:p>
    <w:p>
      <w:pPr>
        <w:ind w:left="709" w:firstLine="0"/>
        <w:pageBreakBefore w:val="0"/>
        <w:spacing w:before="240" w:after="240"/>
      </w:pPr>
      <w:r>
        <w:rPr>
          <w:sz w:val="24"/>
          <w:szCs w:val="24"/>
          <w:highlight w:val="none"/>
          <w:rtl w:val="false"/>
        </w:rPr>
        <w:t xml:space="preserve">Union is: ( -1 , -1 ), ( 2 , 2 )</w:t>
      </w:r>
      <w:r/>
    </w:p>
    <w:p>
      <w:pPr>
        <w:ind w:left="709" w:firstLine="0"/>
        <w:pageBreakBefore w:val="0"/>
        <w:spacing w:before="240" w:after="240"/>
      </w:pPr>
      <w:r>
        <w:rPr>
          <w:sz w:val="24"/>
          <w:szCs w:val="24"/>
          <w:highlight w:val="none"/>
          <w:rtl w:val="false"/>
        </w:rPr>
        <w:t xml:space="preserve">Intersection is: ( 0 , 0 ), ( 0 , 0 )</w:t>
      </w:r>
      <w:r/>
      <w:r>
        <w:rPr>
          <w:sz w:val="24"/>
          <w:szCs w:val="24"/>
          <w:highlight w:val="none"/>
          <w:rtl w:val="false"/>
        </w:rPr>
      </w:r>
      <w:r>
        <w:rPr>
          <w:sz w:val="24"/>
          <w:szCs w:val="24"/>
          <w:highlight w:val="none"/>
          <w:rtl w:val="false"/>
        </w:rPr>
      </w:r>
    </w:p>
    <w:p>
      <w:pPr>
        <w:pageBreakBefore w:val="0"/>
        <w:spacing w:before="240" w:after="240"/>
      </w:pPr>
      <w:r>
        <w:rPr>
          <w:rtl w:val="false"/>
        </w:rPr>
        <w:t xml:space="preserve"> </w:t>
      </w:r>
      <w:r/>
    </w:p>
    <w:p>
      <w:pPr>
        <w:pageBreakBefore w:val="0"/>
        <w:spacing w:before="240" w:after="240"/>
      </w:pPr>
      <w:r>
        <w:rPr>
          <w:rtl w:val="false"/>
        </w:rPr>
        <w:t xml:space="preserve"> </w:t>
      </w:r>
      <w:r/>
    </w:p>
    <w:p>
      <w:pPr>
        <w:pageBreakBefore w:val="0"/>
      </w:pPr>
      <w:r>
        <w:rPr>
          <w:rtl w:val="false"/>
        </w:rPr>
      </w:r>
      <w:r/>
    </w:p>
    <w:sectPr>
      <w:footnotePr/>
      <w:endnotePr/>
      <w:type w:val="nextPage"/>
      <w:pgSz w:w="11909" w:h="16834" w:orient="portrait"/>
      <w:pgMar w:top="1440" w:right="1440" w:bottom="1440" w:left="144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sz w:val="22"/>
        <w:szCs w:val="22"/>
        <w:lang w:val="ru" w:bidi="ar-SA" w:eastAsia="zh-CN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607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608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609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610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611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612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5"/>
    <w:next w:val="605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5"/>
    <w:next w:val="605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5"/>
    <w:next w:val="605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05"/>
    <w:uiPriority w:val="34"/>
    <w:qFormat/>
    <w:pPr>
      <w:contextualSpacing/>
      <w:ind w:left="720"/>
    </w:pPr>
  </w:style>
  <w:style w:type="table" w:styleId="30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1">
    <w:name w:val="No Spacing"/>
    <w:uiPriority w:val="1"/>
    <w:qFormat/>
    <w:pPr>
      <w:spacing w:before="0" w:after="0" w:line="240" w:lineRule="auto"/>
    </w:pPr>
  </w:style>
  <w:style w:type="character" w:styleId="33">
    <w:name w:val="Title Char"/>
    <w:basedOn w:val="9"/>
    <w:link w:val="613"/>
    <w:uiPriority w:val="10"/>
    <w:rPr>
      <w:sz w:val="48"/>
      <w:szCs w:val="48"/>
    </w:rPr>
  </w:style>
  <w:style w:type="character" w:styleId="35">
    <w:name w:val="Subtitle Char"/>
    <w:basedOn w:val="9"/>
    <w:link w:val="614"/>
    <w:uiPriority w:val="11"/>
    <w:rPr>
      <w:sz w:val="24"/>
      <w:szCs w:val="24"/>
    </w:rPr>
  </w:style>
  <w:style w:type="paragraph" w:styleId="36">
    <w:name w:val="Quote"/>
    <w:basedOn w:val="605"/>
    <w:next w:val="605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5"/>
    <w:next w:val="605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5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605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605"/>
    <w:next w:val="60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5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605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605"/>
    <w:next w:val="605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5"/>
    <w:next w:val="605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5"/>
    <w:next w:val="605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5"/>
    <w:next w:val="605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5"/>
    <w:next w:val="605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5"/>
    <w:next w:val="605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5"/>
    <w:next w:val="605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5"/>
    <w:next w:val="605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5"/>
    <w:next w:val="605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5"/>
    <w:next w:val="605"/>
    <w:uiPriority w:val="99"/>
    <w:unhideWhenUsed/>
    <w:pPr>
      <w:spacing w:after="0" w:afterAutospacing="0"/>
    </w:pPr>
  </w:style>
  <w:style w:type="paragraph" w:styleId="605" w:default="1">
    <w:name w:val="Normal"/>
  </w:style>
  <w:style w:type="table" w:styleId="606" w:default="1">
    <w:name w:val="Table Normal"/>
    <w:tblPr/>
  </w:style>
  <w:style w:type="paragraph" w:styleId="607">
    <w:name w:val="Heading 1"/>
    <w:basedOn w:val="605"/>
    <w:next w:val="605"/>
    <w:pPr>
      <w:keepLines/>
      <w:keepNext/>
      <w:pageBreakBefore w:val="0"/>
      <w:spacing w:before="400" w:after="120"/>
    </w:pPr>
    <w:rPr>
      <w:sz w:val="40"/>
      <w:szCs w:val="40"/>
    </w:rPr>
  </w:style>
  <w:style w:type="paragraph" w:styleId="608">
    <w:name w:val="Heading 2"/>
    <w:basedOn w:val="605"/>
    <w:next w:val="605"/>
    <w:pPr>
      <w:keepLines/>
      <w:keepNext/>
      <w:pageBreakBefore w:val="0"/>
      <w:spacing w:before="360" w:after="120"/>
    </w:pPr>
    <w:rPr>
      <w:b w:val="0"/>
      <w:sz w:val="32"/>
      <w:szCs w:val="32"/>
    </w:rPr>
  </w:style>
  <w:style w:type="paragraph" w:styleId="609">
    <w:name w:val="Heading 3"/>
    <w:basedOn w:val="605"/>
    <w:next w:val="605"/>
    <w:pPr>
      <w:keepLines/>
      <w:keepNext/>
      <w:pageBreakBefore w:val="0"/>
      <w:spacing w:before="320" w:after="80"/>
    </w:pPr>
    <w:rPr>
      <w:b w:val="0"/>
      <w:color w:val="434343"/>
      <w:sz w:val="28"/>
      <w:szCs w:val="28"/>
    </w:rPr>
  </w:style>
  <w:style w:type="paragraph" w:styleId="610">
    <w:name w:val="Heading 4"/>
    <w:basedOn w:val="605"/>
    <w:next w:val="605"/>
    <w:pPr>
      <w:keepLines/>
      <w:keepNext/>
      <w:pageBreakBefore w:val="0"/>
      <w:spacing w:before="280" w:after="80"/>
    </w:pPr>
    <w:rPr>
      <w:color w:val="666666"/>
      <w:sz w:val="24"/>
      <w:szCs w:val="24"/>
    </w:rPr>
  </w:style>
  <w:style w:type="paragraph" w:styleId="611">
    <w:name w:val="Heading 5"/>
    <w:basedOn w:val="605"/>
    <w:next w:val="605"/>
    <w:pPr>
      <w:keepLines/>
      <w:keepNext/>
      <w:pageBreakBefore w:val="0"/>
      <w:spacing w:before="240" w:after="80"/>
    </w:pPr>
    <w:rPr>
      <w:color w:val="666666"/>
      <w:sz w:val="22"/>
      <w:szCs w:val="22"/>
    </w:rPr>
  </w:style>
  <w:style w:type="paragraph" w:styleId="612">
    <w:name w:val="Heading 6"/>
    <w:basedOn w:val="605"/>
    <w:next w:val="605"/>
    <w:pPr>
      <w:keepLines/>
      <w:keepNext/>
      <w:pageBreakBefore w:val="0"/>
      <w:spacing w:before="240" w:after="80"/>
    </w:pPr>
    <w:rPr>
      <w:i/>
      <w:color w:val="666666"/>
      <w:sz w:val="22"/>
      <w:szCs w:val="22"/>
    </w:rPr>
  </w:style>
  <w:style w:type="paragraph" w:styleId="613">
    <w:name w:val="Title"/>
    <w:basedOn w:val="605"/>
    <w:next w:val="605"/>
    <w:pPr>
      <w:keepLines/>
      <w:keepNext/>
      <w:pageBreakBefore w:val="0"/>
      <w:spacing w:before="0" w:after="60"/>
    </w:pPr>
    <w:rPr>
      <w:sz w:val="52"/>
      <w:szCs w:val="52"/>
    </w:rPr>
  </w:style>
  <w:style w:type="paragraph" w:styleId="614">
    <w:name w:val="Subtitle"/>
    <w:basedOn w:val="605"/>
    <w:next w:val="605"/>
    <w:pPr>
      <w:keepLines/>
      <w:keepNext/>
      <w:pageBreakBefore w:val="0"/>
      <w:spacing w:before="0" w:after="320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615">
    <w:name w:val="StGen0"/>
    <w:basedOn w:val="60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character" w:styleId="1639" w:default="1">
    <w:name w:val="Default Paragraph Font"/>
    <w:uiPriority w:val="1"/>
    <w:semiHidden/>
    <w:unhideWhenUsed/>
  </w:style>
  <w:style w:type="numbering" w:styleId="1640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