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keepLines w:val="0"/>
        <w:keepNext w:val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Лабораторная работа № 05</w:t>
      </w:r>
      <w:r/>
    </w:p>
    <w:p>
      <w:pPr>
        <w:rPr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Студент</w:t>
      </w:r>
      <w:r>
        <w:rPr>
          <w:rFonts w:ascii="Times New Roman" w:hAnsi="Times New Roman" w:cs="Times New Roman" w:eastAsia="Times New Roman"/>
          <w:sz w:val="28"/>
        </w:rPr>
        <w:t xml:space="preserve">: Сазонов Вадим Кириллович , м8О-201Б-20</w:t>
      </w:r>
      <w:r>
        <w:rPr>
          <w:sz w:val="28"/>
        </w:rPr>
      </w:r>
      <w:r>
        <w:rPr>
          <w:sz w:val="28"/>
        </w:rPr>
      </w:r>
    </w:p>
    <w:p>
      <w:pPr>
        <w:pStyle w:val="622"/>
        <w:keepLines w:val="0"/>
        <w:keepNext w:val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/>
      <w:bookmarkStart w:id="1" w:name="_heading=h.30j0zll"/>
      <w:r/>
      <w:bookmarkEnd w:id="1"/>
      <w:r>
        <w:rPr>
          <w:rFonts w:ascii="Times New Roman" w:hAnsi="Times New Roman" w:cs="Times New Roman" w:eastAsia="Times New Roman"/>
          <w:b/>
          <w:sz w:val="28"/>
          <w:szCs w:val="28"/>
          <w:u w:val="single"/>
          <w:rtl w:val="false"/>
        </w:rPr>
        <w:t xml:space="preserve">Тема:</w:t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 Основы работы с коллекциями: итераторы</w:t>
      </w:r>
      <w:r/>
    </w:p>
    <w:p>
      <w:pPr>
        <w:jc w:val="both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u w:val="single"/>
          <w:rtl w:val="false"/>
        </w:rPr>
        <w:t xml:space="preserve">Цель:</w:t>
      </w:r>
      <w:r/>
    </w:p>
    <w:p>
      <w:pPr>
        <w:numPr>
          <w:ilvl w:val="0"/>
          <w:numId w:val="2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Изучение основ работы с коллекциями, знакомство с шаблоном проектирования «Итератор»;</w:t>
      </w:r>
      <w:r/>
    </w:p>
    <w:p>
      <w:pPr>
        <w:pStyle w:val="623"/>
        <w:keepLines w:val="0"/>
        <w:keepNext w:val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/>
      <w:bookmarkStart w:id="2" w:name="_heading=h.1fob9te"/>
      <w:r/>
      <w:bookmarkEnd w:id="2"/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Порядок выполнения работы</w:t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Ознакомиться с теоретическим материалом.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Получить у преподавателя вариант задания.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Реализовать задание своего варианта в соответствии с поставленными требованиями.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Подготовить тестовые наборы данных.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Создать репозиторий на GitHub.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Отправить файлы лабораторной работы в репозиторий.</w:t>
      </w:r>
      <w:r>
        <w:rPr>
          <w:rtl w:val="false"/>
        </w:rPr>
      </w:r>
      <w:r/>
    </w:p>
    <w:p>
      <w:pPr>
        <w:numPr>
          <w:ilvl w:val="0"/>
          <w:numId w:val="1"/>
        </w:numPr>
        <w:ind w:left="72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Отчитать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rtl w:val="false"/>
        </w:rPr>
      </w:r>
      <w:r/>
    </w:p>
    <w:p>
      <w:pPr>
        <w:pStyle w:val="623"/>
        <w:numPr>
          <w:ilvl w:val="0"/>
          <w:numId w:val="1"/>
        </w:numPr>
        <w:ind w:left="720" w:hanging="360"/>
        <w:keepLines w:val="0"/>
        <w:keepNext w:val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  <w:u w:val="none"/>
        </w:rPr>
      </w:pPr>
      <w:r/>
      <w:bookmarkStart w:id="3" w:name="_heading=h.3znysh7"/>
      <w:r/>
      <w:bookmarkEnd w:id="3"/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Требования к программе</w:t>
      </w:r>
      <w:r>
        <w:rPr>
          <w:rtl w:val="false"/>
        </w:rPr>
      </w:r>
      <w:r/>
    </w:p>
    <w:p>
      <w:pPr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oop_exercise_05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(в случае использования Windows </w:t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oop_exercise_05.exe).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color w:val="1155CC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10" w:tooltip="https://github.com/login/oop_exercise_05" w:history="1">
        <w:r>
          <w:rPr>
            <w:rFonts w:ascii="Times New Roman" w:hAnsi="Times New Roman" w:cs="Times New Roman" w:eastAsia="Times New Roman"/>
            <w:sz w:val="28"/>
            <w:szCs w:val="28"/>
            <w:rtl w:val="false"/>
          </w:rPr>
          <w:t xml:space="preserve"> </w:t>
        </w:r>
      </w:hyperlink>
      <w:r/>
      <w:hyperlink r:id="rId11" w:tooltip="https://github.com/login/oop_exercise_05" w:history="1">
        <w:r>
          <w:rPr>
            <w:rFonts w:ascii="Times New Roman" w:hAnsi="Times New Roman" w:cs="Times New Roman" w:eastAsia="Times New Roman"/>
            <w:color w:val="1155CC"/>
            <w:sz w:val="28"/>
            <w:szCs w:val="28"/>
            <w:u w:val="single"/>
            <w:rtl w:val="false"/>
          </w:rPr>
          <w:t xml:space="preserve">https://github.com/login/oop_exercise_05</w:t>
        </w:r>
      </w:hyperlink>
      <w:r>
        <w:rPr>
          <w:rFonts w:ascii="Times New Roman" w:hAnsi="Times New Roman" w:cs="Times New Roman" w:eastAsia="Times New Roman"/>
          <w:color w:val="1155CC"/>
          <w:sz w:val="28"/>
          <w:szCs w:val="28"/>
          <w:u w:val="single"/>
          <w:rtl w:val="false"/>
        </w:rPr>
        <w:t xml:space="preserve">.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Где login – логин, выбранный студентом для своего репозитория на Github.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Репозиторий должен содержать файлы:</w:t>
      </w:r>
      <w:r/>
    </w:p>
    <w:p>
      <w:pPr>
        <w:ind w:left="1300" w:hanging="36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·         main.cpp //файл с заданием работы</w:t>
      </w:r>
      <w:r/>
    </w:p>
    <w:p>
      <w:pPr>
        <w:ind w:left="1300" w:hanging="36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·         CMakeLists.txt // файл с конфигураций CMake</w:t>
      </w:r>
      <w:r/>
    </w:p>
    <w:p>
      <w:pPr>
        <w:ind w:left="1300" w:hanging="36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·         report.doc // отчет о лабораторной работе</w:t>
      </w:r>
      <w:r/>
    </w:p>
    <w:p>
      <w:pPr>
        <w:ind w:firstLine="22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ind w:firstLine="22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Разработать шаблоны классов согласно варианту задания.  Параметром шаблона должен являться скалярный тип данных задающий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тип данных для оси координат. Классы должны иметь публичные поля. Фигуры являются фигурами вращения (правильные многоугольники), т.е. равносторонними (кроме трапеции и прямоугольника). Для хранения координат фигур необходимо использовать шаблон  std::pair.</w:t>
      </w:r>
      <w:r/>
    </w:p>
    <w:p>
      <w:pPr>
        <w:ind w:firstLine="22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Например:</w:t>
      </w:r>
      <w:r/>
    </w:p>
    <w:p>
      <w:pPr>
        <w:spacing w:before="0" w:after="0" w:line="240" w:lineRule="auto"/>
        <w:shd w:val="clear" w:color="auto" w:fill="1e1e1e"/>
        <w:rPr>
          <w:rFonts w:ascii="Times New Roman" w:hAnsi="Times New Roman" w:cs="Times New Roman" w:eastAsia="Times New Roman"/>
          <w:color w:val="D4D4D4"/>
          <w:sz w:val="28"/>
          <w:szCs w:val="28"/>
        </w:rPr>
      </w:pPr>
      <w:r>
        <w:rPr>
          <w:rFonts w:ascii="Times New Roman" w:hAnsi="Times New Roman" w:cs="Times New Roman" w:eastAsia="Times New Roman"/>
          <w:color w:val="569CD6"/>
          <w:sz w:val="28"/>
          <w:szCs w:val="28"/>
          <w:rtl w:val="false"/>
        </w:rPr>
        <w:t xml:space="preserve">template</w:t>
      </w: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 &lt;</w:t>
      </w:r>
      <w:r>
        <w:rPr>
          <w:rFonts w:ascii="Times New Roman" w:hAnsi="Times New Roman" w:cs="Times New Roman" w:eastAsia="Times New Roman"/>
          <w:color w:val="569CD6"/>
          <w:sz w:val="28"/>
          <w:szCs w:val="28"/>
          <w:rtl w:val="false"/>
        </w:rPr>
        <w:t xml:space="preserve">class </w:t>
      </w: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T&gt;</w:t>
      </w:r>
      <w:r/>
    </w:p>
    <w:p>
      <w:pPr>
        <w:spacing w:before="0" w:after="0" w:line="240" w:lineRule="auto"/>
        <w:shd w:val="clear" w:color="auto" w:fill="1e1e1e"/>
        <w:rPr>
          <w:rFonts w:ascii="Times New Roman" w:hAnsi="Times New Roman" w:cs="Times New Roman" w:eastAsia="Times New Roman"/>
          <w:color w:val="D4D4D4"/>
          <w:sz w:val="28"/>
          <w:szCs w:val="28"/>
        </w:rPr>
      </w:pPr>
      <w:r>
        <w:rPr>
          <w:rFonts w:ascii="Times New Roman" w:hAnsi="Times New Roman" w:cs="Times New Roman" w:eastAsia="Times New Roman"/>
          <w:color w:val="569CD6"/>
          <w:sz w:val="28"/>
          <w:szCs w:val="28"/>
          <w:rtl w:val="false"/>
        </w:rPr>
        <w:t xml:space="preserve">struct</w:t>
      </w: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 Square{</w:t>
      </w:r>
      <w:r/>
    </w:p>
    <w:p>
      <w:pPr>
        <w:spacing w:before="0" w:after="0" w:line="240" w:lineRule="auto"/>
        <w:shd w:val="clear" w:color="auto" w:fill="1e1e1e"/>
        <w:rPr>
          <w:rFonts w:ascii="Times New Roman" w:hAnsi="Times New Roman" w:cs="Times New Roman" w:eastAsia="Times New Roman"/>
          <w:color w:val="D4D4D4"/>
          <w:sz w:val="28"/>
          <w:szCs w:val="28"/>
        </w:rPr>
      </w:pP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    </w:t>
      </w:r>
      <w:r>
        <w:rPr>
          <w:rFonts w:ascii="Times New Roman" w:hAnsi="Times New Roman" w:cs="Times New Roman" w:eastAsia="Times New Roman"/>
          <w:color w:val="569CD6"/>
          <w:sz w:val="28"/>
          <w:szCs w:val="28"/>
          <w:rtl w:val="false"/>
        </w:rPr>
        <w:t xml:space="preserve">using</w:t>
      </w: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 vertex_t = std::pair&lt;T,T&gt;;</w:t>
      </w:r>
      <w:r/>
    </w:p>
    <w:p>
      <w:pPr>
        <w:spacing w:before="0" w:after="0" w:line="240" w:lineRule="auto"/>
        <w:shd w:val="clear" w:color="auto" w:fill="1e1e1e"/>
        <w:rPr>
          <w:rFonts w:ascii="Times New Roman" w:hAnsi="Times New Roman" w:cs="Times New Roman" w:eastAsia="Times New Roman"/>
          <w:color w:val="D4D4D4"/>
          <w:sz w:val="28"/>
          <w:szCs w:val="28"/>
        </w:rPr>
      </w:pP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    vertex_t a,b,c,d;</w:t>
      </w:r>
      <w:r/>
    </w:p>
    <w:p>
      <w:pPr>
        <w:spacing w:before="0" w:after="0" w:line="240" w:lineRule="auto"/>
        <w:shd w:val="clear" w:color="auto" w:fill="1e1e1e"/>
        <w:rPr>
          <w:rFonts w:ascii="Times New Roman" w:hAnsi="Times New Roman" w:cs="Times New Roman" w:eastAsia="Times New Roman"/>
          <w:color w:val="D4D4D4"/>
          <w:sz w:val="28"/>
          <w:szCs w:val="28"/>
        </w:rPr>
      </w:pPr>
      <w:r>
        <w:rPr>
          <w:rFonts w:ascii="Times New Roman" w:hAnsi="Times New Roman" w:cs="Times New Roman" w:eastAsia="Times New Roman"/>
          <w:color w:val="D4D4D4"/>
          <w:sz w:val="28"/>
          <w:szCs w:val="28"/>
          <w:rtl w:val="false"/>
        </w:rPr>
        <w:t xml:space="preserve">};</w:t>
      </w:r>
      <w:r/>
    </w:p>
    <w:p>
      <w:pPr>
        <w:ind w:firstLine="22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ind w:firstLine="22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Создать шаблон динамической коллекцию, согласно варианту задания: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1. Коллекция должна быть реализована с помощью умных указателей (std::shared_ptr, std::weak_ptr). Опционально использование std::unique_ptr;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2. В качестве параметра шаблона коллекция должна принимать тип данных - фигуры;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3. Реализовать forward_iterator по коллекции;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4. Коллекция должны возвращать итераторы begin() и  end();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5. Коллекция должна содержать метод вставки на позицию итератора insert(iterator);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6. Коллекция должна содержать метод удаления из позиции итератора erase(iterator);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7. При выполнении недопустимых операций (например выход за границы коллекции или удаление несуществующего элемента) необходимо генерировать исключения;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8. Итератор должен быть совместим со стандартными алгоритмами (например, std::count_if)</w:t>
      </w:r>
      <w:r/>
    </w:p>
    <w:p>
      <w:pPr>
        <w:ind w:left="1300" w:hanging="360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9.   </w:t>
        <w:tab/>
        <w:t xml:space="preserve">Коллекция должна содержать метод доступа:</w:t>
      </w:r>
      <w:r/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стек – pop, push, top;</w:t>
      </w: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очередь – pop, push, top;</w:t>
      </w:r>
      <w:r>
        <w:rPr>
          <w:rtl w:val="false"/>
        </w:rPr>
      </w:r>
      <w:r/>
    </w:p>
    <w:p>
      <w:pPr>
        <w:numPr>
          <w:ilvl w:val="0"/>
          <w:numId w:val="3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список, Динамический массив – доступ к элементу по оператору [].</w:t>
      </w:r>
      <w:r/>
    </w:p>
    <w:p>
      <w:pPr>
        <w:ind w:left="720" w:firstLine="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p>
      <w:pPr>
        <w:ind w:left="1300" w:hanging="36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10.</w:t>
        <w:tab/>
        <w:t xml:space="preserve"> Реализовать программу, которая:</w:t>
      </w:r>
      <w:r/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позволяет вводить с клавиатуры фигуры (с типом int в качестве параметра шаблона фигуры) и добавлять в коллекцию;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позволяет удалять элемент из коллекции по номеру элемента;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выводит на экран введенные фигуры c помощью std::for_each;</w:t>
      </w:r>
      <w:r>
        <w:rPr>
          <w:rtl w:val="false"/>
        </w:rPr>
      </w:r>
      <w:r/>
    </w:p>
    <w:p>
      <w:pPr>
        <w:numPr>
          <w:ilvl w:val="0"/>
          <w:numId w:val="4"/>
        </w:numPr>
        <w:ind w:left="720" w:hanging="360"/>
        <w:rPr>
          <w:rFonts w:ascii="Times New Roman" w:hAnsi="Times New Roman" w:cs="Times New Roman" w:eastAsia="Times New Roman"/>
          <w:sz w:val="28"/>
          <w:szCs w:val="28"/>
          <w:u w:val="none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выводит на экран количество объектов, у которых площадь меньше   заданной (с помощью  std::count_if).</w:t>
      </w:r>
      <w:r>
        <w:rPr>
          <w:rtl w:val="false"/>
        </w:rPr>
      </w:r>
      <w:r/>
    </w:p>
    <w:p>
      <w:pPr>
        <w:ind w:firstLine="28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Вариант 11:</w:t>
      </w:r>
      <w:r/>
    </w:p>
    <w:tbl>
      <w:tblPr>
        <w:tblStyle w:val="632"/>
        <w:tblW w:w="886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4545"/>
      </w:tblGrid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single" w:color="BFBFBF" w:sz="8" w:space="0"/>
              <w:right w:val="single" w:color="BFBFBF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Прямоугольник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BFBFBF" w:sz="8" w:space="0"/>
              <w:right w:val="single" w:color="BFBFBF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Список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</w:tc>
      </w:tr>
    </w:tbl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Код программы:</w:t>
      </w:r>
      <w:r>
        <w:rPr>
          <w:b/>
        </w:rPr>
      </w:r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Main.cpp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"rectangle.h"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"mylist.h"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&lt;algorithm&gt;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print_rect_and_area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*rect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"Area is equal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TLinkedList&lt;Rectangle&gt; list;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::shared_ptr&lt;Rectangle&gt; ptr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(ptr);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ptr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5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(ptr);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ptr =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6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(ptr,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for_each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begin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 print_rect_and_area);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::cout&lt;&lt;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::cout&lt;&lt; 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]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for_each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begin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(), print_rect_and_area);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 Iter.h</w:t>
      </w:r>
      <w:r>
        <w:rPr>
          <w:b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shared_ptr&lt;node&gt; ptr;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ptr;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operator-&gt;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operator++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ptr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operator++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TIterator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++(*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iter;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ptr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operator!=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node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!(*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other);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Mlistelem.h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shared_ptr&lt;T&gt; pValue;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shared_ptr&lt;TLinkedListItem&lt;T&gt;&gt; pNextItem;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Mlistelem.cpp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"rectangle.h"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"mlistelem.h"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inline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(shared_ptr&lt;T&gt; pValue, shared_ptr&lt;TLinkedListItem&lt;T&gt;&gt; pNextItem)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pValue;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pNextItem;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pValue;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pNextItem;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pNextItem;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6A9955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6A9955"/>
          <w:sz w:val="21"/>
        </w:rPr>
        <w:t xml:space="preserve">// template ostream&amp; operator&lt;&lt;(ostream&amp; os, const TLinkedListItem&lt;Rectangle&gt;&amp; item);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>
        <w:rPr>
          <w:rFonts w:ascii="Droid Sans Mono" w:hAnsi="Droid Sans Mono" w:cs="Droid Sans Mono" w:eastAsia="Droid Sans Mono"/>
          <w:sz w:val="21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6A9955"/>
          <w:sz w:val="21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Mylist.h</w:t>
      </w:r>
      <w:r>
        <w:rPr>
          <w:rFonts w:ascii="Droid Sans Mono" w:hAnsi="Droid Sans Mono" w:cs="Droid Sans Mono" w:eastAsia="Droid Sans Mono"/>
          <w:color w:val="6A9955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6A9955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"mlistelem.h"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"iter.h"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using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namespace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length;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shared_ptr&lt;TLinkedListItem&lt;T&gt;&gt; pFirstItem;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shared_ptr&lt;TLinkedListItem&lt;T&gt;&gt; pLastItem;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operator[]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shared_ptr&lt;TLinkedListItem&lt;T&gt;&gt; curr = pFirstItem;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cur_pos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(curr){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(cur_pos != pos){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curr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cur_pos++;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continue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curr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"Out of range"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begin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6A9955"/>
          <w:sz w:val="21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Mylist.cpp</w:t>
      </w:r>
      <w:r/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D4D4D4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&lt;stdexcept&gt;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"mylist.h"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"rectangle.h"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&gt;&amp;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"Cannon get the item from empty list"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"Cannon get the item from empty list"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InsertLast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"Specified poition is out of range"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pValue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pNewItem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"Cannon remove the item from empty list"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"Cannon remove the item from empty list"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"Cannon remove the item from empty list"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RemoveFirst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-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RemoveLast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"Specified poition is out of range"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break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pPreviousItem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--;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"Cannon get the item from empty list"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&gt;=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"Specified position is out of range"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position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++;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throw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runtime_error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"Something went wrong"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pNextItem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Clear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getValuePtr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pLastItem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-&gt;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pCurrentItem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getNextItemPtr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begin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pFirstItem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typename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TLinkedList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Rectangle.h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first_side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second_side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x = x1;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y = y1;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first_side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first_side;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second_side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 second_side;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first_side*second_side;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Rectangle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os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"Rectangle: left lower corner coords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"("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","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")."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"First side is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first_side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and second side is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rect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second_side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x;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y;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first_side;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float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second_side;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rtl w:val="false"/>
        </w:rPr>
        <w:t xml:space="preserve">Результат работы программы: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rtl w:val="false"/>
        </w:rPr>
      </w:r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Rectangle: left lower corner coords (1,0).First side is 100 and second side is 6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Area is equal 600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Rectangle: left lower corner coords (1,2).First side is 3 and second side is 4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Area is equal 12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Rectangle: left lower corner coords (2,3).First side is 5 and second side is 6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Area is equal 30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Rectangle: left lower corner coords (2,3).First side is 5 and second side is 6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Rectangle: left lower corner coords (1,0).First side is 100 and second side is 6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Area is equal 600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Rectangle: left lower corner coords (2,3).First side is 5 and second side is 6</w:t>
      </w:r>
      <w:r/>
    </w:p>
    <w:p>
      <w:pPr>
        <w:ind w:left="709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  <w:t xml:space="preserve">Area is equal 30</w:t>
      </w:r>
      <w:r/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ind w:firstLine="0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rtl w:val="false"/>
        </w:rPr>
      </w:r>
    </w:p>
    <w:p>
      <w:pPr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tl w:val="false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2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2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2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2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2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7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0"/>
    <w:next w:val="62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0"/>
    <w:next w:val="62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0"/>
    <w:next w:val="62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0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28"/>
    <w:uiPriority w:val="10"/>
    <w:rPr>
      <w:sz w:val="48"/>
      <w:szCs w:val="48"/>
    </w:rPr>
  </w:style>
  <w:style w:type="character" w:styleId="35">
    <w:name w:val="Subtitle Char"/>
    <w:basedOn w:val="9"/>
    <w:link w:val="631"/>
    <w:uiPriority w:val="11"/>
    <w:rPr>
      <w:sz w:val="24"/>
      <w:szCs w:val="24"/>
    </w:rPr>
  </w:style>
  <w:style w:type="paragraph" w:styleId="36">
    <w:name w:val="Quote"/>
    <w:basedOn w:val="620"/>
    <w:next w:val="62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0"/>
    <w:next w:val="62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2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20"/>
    <w:next w:val="6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2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</w:style>
  <w:style w:type="table" w:styleId="621" w:default="1">
    <w:name w:val="Table Normal"/>
    <w:tblPr/>
  </w:style>
  <w:style w:type="paragraph" w:styleId="622">
    <w:name w:val="Heading 1"/>
    <w:basedOn w:val="620"/>
    <w:next w:val="620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3">
    <w:name w:val="Heading 2"/>
    <w:basedOn w:val="620"/>
    <w:next w:val="620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4">
    <w:name w:val="Heading 3"/>
    <w:basedOn w:val="620"/>
    <w:next w:val="620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5">
    <w:name w:val="Heading 4"/>
    <w:basedOn w:val="620"/>
    <w:next w:val="620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6">
    <w:name w:val="Heading 5"/>
    <w:basedOn w:val="620"/>
    <w:next w:val="620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7">
    <w:name w:val="Heading 6"/>
    <w:basedOn w:val="620"/>
    <w:next w:val="620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28">
    <w:name w:val="Title"/>
    <w:basedOn w:val="620"/>
    <w:next w:val="620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1">
    <w:name w:val="Subtitle"/>
    <w:basedOn w:val="620"/>
    <w:next w:val="620"/>
    <w:pPr>
      <w:keepLines/>
      <w:keepNext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32">
    <w:name w:val="StGen1"/>
    <w:basedOn w:val="62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959" w:default="1">
    <w:name w:val="Default Paragraph Font"/>
    <w:uiPriority w:val="1"/>
    <w:semiHidden/>
    <w:unhideWhenUsed/>
  </w:style>
  <w:style w:type="numbering" w:styleId="196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login/oop_exercise_05" TargetMode="External"/><Relationship Id="rId11" Type="http://schemas.openxmlformats.org/officeDocument/2006/relationships/hyperlink" Target="https://github.com/login/oop_exercise_0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qgQAZFHsX/QoQqRnOme55WCcg==">AMUW2mV85VPA/6EXoKmplguNBjH1D1mWBacW5A097A34YvV/VMww1rAWLBrCJZp2yxao7yM9+EmrX0j0248RQfFEd9m3vl8nHlk+AIVK0cNi0xBUlDP9HlFjHEX+1c8CNKC39xZ9k/inxXDHpOODcSoghhwM4+ZimsrzmvetCJ+0J2KfIJDf2k4=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