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35AC" w:rsidRPr="00F035AC" w:rsidRDefault="00F035AC" w:rsidP="00F035AC">
      <w:pPr>
        <w:rPr>
          <w:sz w:val="24"/>
          <w:szCs w:val="24"/>
        </w:rPr>
      </w:pPr>
      <w:bookmarkStart w:id="0" w:name="_Hlk488065018"/>
      <w:r w:rsidRPr="00F035AC">
        <w:rPr>
          <w:sz w:val="24"/>
          <w:szCs w:val="24"/>
        </w:rPr>
        <w:t>Dear MediPi User,</w:t>
      </w:r>
    </w:p>
    <w:p w:rsidR="00F035AC" w:rsidRPr="00F035AC" w:rsidRDefault="00F035AC" w:rsidP="00F035AC">
      <w:pPr>
        <w:rPr>
          <w:sz w:val="24"/>
          <w:szCs w:val="24"/>
        </w:rPr>
      </w:pPr>
      <w:r w:rsidRPr="00F035AC">
        <w:rPr>
          <w:sz w:val="24"/>
          <w:szCs w:val="24"/>
        </w:rPr>
        <w:t xml:space="preserve">We’d like to express our thanks for your participation in the MediPi Pilot. </w:t>
      </w:r>
    </w:p>
    <w:p w:rsidR="00F035AC" w:rsidRPr="00F035AC" w:rsidRDefault="00F035AC" w:rsidP="00F035AC">
      <w:pPr>
        <w:rPr>
          <w:sz w:val="24"/>
          <w:szCs w:val="24"/>
        </w:rPr>
      </w:pPr>
      <w:r w:rsidRPr="00F035AC">
        <w:rPr>
          <w:sz w:val="24"/>
          <w:szCs w:val="24"/>
        </w:rPr>
        <w:t xml:space="preserve">MediPi is an exciting and innovative project which NHS Digital is delivering in partnership with Hertfordshire Community NHS Trust. The project is looking to make remote patient monitoring affordable and inform and empower patients to self-manage their conditions. </w:t>
      </w:r>
    </w:p>
    <w:p w:rsidR="00F035AC" w:rsidRPr="00F035AC" w:rsidRDefault="00F035AC" w:rsidP="00F035AC">
      <w:pPr>
        <w:rPr>
          <w:sz w:val="24"/>
          <w:szCs w:val="24"/>
        </w:rPr>
      </w:pPr>
      <w:r w:rsidRPr="00F035AC">
        <w:rPr>
          <w:sz w:val="24"/>
          <w:szCs w:val="24"/>
        </w:rPr>
        <w:t>Self-management has been shown to improve patient experience, with patients reporting benefits in terms of greater confidence, reduced anxiety and increased physical functioning.</w:t>
      </w:r>
    </w:p>
    <w:p w:rsidR="00F035AC" w:rsidRPr="00F035AC" w:rsidRDefault="00F035AC" w:rsidP="00F035AC">
      <w:pPr>
        <w:rPr>
          <w:sz w:val="24"/>
          <w:szCs w:val="24"/>
        </w:rPr>
      </w:pPr>
      <w:r w:rsidRPr="00F035AC">
        <w:rPr>
          <w:sz w:val="24"/>
          <w:szCs w:val="24"/>
        </w:rPr>
        <w:t>Furthermore, self-management programmes have been shown to reduce unplanned hospital admissions for certain conditions and to improve adherence to treatment and medication.</w:t>
      </w:r>
    </w:p>
    <w:p w:rsidR="00F035AC" w:rsidRPr="00F035AC" w:rsidRDefault="00F035AC" w:rsidP="00F035AC">
      <w:pPr>
        <w:rPr>
          <w:sz w:val="24"/>
          <w:szCs w:val="24"/>
        </w:rPr>
      </w:pPr>
      <w:r w:rsidRPr="00F035AC">
        <w:rPr>
          <w:sz w:val="24"/>
          <w:szCs w:val="24"/>
        </w:rPr>
        <w:t xml:space="preserve">The MediPi device gives patients and clinicians the flexibility to take measurements without the need for appointments or home visits. It also and allows clinicians to remotely access these measurements. </w:t>
      </w:r>
    </w:p>
    <w:p w:rsidR="00F035AC" w:rsidRPr="00F035AC" w:rsidRDefault="00F035AC" w:rsidP="00F035AC">
      <w:pPr>
        <w:rPr>
          <w:sz w:val="24"/>
          <w:szCs w:val="24"/>
        </w:rPr>
      </w:pPr>
      <w:bookmarkStart w:id="1" w:name="_Hlk488228875"/>
      <w:bookmarkStart w:id="2" w:name="_GoBack"/>
      <w:r w:rsidRPr="00F035AC">
        <w:rPr>
          <w:sz w:val="24"/>
          <w:szCs w:val="24"/>
        </w:rPr>
        <w:t xml:space="preserve">Once you’re familiar with MediPi, it typically takes about 5 minutes to take </w:t>
      </w:r>
      <w:r>
        <w:rPr>
          <w:sz w:val="24"/>
          <w:szCs w:val="24"/>
        </w:rPr>
        <w:t xml:space="preserve">and transmit </w:t>
      </w:r>
      <w:r w:rsidRPr="00F035AC">
        <w:rPr>
          <w:sz w:val="24"/>
          <w:szCs w:val="24"/>
        </w:rPr>
        <w:t>your readings.</w:t>
      </w:r>
    </w:p>
    <w:bookmarkEnd w:id="1"/>
    <w:bookmarkEnd w:id="2"/>
    <w:p w:rsidR="00F035AC" w:rsidRPr="00F035AC" w:rsidRDefault="00F035AC" w:rsidP="00F035AC">
      <w:pPr>
        <w:rPr>
          <w:sz w:val="24"/>
          <w:szCs w:val="24"/>
        </w:rPr>
      </w:pPr>
      <w:r w:rsidRPr="00F035AC">
        <w:rPr>
          <w:sz w:val="24"/>
          <w:szCs w:val="24"/>
        </w:rPr>
        <w:t>Never has it been more important to maximise the value for taxpayers’ money and, through advances in technology, improve the care the NHS gives its patients. The number of people with multiple long-term conditions is predicted to rise by a third over the next ten years and as healthcare providers we need to devise affordable, creative ways to care for those extra patients.</w:t>
      </w:r>
    </w:p>
    <w:p w:rsidR="00F035AC" w:rsidRPr="00F035AC" w:rsidRDefault="00F035AC" w:rsidP="00F035AC">
      <w:pPr>
        <w:rPr>
          <w:sz w:val="24"/>
          <w:szCs w:val="24"/>
        </w:rPr>
      </w:pPr>
      <w:r w:rsidRPr="00F035AC">
        <w:rPr>
          <w:sz w:val="24"/>
          <w:szCs w:val="24"/>
        </w:rPr>
        <w:t>The security and protection of patient data is paramount and MediPi uses the same security model used by NHS systems.</w:t>
      </w:r>
    </w:p>
    <w:p w:rsidR="00F035AC" w:rsidRPr="00F035AC" w:rsidRDefault="00F035AC" w:rsidP="00F035AC">
      <w:pPr>
        <w:rPr>
          <w:sz w:val="24"/>
          <w:szCs w:val="24"/>
        </w:rPr>
      </w:pPr>
      <w:r w:rsidRPr="00F035AC">
        <w:rPr>
          <w:sz w:val="24"/>
          <w:szCs w:val="24"/>
        </w:rPr>
        <w:t xml:space="preserve">MediPi has been rigorously tested, but the only way we can prove the concept and test the technology is through patient participation. Your help is vital and fundamentally important to our pilot and we are very grateful that you have agreed to help us in this endeavour. </w:t>
      </w:r>
    </w:p>
    <w:p w:rsidR="00F035AC" w:rsidRPr="00F035AC" w:rsidRDefault="00F035AC" w:rsidP="00F035AC">
      <w:pPr>
        <w:rPr>
          <w:sz w:val="24"/>
          <w:szCs w:val="24"/>
        </w:rPr>
      </w:pPr>
    </w:p>
    <w:p w:rsidR="00F035AC" w:rsidRPr="00F035AC" w:rsidRDefault="00F035AC" w:rsidP="00F035AC">
      <w:pPr>
        <w:rPr>
          <w:sz w:val="24"/>
          <w:szCs w:val="24"/>
        </w:rPr>
      </w:pPr>
      <w:r w:rsidRPr="00F035AC">
        <w:rPr>
          <w:sz w:val="24"/>
          <w:szCs w:val="24"/>
        </w:rPr>
        <w:t>The MediPi Team at NHS Digital</w:t>
      </w:r>
    </w:p>
    <w:bookmarkEnd w:id="0"/>
    <w:p w:rsidR="00F035AC" w:rsidRPr="00D75CD1" w:rsidRDefault="00F035AC" w:rsidP="00F035AC"/>
    <w:p w:rsidR="00140F8B" w:rsidRDefault="00140F8B">
      <w:pPr>
        <w:rPr>
          <w:sz w:val="28"/>
          <w:szCs w:val="28"/>
        </w:rPr>
      </w:pPr>
      <w:r>
        <w:rPr>
          <w:sz w:val="28"/>
          <w:szCs w:val="28"/>
        </w:rPr>
        <w:br w:type="page"/>
      </w:r>
    </w:p>
    <w:p w:rsidR="003B7D08" w:rsidRPr="00BD5643" w:rsidRDefault="00CD7D86" w:rsidP="00C20F17">
      <w:pPr>
        <w:pStyle w:val="ListParagraph"/>
        <w:numPr>
          <w:ilvl w:val="0"/>
          <w:numId w:val="1"/>
        </w:numPr>
        <w:rPr>
          <w:sz w:val="28"/>
          <w:szCs w:val="28"/>
        </w:rPr>
      </w:pPr>
      <w:r w:rsidRPr="00BD5643">
        <w:rPr>
          <w:sz w:val="28"/>
          <w:szCs w:val="28"/>
        </w:rPr>
        <w:lastRenderedPageBreak/>
        <w:t xml:space="preserve">Turn on the MediPi Patient Device. </w:t>
      </w:r>
      <w:r w:rsidR="0094265A" w:rsidRPr="00BD5643">
        <w:rPr>
          <w:sz w:val="28"/>
          <w:szCs w:val="28"/>
        </w:rPr>
        <w:t>Find</w:t>
      </w:r>
      <w:r w:rsidR="00303882" w:rsidRPr="00BD5643">
        <w:rPr>
          <w:sz w:val="28"/>
          <w:szCs w:val="28"/>
        </w:rPr>
        <w:t xml:space="preserve"> a mains power socket and insert the MediPi Patient Unit Power supply (This must be within 1.5M /5 f</w:t>
      </w:r>
      <w:r w:rsidR="003B7D08" w:rsidRPr="00BD5643">
        <w:rPr>
          <w:sz w:val="28"/>
          <w:szCs w:val="28"/>
        </w:rPr>
        <w:t>eet of where it is to be used).</w:t>
      </w:r>
      <w:r w:rsidR="003B7D08" w:rsidRPr="00BD5643">
        <w:rPr>
          <w:noProof/>
          <w:color w:val="FF0000"/>
          <w:sz w:val="28"/>
          <w:szCs w:val="28"/>
          <w:lang w:eastAsia="en-GB"/>
        </w:rPr>
        <w:drawing>
          <wp:inline distT="0" distB="0" distL="0" distR="0">
            <wp:extent cx="4246685" cy="29763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1980" cy="2980066"/>
                    </a:xfrm>
                    <a:prstGeom prst="rect">
                      <a:avLst/>
                    </a:prstGeom>
                    <a:noFill/>
                    <a:ln>
                      <a:noFill/>
                    </a:ln>
                  </pic:spPr>
                </pic:pic>
              </a:graphicData>
            </a:graphic>
          </wp:inline>
        </w:drawing>
      </w:r>
    </w:p>
    <w:p w:rsidR="00303882" w:rsidRPr="00BD5643" w:rsidRDefault="00303882" w:rsidP="00C20F17">
      <w:pPr>
        <w:pStyle w:val="ListParagraph"/>
        <w:numPr>
          <w:ilvl w:val="0"/>
          <w:numId w:val="1"/>
        </w:numPr>
        <w:rPr>
          <w:sz w:val="28"/>
          <w:szCs w:val="28"/>
        </w:rPr>
      </w:pPr>
      <w:r w:rsidRPr="00BD5643">
        <w:rPr>
          <w:sz w:val="28"/>
          <w:szCs w:val="28"/>
        </w:rPr>
        <w:t xml:space="preserve">Unwrap the cable and carefully insert the other end into the MediPi Patient Unit, ensuring the white panel </w:t>
      </w:r>
      <w:r w:rsidR="00647DBA" w:rsidRPr="00BD5643">
        <w:rPr>
          <w:sz w:val="28"/>
          <w:szCs w:val="28"/>
        </w:rPr>
        <w:t xml:space="preserve">on the MediPi Patient Device </w:t>
      </w:r>
      <w:r w:rsidRPr="00BD5643">
        <w:rPr>
          <w:sz w:val="28"/>
          <w:szCs w:val="28"/>
        </w:rPr>
        <w:t xml:space="preserve">and white side of the </w:t>
      </w:r>
      <w:r w:rsidR="00647DBA" w:rsidRPr="00BD5643">
        <w:rPr>
          <w:sz w:val="28"/>
          <w:szCs w:val="28"/>
        </w:rPr>
        <w:t>plug</w:t>
      </w:r>
      <w:r w:rsidRPr="00BD5643">
        <w:rPr>
          <w:sz w:val="28"/>
          <w:szCs w:val="28"/>
        </w:rPr>
        <w:t xml:space="preserve"> match.</w:t>
      </w:r>
      <w:r w:rsidR="003B7D08" w:rsidRPr="00BD5643">
        <w:rPr>
          <w:noProof/>
          <w:sz w:val="28"/>
          <w:szCs w:val="28"/>
          <w:lang w:eastAsia="en-GB"/>
        </w:rPr>
        <w:drawing>
          <wp:inline distT="0" distB="0" distL="0" distR="0" wp14:anchorId="72A347FC" wp14:editId="7D0D75A5">
            <wp:extent cx="4273062" cy="32072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0972" cy="3213226"/>
                    </a:xfrm>
                    <a:prstGeom prst="rect">
                      <a:avLst/>
                    </a:prstGeom>
                    <a:noFill/>
                    <a:ln>
                      <a:noFill/>
                    </a:ln>
                  </pic:spPr>
                </pic:pic>
              </a:graphicData>
            </a:graphic>
          </wp:inline>
        </w:drawing>
      </w:r>
    </w:p>
    <w:p w:rsidR="00303882" w:rsidRPr="00BD5643" w:rsidRDefault="00DA0D6A" w:rsidP="00C20F17">
      <w:pPr>
        <w:pStyle w:val="ListParagraph"/>
        <w:numPr>
          <w:ilvl w:val="0"/>
          <w:numId w:val="1"/>
        </w:numPr>
        <w:rPr>
          <w:sz w:val="28"/>
          <w:szCs w:val="28"/>
        </w:rPr>
      </w:pPr>
      <w:r w:rsidRPr="00BD5643">
        <w:rPr>
          <w:sz w:val="28"/>
          <w:szCs w:val="28"/>
        </w:rPr>
        <w:t xml:space="preserve">The MediPi Patient Unit will boot up showing various images on its screen (a rainbow square, scrolling writing) and after </w:t>
      </w:r>
      <w:r w:rsidR="00B43BB4" w:rsidRPr="00BD5643">
        <w:rPr>
          <w:sz w:val="28"/>
          <w:szCs w:val="28"/>
        </w:rPr>
        <w:t xml:space="preserve">approximately </w:t>
      </w:r>
      <w:r w:rsidRPr="00BD5643">
        <w:rPr>
          <w:sz w:val="28"/>
          <w:szCs w:val="28"/>
        </w:rPr>
        <w:t>30 seconds</w:t>
      </w:r>
      <w:r w:rsidR="00B43BB4" w:rsidRPr="00BD5643">
        <w:rPr>
          <w:sz w:val="28"/>
          <w:szCs w:val="28"/>
        </w:rPr>
        <w:t xml:space="preserve"> it</w:t>
      </w:r>
      <w:r w:rsidRPr="00BD5643">
        <w:rPr>
          <w:sz w:val="28"/>
          <w:szCs w:val="28"/>
        </w:rPr>
        <w:t xml:space="preserve"> will display the MediPi </w:t>
      </w:r>
      <w:r w:rsidR="00592FBB" w:rsidRPr="00BD5643">
        <w:rPr>
          <w:sz w:val="28"/>
          <w:szCs w:val="28"/>
        </w:rPr>
        <w:t xml:space="preserve">Login screen. </w:t>
      </w:r>
    </w:p>
    <w:p w:rsidR="00592FBB" w:rsidRPr="00BD5643" w:rsidRDefault="00E6016C" w:rsidP="00C20F17">
      <w:pPr>
        <w:pStyle w:val="ListParagraph"/>
        <w:rPr>
          <w:sz w:val="28"/>
          <w:szCs w:val="28"/>
        </w:rPr>
      </w:pPr>
      <w:r w:rsidRPr="00BD5643">
        <w:rPr>
          <w:noProof/>
          <w:sz w:val="28"/>
          <w:szCs w:val="28"/>
          <w:lang w:eastAsia="en-GB"/>
        </w:rPr>
        <w:lastRenderedPageBreak/>
        <w:drawing>
          <wp:inline distT="0" distB="0" distL="0" distR="0" wp14:anchorId="248A716D" wp14:editId="6E2E16F8">
            <wp:extent cx="4412761" cy="2652936"/>
            <wp:effectExtent l="76200" t="76200" r="140335"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3665" cy="2665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06D9" w:rsidRPr="00BD5643" w:rsidRDefault="006506D9" w:rsidP="00C20F17">
      <w:pPr>
        <w:pStyle w:val="ListParagraph"/>
        <w:rPr>
          <w:sz w:val="28"/>
          <w:szCs w:val="28"/>
        </w:rPr>
      </w:pPr>
      <w:r w:rsidRPr="00BD5643">
        <w:rPr>
          <w:sz w:val="28"/>
          <w:szCs w:val="28"/>
        </w:rPr>
        <w:t>Initially the device may report that it has not synchronised its clock or that the WIFI connection is down – this is expected at start</w:t>
      </w:r>
      <w:r w:rsidR="00B43BB4" w:rsidRPr="00BD5643">
        <w:rPr>
          <w:sz w:val="28"/>
          <w:szCs w:val="28"/>
        </w:rPr>
        <w:t>-</w:t>
      </w:r>
      <w:r w:rsidRPr="00BD5643">
        <w:rPr>
          <w:sz w:val="28"/>
          <w:szCs w:val="28"/>
        </w:rPr>
        <w:t xml:space="preserve">up and the messages should quickly disappear. If they persist after a further 30 seconds please refer to the troubleshooting guide. </w:t>
      </w:r>
    </w:p>
    <w:p w:rsidR="00593995" w:rsidRPr="00BD5643" w:rsidRDefault="00592FBB" w:rsidP="00593995">
      <w:pPr>
        <w:pStyle w:val="ListParagraph"/>
        <w:numPr>
          <w:ilvl w:val="0"/>
          <w:numId w:val="1"/>
        </w:numPr>
        <w:rPr>
          <w:sz w:val="28"/>
          <w:szCs w:val="28"/>
        </w:rPr>
      </w:pPr>
      <w:r w:rsidRPr="00BD5643">
        <w:rPr>
          <w:sz w:val="28"/>
          <w:szCs w:val="28"/>
        </w:rPr>
        <w:t>Enter your MediPi PIN</w:t>
      </w:r>
      <w:r w:rsidR="0047158A" w:rsidRPr="00BD5643">
        <w:rPr>
          <w:sz w:val="28"/>
          <w:szCs w:val="28"/>
        </w:rPr>
        <w:t xml:space="preserve"> and the MediPi Dashboard view will be displayed</w:t>
      </w:r>
      <w:r w:rsidR="00CD7D86" w:rsidRPr="00BD5643">
        <w:rPr>
          <w:sz w:val="28"/>
          <w:szCs w:val="28"/>
        </w:rPr>
        <w:t xml:space="preserve">. </w:t>
      </w:r>
      <w:r w:rsidR="00593995" w:rsidRPr="00BD5643">
        <w:rPr>
          <w:sz w:val="28"/>
          <w:szCs w:val="28"/>
        </w:rPr>
        <w:t xml:space="preserve">The MediPi Patient Unit will lock itself after </w:t>
      </w:r>
      <w:r w:rsidR="00BD5643">
        <w:rPr>
          <w:sz w:val="28"/>
          <w:szCs w:val="28"/>
        </w:rPr>
        <w:t>1</w:t>
      </w:r>
      <w:r w:rsidR="00593995" w:rsidRPr="00BD5643">
        <w:rPr>
          <w:sz w:val="28"/>
          <w:szCs w:val="28"/>
        </w:rPr>
        <w:t>5 minutes of inactivity, requiring your PIN to be re-entered.</w:t>
      </w:r>
    </w:p>
    <w:p w:rsidR="00592FBB" w:rsidRPr="00BD5643" w:rsidRDefault="00593995" w:rsidP="00C20F17">
      <w:pPr>
        <w:pStyle w:val="ListParagraph"/>
        <w:numPr>
          <w:ilvl w:val="0"/>
          <w:numId w:val="1"/>
        </w:numPr>
        <w:rPr>
          <w:sz w:val="28"/>
          <w:szCs w:val="28"/>
        </w:rPr>
      </w:pPr>
      <w:r w:rsidRPr="008B4596">
        <w:rPr>
          <w:sz w:val="28"/>
          <w:szCs w:val="28"/>
        </w:rPr>
        <w:t>MediPi Dashboard</w:t>
      </w:r>
      <w:r w:rsidR="008B4596" w:rsidRPr="008B4596">
        <w:rPr>
          <w:sz w:val="28"/>
          <w:szCs w:val="28"/>
        </w:rPr>
        <w:t>:</w:t>
      </w:r>
      <w:r w:rsidRPr="00BD5643">
        <w:rPr>
          <w:sz w:val="28"/>
          <w:szCs w:val="28"/>
        </w:rPr>
        <w:t xml:space="preserve"> </w:t>
      </w:r>
      <w:r w:rsidR="00CD7D86" w:rsidRPr="00BD5643">
        <w:rPr>
          <w:sz w:val="28"/>
          <w:szCs w:val="28"/>
        </w:rPr>
        <w:t>This show</w:t>
      </w:r>
      <w:r w:rsidRPr="00BD5643">
        <w:rPr>
          <w:sz w:val="28"/>
          <w:szCs w:val="28"/>
        </w:rPr>
        <w:t>s</w:t>
      </w:r>
      <w:r w:rsidR="00CD7D86" w:rsidRPr="00BD5643">
        <w:rPr>
          <w:sz w:val="28"/>
          <w:szCs w:val="28"/>
        </w:rPr>
        <w:t xml:space="preserve"> </w:t>
      </w:r>
      <w:r w:rsidR="00BD5643">
        <w:rPr>
          <w:sz w:val="28"/>
          <w:szCs w:val="28"/>
        </w:rPr>
        <w:t>the Readings tile</w:t>
      </w:r>
      <w:r w:rsidR="00CD7D86" w:rsidRPr="00BD5643">
        <w:rPr>
          <w:sz w:val="28"/>
          <w:szCs w:val="28"/>
        </w:rPr>
        <w:t xml:space="preserve">. This </w:t>
      </w:r>
      <w:r w:rsidR="00BD5643">
        <w:rPr>
          <w:sz w:val="28"/>
          <w:szCs w:val="28"/>
        </w:rPr>
        <w:t xml:space="preserve">tile </w:t>
      </w:r>
      <w:r w:rsidR="00B43BB4" w:rsidRPr="00BD5643">
        <w:rPr>
          <w:sz w:val="28"/>
          <w:szCs w:val="28"/>
        </w:rPr>
        <w:t xml:space="preserve">will </w:t>
      </w:r>
      <w:r w:rsidR="00BD5643">
        <w:rPr>
          <w:sz w:val="28"/>
          <w:szCs w:val="28"/>
        </w:rPr>
        <w:t>indicate to y</w:t>
      </w:r>
      <w:r w:rsidR="00B43BB4" w:rsidRPr="00BD5643">
        <w:rPr>
          <w:sz w:val="28"/>
          <w:szCs w:val="28"/>
        </w:rPr>
        <w:t>ou</w:t>
      </w:r>
      <w:r w:rsidR="00CD7D86" w:rsidRPr="00BD5643">
        <w:rPr>
          <w:sz w:val="28"/>
          <w:szCs w:val="28"/>
        </w:rPr>
        <w:t xml:space="preserve"> every day </w:t>
      </w:r>
      <w:r w:rsidR="00BD5643">
        <w:rPr>
          <w:sz w:val="28"/>
          <w:szCs w:val="28"/>
        </w:rPr>
        <w:t>when</w:t>
      </w:r>
      <w:r w:rsidR="00CD7D86" w:rsidRPr="00BD5643">
        <w:rPr>
          <w:sz w:val="28"/>
          <w:szCs w:val="28"/>
        </w:rPr>
        <w:t xml:space="preserve"> </w:t>
      </w:r>
      <w:r w:rsidR="00B43BB4" w:rsidRPr="00BD5643">
        <w:rPr>
          <w:sz w:val="28"/>
          <w:szCs w:val="28"/>
        </w:rPr>
        <w:t xml:space="preserve">you </w:t>
      </w:r>
      <w:r w:rsidR="00CD7D86" w:rsidRPr="00BD5643">
        <w:rPr>
          <w:sz w:val="28"/>
          <w:szCs w:val="28"/>
        </w:rPr>
        <w:t xml:space="preserve">have readings to take and </w:t>
      </w:r>
      <w:r w:rsidR="00BD5643">
        <w:rPr>
          <w:sz w:val="28"/>
          <w:szCs w:val="28"/>
        </w:rPr>
        <w:t xml:space="preserve">will </w:t>
      </w:r>
      <w:r w:rsidR="00CD7D86" w:rsidRPr="00BD5643">
        <w:rPr>
          <w:sz w:val="28"/>
          <w:szCs w:val="28"/>
        </w:rPr>
        <w:t xml:space="preserve">guide </w:t>
      </w:r>
      <w:r w:rsidR="00B43BB4" w:rsidRPr="00BD5643">
        <w:rPr>
          <w:sz w:val="28"/>
          <w:szCs w:val="28"/>
        </w:rPr>
        <w:t xml:space="preserve">you </w:t>
      </w:r>
      <w:r w:rsidR="006832DB" w:rsidRPr="00BD5643">
        <w:rPr>
          <w:sz w:val="28"/>
          <w:szCs w:val="28"/>
        </w:rPr>
        <w:t xml:space="preserve">through the </w:t>
      </w:r>
      <w:r w:rsidR="00CD7D86" w:rsidRPr="00BD5643">
        <w:rPr>
          <w:sz w:val="28"/>
          <w:szCs w:val="28"/>
        </w:rPr>
        <w:t>process of taking each of the measurements in turn and transmitting them to the clinician.</w:t>
      </w:r>
    </w:p>
    <w:p w:rsidR="00E6016C" w:rsidRPr="00BD5643" w:rsidRDefault="007D40BE" w:rsidP="00E6016C">
      <w:pPr>
        <w:pStyle w:val="ListParagraph"/>
        <w:rPr>
          <w:sz w:val="28"/>
          <w:szCs w:val="28"/>
        </w:rPr>
      </w:pPr>
      <w:r w:rsidRPr="00BD5643">
        <w:rPr>
          <w:noProof/>
          <w:sz w:val="28"/>
          <w:szCs w:val="28"/>
          <w:lang w:eastAsia="en-GB"/>
        </w:rPr>
        <mc:AlternateContent>
          <mc:Choice Requires="wps">
            <w:drawing>
              <wp:anchor distT="0" distB="0" distL="114300" distR="114300" simplePos="0" relativeHeight="251779584" behindDoc="0" locked="0" layoutInCell="1" allowOverlap="1" wp14:anchorId="684B2F5E" wp14:editId="27650E14">
                <wp:simplePos x="0" y="0"/>
                <wp:positionH relativeFrom="column">
                  <wp:posOffset>1751526</wp:posOffset>
                </wp:positionH>
                <wp:positionV relativeFrom="paragraph">
                  <wp:posOffset>1001395</wp:posOffset>
                </wp:positionV>
                <wp:extent cx="616879" cy="63107"/>
                <wp:effectExtent l="19050" t="76200" r="31115" b="51435"/>
                <wp:wrapNone/>
                <wp:docPr id="34" name="Right Arrow 34"/>
                <wp:cNvGraphicFramePr/>
                <a:graphic xmlns:a="http://schemas.openxmlformats.org/drawingml/2006/main">
                  <a:graphicData uri="http://schemas.microsoft.com/office/word/2010/wordprocessingShape">
                    <wps:wsp>
                      <wps:cNvSpPr/>
                      <wps:spPr>
                        <a:xfrm rot="11253204">
                          <a:off x="0" y="0"/>
                          <a:ext cx="616879" cy="6310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4F6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26" type="#_x0000_t13" style="position:absolute;margin-left:137.9pt;margin-top:78.85pt;width:48.55pt;height:4.95pt;rotation:-11301460fd;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" adj="20495" fillcolor="red" strokecolor="red" strokeweight="2pt"/>
            </w:pict>
          </mc:Fallback>
        </mc:AlternateContent>
      </w:r>
      <w:r w:rsidR="00BD5643" w:rsidRPr="00BD5643">
        <w:rPr>
          <w:noProof/>
          <w:sz w:val="28"/>
          <w:szCs w:val="28"/>
        </w:rPr>
        <w:t xml:space="preserve"> </w:t>
      </w:r>
      <w:r w:rsidR="00BD5643" w:rsidRPr="00BD5643">
        <w:rPr>
          <w:noProof/>
          <w:sz w:val="28"/>
          <w:szCs w:val="28"/>
        </w:rPr>
        <w:drawing>
          <wp:inline distT="0" distB="0" distL="0" distR="0" wp14:anchorId="332482B4" wp14:editId="0E6F8E96">
            <wp:extent cx="4368945" cy="2618935"/>
            <wp:effectExtent l="76200" t="76200" r="12700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28"/>
                    <a:stretch/>
                  </pic:blipFill>
                  <pic:spPr bwMode="auto">
                    <a:xfrm>
                      <a:off x="0" y="0"/>
                      <a:ext cx="4408660" cy="26427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7158A" w:rsidRPr="00BD5643" w:rsidRDefault="0047158A" w:rsidP="0047158A">
      <w:pPr>
        <w:pStyle w:val="ListParagraph"/>
        <w:rPr>
          <w:sz w:val="28"/>
          <w:szCs w:val="28"/>
        </w:rPr>
      </w:pPr>
    </w:p>
    <w:p w:rsidR="00CD7D86" w:rsidRPr="00BD5643" w:rsidRDefault="00CD7D86" w:rsidP="00CD7D86">
      <w:pPr>
        <w:pStyle w:val="ListParagraph"/>
        <w:numPr>
          <w:ilvl w:val="0"/>
          <w:numId w:val="1"/>
        </w:numPr>
        <w:rPr>
          <w:sz w:val="28"/>
          <w:szCs w:val="28"/>
        </w:rPr>
      </w:pPr>
      <w:r w:rsidRPr="00BD5643">
        <w:rPr>
          <w:sz w:val="28"/>
          <w:szCs w:val="28"/>
        </w:rPr>
        <w:t>The Readings Tile</w:t>
      </w:r>
    </w:p>
    <w:p w:rsidR="00CD7D86" w:rsidRPr="00BD5643" w:rsidRDefault="00CD7D86" w:rsidP="00CD7D86">
      <w:pPr>
        <w:pStyle w:val="ListParagraph"/>
        <w:rPr>
          <w:sz w:val="28"/>
          <w:szCs w:val="28"/>
        </w:rPr>
      </w:pPr>
      <w:r w:rsidRPr="00BD5643">
        <w:rPr>
          <w:sz w:val="28"/>
          <w:szCs w:val="28"/>
        </w:rPr>
        <w:t xml:space="preserve">When </w:t>
      </w:r>
      <w:r w:rsidR="00960400" w:rsidRPr="00BD5643">
        <w:rPr>
          <w:sz w:val="28"/>
          <w:szCs w:val="28"/>
        </w:rPr>
        <w:t>you are required to take measurements,</w:t>
      </w:r>
      <w:r w:rsidRPr="00BD5643">
        <w:rPr>
          <w:sz w:val="28"/>
          <w:szCs w:val="28"/>
        </w:rPr>
        <w:t xml:space="preserve"> the readings tile will be coloured red and the scrolling alert banner at the bottom of the screen will remind </w:t>
      </w:r>
      <w:r w:rsidR="00960400" w:rsidRPr="00BD5643">
        <w:rPr>
          <w:sz w:val="28"/>
          <w:szCs w:val="28"/>
        </w:rPr>
        <w:t>you</w:t>
      </w:r>
      <w:r w:rsidRPr="00BD5643">
        <w:rPr>
          <w:sz w:val="28"/>
          <w:szCs w:val="28"/>
        </w:rPr>
        <w:t>:</w:t>
      </w:r>
    </w:p>
    <w:p w:rsidR="00592FBB" w:rsidRPr="00BD5643" w:rsidRDefault="0047158A" w:rsidP="00CD7D86">
      <w:pPr>
        <w:ind w:firstLine="720"/>
        <w:rPr>
          <w:sz w:val="28"/>
          <w:szCs w:val="28"/>
        </w:rPr>
      </w:pPr>
      <w:r w:rsidRPr="00BD5643">
        <w:rPr>
          <w:noProof/>
          <w:sz w:val="28"/>
          <w:szCs w:val="28"/>
          <w:lang w:eastAsia="en-GB"/>
        </w:rPr>
        <w:drawing>
          <wp:inline distT="0" distB="0" distL="0" distR="0" wp14:anchorId="402150A0" wp14:editId="591EECBB">
            <wp:extent cx="3491154" cy="465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543" cy="469781"/>
                    </a:xfrm>
                    <a:prstGeom prst="rect">
                      <a:avLst/>
                    </a:prstGeom>
                    <a:noFill/>
                    <a:ln>
                      <a:noFill/>
                    </a:ln>
                  </pic:spPr>
                </pic:pic>
              </a:graphicData>
            </a:graphic>
          </wp:inline>
        </w:drawing>
      </w:r>
    </w:p>
    <w:p w:rsidR="002610D0" w:rsidRPr="00BD5643" w:rsidRDefault="00BD5643" w:rsidP="0094265A">
      <w:pPr>
        <w:pStyle w:val="ListParagraph"/>
        <w:rPr>
          <w:sz w:val="28"/>
          <w:szCs w:val="28"/>
        </w:rPr>
      </w:pPr>
      <w:r>
        <w:rPr>
          <w:sz w:val="28"/>
          <w:szCs w:val="28"/>
        </w:rPr>
        <w:t>Tap</w:t>
      </w:r>
      <w:r w:rsidR="00960400" w:rsidRPr="00BD5643">
        <w:rPr>
          <w:sz w:val="28"/>
          <w:szCs w:val="28"/>
        </w:rPr>
        <w:t xml:space="preserve"> the Readings tile and you will be shown a </w:t>
      </w:r>
      <w:r w:rsidR="001C4ABC" w:rsidRPr="00BD5643">
        <w:rPr>
          <w:sz w:val="28"/>
          <w:szCs w:val="28"/>
        </w:rPr>
        <w:t>summary of your Readings schedule and history over the previous week.</w:t>
      </w:r>
      <w:r w:rsidR="0094265A" w:rsidRPr="00BD5643">
        <w:rPr>
          <w:sz w:val="28"/>
          <w:szCs w:val="28"/>
        </w:rPr>
        <w:t xml:space="preserve"> You are required to take all the measurements in the Readings schedule</w:t>
      </w:r>
      <w:r>
        <w:rPr>
          <w:sz w:val="28"/>
          <w:szCs w:val="28"/>
        </w:rPr>
        <w:t xml:space="preserve"> </w:t>
      </w:r>
      <w:r w:rsidRPr="00BD5643">
        <w:rPr>
          <w:sz w:val="28"/>
          <w:szCs w:val="28"/>
        </w:rPr>
        <w:t>every day</w:t>
      </w:r>
      <w:r>
        <w:rPr>
          <w:sz w:val="28"/>
          <w:szCs w:val="28"/>
        </w:rPr>
        <w:t xml:space="preserve"> or as directed by your clinician</w:t>
      </w:r>
      <w:r w:rsidR="0094265A" w:rsidRPr="00BD5643">
        <w:rPr>
          <w:sz w:val="28"/>
          <w:szCs w:val="28"/>
        </w:rPr>
        <w:t>.</w:t>
      </w:r>
    </w:p>
    <w:p w:rsidR="0094265A" w:rsidRPr="00BD5643" w:rsidRDefault="0094265A" w:rsidP="0094265A">
      <w:pPr>
        <w:pStyle w:val="ListParagraph"/>
        <w:rPr>
          <w:sz w:val="28"/>
          <w:szCs w:val="28"/>
        </w:rPr>
      </w:pPr>
    </w:p>
    <w:p w:rsidR="0002445A" w:rsidRPr="00BD5643" w:rsidRDefault="0002445A" w:rsidP="0002445A">
      <w:pPr>
        <w:pStyle w:val="ListParagraph"/>
        <w:rPr>
          <w:sz w:val="28"/>
          <w:szCs w:val="28"/>
        </w:rPr>
      </w:pPr>
      <w:r w:rsidRPr="00BD5643">
        <w:rPr>
          <w:noProof/>
          <w:sz w:val="28"/>
          <w:szCs w:val="28"/>
          <w:lang w:eastAsia="en-GB"/>
        </w:rPr>
        <w:drawing>
          <wp:inline distT="0" distB="0" distL="0" distR="0" wp14:anchorId="126C9D46" wp14:editId="6BDA4A03">
            <wp:extent cx="4097215" cy="2452604"/>
            <wp:effectExtent l="76200" t="76200" r="132080" b="138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0633" cy="245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445A" w:rsidRPr="00BD5643" w:rsidRDefault="0002445A" w:rsidP="0002445A">
      <w:pPr>
        <w:pStyle w:val="ListParagraph"/>
        <w:rPr>
          <w:sz w:val="28"/>
          <w:szCs w:val="28"/>
        </w:rPr>
      </w:pPr>
    </w:p>
    <w:p w:rsidR="00616426" w:rsidRPr="00BD5643" w:rsidRDefault="0017759F" w:rsidP="0059522F">
      <w:pPr>
        <w:pStyle w:val="ListParagraph"/>
        <w:numPr>
          <w:ilvl w:val="0"/>
          <w:numId w:val="1"/>
        </w:numPr>
        <w:rPr>
          <w:sz w:val="28"/>
          <w:szCs w:val="28"/>
        </w:rPr>
      </w:pPr>
      <w:r w:rsidRPr="00BD5643">
        <w:rPr>
          <w:sz w:val="28"/>
          <w:szCs w:val="28"/>
        </w:rPr>
        <w:t xml:space="preserve">Press “Take Readings Now” button to start the process of taking your daily readings. You will be guided to take measurements using each of the physiological devices. </w:t>
      </w:r>
      <w:r w:rsidR="008B4596">
        <w:rPr>
          <w:sz w:val="28"/>
          <w:szCs w:val="28"/>
        </w:rPr>
        <w:t xml:space="preserve">Each physiological device has its own on-screen help guide which can be scrolled left and right which </w:t>
      </w:r>
      <w:r w:rsidRPr="00BD5643">
        <w:rPr>
          <w:sz w:val="28"/>
          <w:szCs w:val="28"/>
        </w:rPr>
        <w:t>will tell you exactly how to take the measurements for each device</w:t>
      </w:r>
      <w:r w:rsidR="0094265A" w:rsidRPr="00BD5643">
        <w:rPr>
          <w:sz w:val="28"/>
          <w:szCs w:val="28"/>
        </w:rPr>
        <w:t xml:space="preserve"> – These are printed in the appendix</w:t>
      </w:r>
      <w:r w:rsidR="0059522F" w:rsidRPr="00BD5643">
        <w:rPr>
          <w:sz w:val="28"/>
          <w:szCs w:val="28"/>
        </w:rPr>
        <w:t xml:space="preserve"> (Appendix - User Checklist for the MediPi User Device)</w:t>
      </w:r>
      <w:r w:rsidRPr="00BD5643">
        <w:rPr>
          <w:sz w:val="28"/>
          <w:szCs w:val="28"/>
        </w:rPr>
        <w:t xml:space="preserve">. </w:t>
      </w:r>
      <w:r w:rsidR="008B4596" w:rsidRPr="008B4596">
        <w:rPr>
          <w:b/>
          <w:sz w:val="28"/>
          <w:szCs w:val="28"/>
        </w:rPr>
        <w:t>Please follow these instructions carefully</w:t>
      </w:r>
      <w:r w:rsidR="008B4596">
        <w:rPr>
          <w:b/>
          <w:sz w:val="28"/>
          <w:szCs w:val="28"/>
        </w:rPr>
        <w:t>.</w:t>
      </w:r>
    </w:p>
    <w:p w:rsidR="0094265A" w:rsidRPr="00BD5643" w:rsidRDefault="0017759F" w:rsidP="00616426">
      <w:pPr>
        <w:pStyle w:val="ListParagraph"/>
        <w:numPr>
          <w:ilvl w:val="0"/>
          <w:numId w:val="1"/>
        </w:numPr>
        <w:rPr>
          <w:sz w:val="28"/>
          <w:szCs w:val="28"/>
        </w:rPr>
      </w:pPr>
      <w:r w:rsidRPr="00BD5643">
        <w:rPr>
          <w:sz w:val="28"/>
          <w:szCs w:val="28"/>
        </w:rPr>
        <w:t>Press the Next button after the completion of each device measurement.</w:t>
      </w:r>
      <w:r w:rsidR="00476382" w:rsidRPr="00BD5643">
        <w:rPr>
          <w:sz w:val="28"/>
          <w:szCs w:val="28"/>
        </w:rPr>
        <w:t xml:space="preserve"> (The devices and measurements you will be asked to take </w:t>
      </w:r>
      <w:r w:rsidR="00476382" w:rsidRPr="00BD5643">
        <w:rPr>
          <w:sz w:val="28"/>
          <w:szCs w:val="28"/>
        </w:rPr>
        <w:lastRenderedPageBreak/>
        <w:t xml:space="preserve">may not </w:t>
      </w:r>
      <w:r w:rsidR="0094265A" w:rsidRPr="00BD5643">
        <w:rPr>
          <w:sz w:val="28"/>
          <w:szCs w:val="28"/>
        </w:rPr>
        <w:t xml:space="preserve">be </w:t>
      </w:r>
      <w:proofErr w:type="gramStart"/>
      <w:r w:rsidR="00476382" w:rsidRPr="00BD5643">
        <w:rPr>
          <w:sz w:val="28"/>
          <w:szCs w:val="28"/>
        </w:rPr>
        <w:t>exactly the same</w:t>
      </w:r>
      <w:proofErr w:type="gramEnd"/>
      <w:r w:rsidR="00476382" w:rsidRPr="00BD5643">
        <w:rPr>
          <w:sz w:val="28"/>
          <w:szCs w:val="28"/>
        </w:rPr>
        <w:t xml:space="preserve"> as those displayed below, but will have been determined individually for you by your clinician). </w:t>
      </w:r>
      <w:r w:rsidR="008B4596">
        <w:rPr>
          <w:sz w:val="28"/>
          <w:szCs w:val="28"/>
        </w:rPr>
        <w:t>The</w:t>
      </w:r>
      <w:r w:rsidR="00476382" w:rsidRPr="00BD5643">
        <w:rPr>
          <w:sz w:val="28"/>
          <w:szCs w:val="28"/>
        </w:rPr>
        <w:t xml:space="preserve"> </w:t>
      </w:r>
      <w:r w:rsidR="008B4596">
        <w:rPr>
          <w:sz w:val="28"/>
          <w:szCs w:val="28"/>
        </w:rPr>
        <w:t xml:space="preserve">“Next” button will proceed through the measurements to be taken and the </w:t>
      </w:r>
      <w:r w:rsidR="00476382" w:rsidRPr="00BD5643">
        <w:rPr>
          <w:sz w:val="28"/>
          <w:szCs w:val="28"/>
        </w:rPr>
        <w:t xml:space="preserve">“Back” button </w:t>
      </w:r>
      <w:r w:rsidR="008B4596">
        <w:rPr>
          <w:sz w:val="28"/>
          <w:szCs w:val="28"/>
        </w:rPr>
        <w:t>will</w:t>
      </w:r>
      <w:r w:rsidR="00476382" w:rsidRPr="00BD5643">
        <w:rPr>
          <w:sz w:val="28"/>
          <w:szCs w:val="28"/>
        </w:rPr>
        <w:t xml:space="preserve"> reverse through the screens.</w:t>
      </w:r>
      <w:r w:rsidR="0094265A" w:rsidRPr="00BD5643">
        <w:rPr>
          <w:sz w:val="28"/>
          <w:szCs w:val="28"/>
        </w:rPr>
        <w:t xml:space="preserve"> </w:t>
      </w:r>
    </w:p>
    <w:p w:rsidR="002610D0" w:rsidRPr="00BD5643" w:rsidRDefault="0094265A" w:rsidP="00471BC6">
      <w:pPr>
        <w:pStyle w:val="ListParagraph"/>
        <w:rPr>
          <w:sz w:val="28"/>
          <w:szCs w:val="28"/>
        </w:rPr>
      </w:pPr>
      <w:r w:rsidRPr="00BD5643">
        <w:rPr>
          <w:sz w:val="28"/>
          <w:szCs w:val="28"/>
        </w:rPr>
        <w:t xml:space="preserve">The last screen in the sequence will be the transmitter screen which will show you a summary of all the measurements you have taken and will allow you to transmit the measurements to your clinician using the “Transmit” button. If you have not taken measurements for one of the devices then you will be reminded (although you can still send the measurements in any case). </w:t>
      </w:r>
    </w:p>
    <w:p w:rsidR="0094265A" w:rsidRPr="00BD5643" w:rsidRDefault="0094265A" w:rsidP="002610D0">
      <w:pPr>
        <w:rPr>
          <w:sz w:val="28"/>
          <w:szCs w:val="28"/>
        </w:rPr>
        <w:sectPr w:rsidR="0094265A" w:rsidRPr="00BD5643" w:rsidSect="002610D0">
          <w:headerReference w:type="default" r:id="rId14"/>
          <w:footerReference w:type="default" r:id="rId15"/>
          <w:pgSz w:w="11906" w:h="16838"/>
          <w:pgMar w:top="1440" w:right="1440" w:bottom="1440" w:left="1440" w:header="708" w:footer="708" w:gutter="0"/>
          <w:cols w:space="708"/>
          <w:docGrid w:linePitch="360"/>
        </w:sectPr>
      </w:pPr>
    </w:p>
    <w:p w:rsidR="002610D0" w:rsidRPr="00BD5643" w:rsidRDefault="002610D0" w:rsidP="002610D0">
      <w:pPr>
        <w:rPr>
          <w:sz w:val="28"/>
          <w:szCs w:val="28"/>
        </w:rPr>
      </w:pPr>
    </w:p>
    <w:p w:rsidR="003067C6" w:rsidRPr="00BD5643" w:rsidRDefault="00725FE2" w:rsidP="00725FE2">
      <w:pPr>
        <w:ind w:left="720"/>
        <w:rPr>
          <w:sz w:val="28"/>
          <w:szCs w:val="28"/>
        </w:rPr>
      </w:pPr>
      <w:r w:rsidRPr="00BD5643">
        <w:rPr>
          <w:noProof/>
          <w:sz w:val="28"/>
          <w:szCs w:val="28"/>
          <w:lang w:eastAsia="en-GB"/>
        </w:rPr>
        <mc:AlternateContent>
          <mc:Choice Requires="wps">
            <w:drawing>
              <wp:anchor distT="0" distB="0" distL="114300" distR="114300" simplePos="0" relativeHeight="251634176" behindDoc="0" locked="0" layoutInCell="1" allowOverlap="1" wp14:anchorId="7E8E2E4F" wp14:editId="2F938BB4">
                <wp:simplePos x="0" y="0"/>
                <wp:positionH relativeFrom="column">
                  <wp:posOffset>6767513</wp:posOffset>
                </wp:positionH>
                <wp:positionV relativeFrom="paragraph">
                  <wp:posOffset>1669489</wp:posOffset>
                </wp:positionV>
                <wp:extent cx="261937" cy="82194"/>
                <wp:effectExtent l="13652" t="5398" r="37783" b="37782"/>
                <wp:wrapNone/>
                <wp:docPr id="17" name="Right Arrow 17"/>
                <wp:cNvGraphicFramePr/>
                <a:graphic xmlns:a="http://schemas.openxmlformats.org/drawingml/2006/main">
                  <a:graphicData uri="http://schemas.microsoft.com/office/word/2010/wordprocessingShape">
                    <wps:wsp>
                      <wps:cNvSpPr/>
                      <wps:spPr>
                        <a:xfrm rot="5400000">
                          <a:off x="0" y="0"/>
                          <a:ext cx="261937"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F4021" id="Right Arrow 17" o:spid="_x0000_s1026" type="#_x0000_t13" style="position:absolute;margin-left:532.9pt;margin-top:131.45pt;width:20.6pt;height:6.45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" adj="18211"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555328" behindDoc="0" locked="0" layoutInCell="1" allowOverlap="1" wp14:anchorId="30ADB3BA" wp14:editId="12D4BB3E">
                <wp:simplePos x="0" y="0"/>
                <wp:positionH relativeFrom="column">
                  <wp:posOffset>2930671</wp:posOffset>
                </wp:positionH>
                <wp:positionV relativeFrom="paragraph">
                  <wp:posOffset>785593</wp:posOffset>
                </wp:positionV>
                <wp:extent cx="348343" cy="82194"/>
                <wp:effectExtent l="0" t="19050" r="33020" b="32385"/>
                <wp:wrapNone/>
                <wp:docPr id="14" name="Right Arrow 14"/>
                <wp:cNvGraphicFramePr/>
                <a:graphic xmlns:a="http://schemas.openxmlformats.org/drawingml/2006/main">
                  <a:graphicData uri="http://schemas.microsoft.com/office/word/2010/wordprocessingShape">
                    <wps:wsp>
                      <wps:cNvSpPr/>
                      <wps:spPr>
                        <a:xfrm>
                          <a:off x="0" y="0"/>
                          <a:ext cx="348343"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A1506A" id="Right Arrow 14" o:spid="_x0000_s1026" type="#_x0000_t13" style="position:absolute;margin-left:230.75pt;margin-top:61.85pt;width:27.45pt;height:6.45pt;z-index:25155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" adj="19052"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733504" behindDoc="0" locked="0" layoutInCell="1" allowOverlap="1" wp14:anchorId="6BD40E92" wp14:editId="413FD5F9">
                <wp:simplePos x="0" y="0"/>
                <wp:positionH relativeFrom="column">
                  <wp:posOffset>5549314</wp:posOffset>
                </wp:positionH>
                <wp:positionV relativeFrom="paragraph">
                  <wp:posOffset>4042214</wp:posOffset>
                </wp:positionV>
                <wp:extent cx="348343" cy="82194"/>
                <wp:effectExtent l="0" t="19050" r="33020" b="32385"/>
                <wp:wrapNone/>
                <wp:docPr id="20" name="Right Arrow 20"/>
                <wp:cNvGraphicFramePr/>
                <a:graphic xmlns:a="http://schemas.openxmlformats.org/drawingml/2006/main">
                  <a:graphicData uri="http://schemas.microsoft.com/office/word/2010/wordprocessingShape">
                    <wps:wsp>
                      <wps:cNvSpPr/>
                      <wps:spPr>
                        <a:xfrm>
                          <a:off x="0" y="0"/>
                          <a:ext cx="348343"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BD4007" id="Right Arrow 20" o:spid="_x0000_s1026" type="#_x0000_t13" style="position:absolute;margin-left:436.95pt;margin-top:318.3pt;width:27.45pt;height:6.45pt;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" adj="19052"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600384" behindDoc="0" locked="0" layoutInCell="1" allowOverlap="1" wp14:anchorId="4A634DBC" wp14:editId="5EA9FADD">
                <wp:simplePos x="0" y="0"/>
                <wp:positionH relativeFrom="column">
                  <wp:posOffset>2883486</wp:posOffset>
                </wp:positionH>
                <wp:positionV relativeFrom="paragraph">
                  <wp:posOffset>4091305</wp:posOffset>
                </wp:positionV>
                <wp:extent cx="348343" cy="82194"/>
                <wp:effectExtent l="0" t="19050" r="33020" b="32385"/>
                <wp:wrapNone/>
                <wp:docPr id="16" name="Right Arrow 16"/>
                <wp:cNvGraphicFramePr/>
                <a:graphic xmlns:a="http://schemas.openxmlformats.org/drawingml/2006/main">
                  <a:graphicData uri="http://schemas.microsoft.com/office/word/2010/wordprocessingShape">
                    <wps:wsp>
                      <wps:cNvSpPr/>
                      <wps:spPr>
                        <a:xfrm>
                          <a:off x="0" y="0"/>
                          <a:ext cx="348343"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2A72B8" id="Right Arrow 16" o:spid="_x0000_s1026" type="#_x0000_t13" style="position:absolute;margin-left:227.05pt;margin-top:322.15pt;width:27.45pt;height:6.45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" adj="19052"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767296" behindDoc="0" locked="0" layoutInCell="1" allowOverlap="1" wp14:anchorId="7E9320BA" wp14:editId="6D5B8A43">
                <wp:simplePos x="0" y="0"/>
                <wp:positionH relativeFrom="column">
                  <wp:posOffset>1562320</wp:posOffset>
                </wp:positionH>
                <wp:positionV relativeFrom="paragraph">
                  <wp:posOffset>3340174</wp:posOffset>
                </wp:positionV>
                <wp:extent cx="261620" cy="81915"/>
                <wp:effectExtent l="13652" t="5398" r="37783" b="37782"/>
                <wp:wrapNone/>
                <wp:docPr id="25" name="Right Arrow 25"/>
                <wp:cNvGraphicFramePr/>
                <a:graphic xmlns:a="http://schemas.openxmlformats.org/drawingml/2006/main">
                  <a:graphicData uri="http://schemas.microsoft.com/office/word/2010/wordprocessingShape">
                    <wps:wsp>
                      <wps:cNvSpPr/>
                      <wps:spPr>
                        <a:xfrm rot="5400000">
                          <a:off x="0" y="0"/>
                          <a:ext cx="261620" cy="8191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BED31" id="Right Arrow 25" o:spid="_x0000_s1026" type="#_x0000_t13" style="position:absolute;margin-left:123pt;margin-top:263pt;width:20.6pt;height:6.45pt;rotation:90;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" adj="18218"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701760" behindDoc="0" locked="0" layoutInCell="1" allowOverlap="1" wp14:anchorId="490090B1" wp14:editId="35BBAAF9">
                <wp:simplePos x="0" y="0"/>
                <wp:positionH relativeFrom="column">
                  <wp:posOffset>2757610</wp:posOffset>
                </wp:positionH>
                <wp:positionV relativeFrom="paragraph">
                  <wp:posOffset>2435224</wp:posOffset>
                </wp:positionV>
                <wp:extent cx="348343" cy="82194"/>
                <wp:effectExtent l="19050" t="19050" r="13970" b="32385"/>
                <wp:wrapNone/>
                <wp:docPr id="19" name="Right Arrow 19"/>
                <wp:cNvGraphicFramePr/>
                <a:graphic xmlns:a="http://schemas.openxmlformats.org/drawingml/2006/main">
                  <a:graphicData uri="http://schemas.microsoft.com/office/word/2010/wordprocessingShape">
                    <wps:wsp>
                      <wps:cNvSpPr/>
                      <wps:spPr>
                        <a:xfrm rot="10800000">
                          <a:off x="0" y="0"/>
                          <a:ext cx="348343"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3E3854" id="Right Arrow 19" o:spid="_x0000_s1026" type="#_x0000_t13" style="position:absolute;margin-left:217.15pt;margin-top:191.75pt;width:27.45pt;height:6.45pt;rotation:180;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" adj="19052"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667968" behindDoc="0" locked="0" layoutInCell="1" allowOverlap="1" wp14:anchorId="7B9ACFAC" wp14:editId="7D1DE2AE">
                <wp:simplePos x="0" y="0"/>
                <wp:positionH relativeFrom="column">
                  <wp:posOffset>5380258</wp:posOffset>
                </wp:positionH>
                <wp:positionV relativeFrom="paragraph">
                  <wp:posOffset>2431414</wp:posOffset>
                </wp:positionV>
                <wp:extent cx="348343" cy="82194"/>
                <wp:effectExtent l="19050" t="19050" r="13970" b="32385"/>
                <wp:wrapNone/>
                <wp:docPr id="18" name="Right Arrow 18"/>
                <wp:cNvGraphicFramePr/>
                <a:graphic xmlns:a="http://schemas.openxmlformats.org/drawingml/2006/main">
                  <a:graphicData uri="http://schemas.microsoft.com/office/word/2010/wordprocessingShape">
                    <wps:wsp>
                      <wps:cNvSpPr/>
                      <wps:spPr>
                        <a:xfrm rot="10800000">
                          <a:off x="0" y="0"/>
                          <a:ext cx="348343"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9935B" id="Right Arrow 18" o:spid="_x0000_s1026" type="#_x0000_t13" style="position:absolute;margin-left:423.65pt;margin-top:191.45pt;width:27.45pt;height:6.45pt;rotation:180;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" adj="19052" fillcolor="red" strokecolor="red" strokeweight="2pt"/>
            </w:pict>
          </mc:Fallback>
        </mc:AlternateContent>
      </w:r>
      <w:r w:rsidRPr="00BD5643">
        <w:rPr>
          <w:noProof/>
          <w:sz w:val="28"/>
          <w:szCs w:val="28"/>
          <w:lang w:eastAsia="en-GB"/>
        </w:rPr>
        <mc:AlternateContent>
          <mc:Choice Requires="wps">
            <w:drawing>
              <wp:anchor distT="0" distB="0" distL="114300" distR="114300" simplePos="0" relativeHeight="251574784" behindDoc="0" locked="0" layoutInCell="1" allowOverlap="1" wp14:anchorId="3A09DAC2" wp14:editId="271A2297">
                <wp:simplePos x="0" y="0"/>
                <wp:positionH relativeFrom="column">
                  <wp:posOffset>5496414</wp:posOffset>
                </wp:positionH>
                <wp:positionV relativeFrom="paragraph">
                  <wp:posOffset>795997</wp:posOffset>
                </wp:positionV>
                <wp:extent cx="348343" cy="82194"/>
                <wp:effectExtent l="0" t="19050" r="33020" b="32385"/>
                <wp:wrapNone/>
                <wp:docPr id="15" name="Right Arrow 15"/>
                <wp:cNvGraphicFramePr/>
                <a:graphic xmlns:a="http://schemas.openxmlformats.org/drawingml/2006/main">
                  <a:graphicData uri="http://schemas.microsoft.com/office/word/2010/wordprocessingShape">
                    <wps:wsp>
                      <wps:cNvSpPr/>
                      <wps:spPr>
                        <a:xfrm>
                          <a:off x="0" y="0"/>
                          <a:ext cx="348343" cy="8219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381D23" id="Right Arrow 15" o:spid="_x0000_s1026" type="#_x0000_t13" style="position:absolute;margin-left:432.8pt;margin-top:62.7pt;width:27.45pt;height:6.4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" adj="19052" fillcolor="red" strokecolor="red" strokeweight="2pt"/>
            </w:pict>
          </mc:Fallback>
        </mc:AlternateContent>
      </w:r>
      <w:r w:rsidR="00C32F4F" w:rsidRPr="00BD5643">
        <w:rPr>
          <w:noProof/>
          <w:sz w:val="28"/>
          <w:szCs w:val="28"/>
          <w:lang w:eastAsia="en-GB"/>
        </w:rPr>
        <w:drawing>
          <wp:inline distT="0" distB="0" distL="0" distR="0" wp14:anchorId="061FF6BE" wp14:editId="134999DD">
            <wp:extent cx="2408555" cy="1445080"/>
            <wp:effectExtent l="76200" t="76200" r="125095"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535" cy="1453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32F4F" w:rsidRPr="00BD5643">
        <w:rPr>
          <w:noProof/>
          <w:sz w:val="28"/>
          <w:szCs w:val="28"/>
          <w:lang w:eastAsia="en-GB"/>
        </w:rPr>
        <w:drawing>
          <wp:inline distT="0" distB="0" distL="0" distR="0" wp14:anchorId="09A067AA" wp14:editId="69B596F5">
            <wp:extent cx="2369197" cy="1424354"/>
            <wp:effectExtent l="76200" t="76200" r="126365" b="137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2140" cy="143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32F4F" w:rsidRPr="00BD5643">
        <w:rPr>
          <w:noProof/>
          <w:sz w:val="28"/>
          <w:szCs w:val="28"/>
          <w:lang w:eastAsia="en-GB"/>
        </w:rPr>
        <w:drawing>
          <wp:inline distT="0" distB="0" distL="0" distR="0" wp14:anchorId="766D29AA" wp14:editId="54E457D7">
            <wp:extent cx="2395961" cy="1441938"/>
            <wp:effectExtent l="76200" t="76200" r="137795"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5543" cy="1459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D5643">
        <w:rPr>
          <w:noProof/>
          <w:sz w:val="28"/>
          <w:szCs w:val="28"/>
          <w:lang w:eastAsia="en-GB"/>
        </w:rPr>
        <w:drawing>
          <wp:inline distT="0" distB="0" distL="0" distR="0" wp14:anchorId="48540CFC" wp14:editId="5B82F770">
            <wp:extent cx="2382715" cy="1424870"/>
            <wp:effectExtent l="76200" t="76200" r="132080" b="137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300" cy="1437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D5643">
        <w:rPr>
          <w:noProof/>
          <w:sz w:val="28"/>
          <w:szCs w:val="28"/>
          <w:lang w:eastAsia="en-GB"/>
        </w:rPr>
        <w:drawing>
          <wp:inline distT="0" distB="0" distL="0" distR="0" wp14:anchorId="6A9804FE" wp14:editId="65046348">
            <wp:extent cx="2409092" cy="1442443"/>
            <wp:effectExtent l="76200" t="76200" r="125095"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8736" cy="1448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D5643">
        <w:rPr>
          <w:noProof/>
          <w:sz w:val="28"/>
          <w:szCs w:val="28"/>
          <w:lang w:eastAsia="en-GB"/>
        </w:rPr>
        <w:drawing>
          <wp:inline distT="0" distB="0" distL="0" distR="0" wp14:anchorId="03DF2D69" wp14:editId="23DDBFEE">
            <wp:extent cx="2403860" cy="1440514"/>
            <wp:effectExtent l="76200" t="76200" r="13017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7971" cy="1442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D5643">
        <w:rPr>
          <w:noProof/>
          <w:sz w:val="28"/>
          <w:szCs w:val="28"/>
          <w:lang w:eastAsia="en-GB"/>
        </w:rPr>
        <w:drawing>
          <wp:inline distT="0" distB="0" distL="0" distR="0" wp14:anchorId="25B8EB91" wp14:editId="4231D3AC">
            <wp:extent cx="2415875" cy="1450731"/>
            <wp:effectExtent l="76200" t="76200" r="137160" b="130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3893" cy="1461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D5643">
        <w:rPr>
          <w:noProof/>
          <w:sz w:val="28"/>
          <w:szCs w:val="28"/>
          <w:lang w:eastAsia="en-GB"/>
        </w:rPr>
        <w:drawing>
          <wp:inline distT="0" distB="0" distL="0" distR="0" wp14:anchorId="7E578A54" wp14:editId="7F62B63E">
            <wp:extent cx="2580778" cy="1565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1335" b="-135842"/>
                    <a:stretch/>
                  </pic:blipFill>
                  <pic:spPr bwMode="auto">
                    <a:xfrm>
                      <a:off x="0" y="0"/>
                      <a:ext cx="2580778" cy="1565030"/>
                    </a:xfrm>
                    <a:prstGeom prst="rect">
                      <a:avLst/>
                    </a:prstGeom>
                    <a:noFill/>
                    <a:ln>
                      <a:noFill/>
                    </a:ln>
                    <a:extLst>
                      <a:ext uri="{53640926-AAD7-44D8-BBD7-CCE9431645EC}">
                        <a14:shadowObscured xmlns:a14="http://schemas.microsoft.com/office/drawing/2010/main"/>
                      </a:ext>
                    </a:extLst>
                  </pic:spPr>
                </pic:pic>
              </a:graphicData>
            </a:graphic>
          </wp:inline>
        </w:drawing>
      </w:r>
      <w:r w:rsidR="00BD5643" w:rsidRPr="00BD5643">
        <w:rPr>
          <w:noProof/>
          <w:sz w:val="28"/>
          <w:szCs w:val="28"/>
        </w:rPr>
        <w:t xml:space="preserve"> </w:t>
      </w:r>
      <w:r w:rsidR="00BD5643" w:rsidRPr="00BD5643">
        <w:rPr>
          <w:noProof/>
          <w:sz w:val="28"/>
          <w:szCs w:val="28"/>
        </w:rPr>
        <w:drawing>
          <wp:inline distT="0" distB="0" distL="0" distR="0" wp14:anchorId="2CF6BB1B" wp14:editId="68A508CD">
            <wp:extent cx="2399403" cy="1435344"/>
            <wp:effectExtent l="76200" t="76200" r="134620"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25"/>
                    <a:stretch/>
                  </pic:blipFill>
                  <pic:spPr bwMode="auto">
                    <a:xfrm>
                      <a:off x="0" y="0"/>
                      <a:ext cx="2416561" cy="144560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446E8" w:rsidRPr="00BD5643" w:rsidRDefault="006446E8" w:rsidP="00303882">
      <w:pPr>
        <w:rPr>
          <w:b/>
          <w:sz w:val="28"/>
          <w:szCs w:val="28"/>
        </w:rPr>
        <w:sectPr w:rsidR="006446E8" w:rsidRPr="00BD5643" w:rsidSect="002610D0">
          <w:pgSz w:w="16838" w:h="11906" w:orient="landscape"/>
          <w:pgMar w:top="1440" w:right="1440" w:bottom="1440" w:left="1440" w:header="708" w:footer="708" w:gutter="0"/>
          <w:cols w:space="708"/>
          <w:docGrid w:linePitch="360"/>
        </w:sectPr>
      </w:pPr>
    </w:p>
    <w:p w:rsidR="008B4596" w:rsidRDefault="00725FE2" w:rsidP="00725FE2">
      <w:pPr>
        <w:pStyle w:val="ListParagraph"/>
        <w:rPr>
          <w:noProof/>
          <w:sz w:val="28"/>
          <w:szCs w:val="28"/>
          <w:lang w:eastAsia="en-GB"/>
        </w:rPr>
      </w:pPr>
      <w:r w:rsidRPr="00BD5643">
        <w:rPr>
          <w:sz w:val="28"/>
          <w:szCs w:val="28"/>
        </w:rPr>
        <w:lastRenderedPageBreak/>
        <w:t>Once you have seen the message</w:t>
      </w:r>
      <w:r w:rsidR="008B4596">
        <w:rPr>
          <w:sz w:val="28"/>
          <w:szCs w:val="28"/>
        </w:rPr>
        <w:t>:</w:t>
      </w:r>
      <w:r w:rsidR="008B4596" w:rsidRPr="008B4596">
        <w:rPr>
          <w:noProof/>
          <w:sz w:val="28"/>
          <w:szCs w:val="28"/>
          <w:lang w:eastAsia="en-GB"/>
        </w:rPr>
        <w:t xml:space="preserve"> </w:t>
      </w:r>
    </w:p>
    <w:p w:rsidR="008B4596" w:rsidRDefault="008B4596" w:rsidP="00725FE2">
      <w:pPr>
        <w:pStyle w:val="ListParagraph"/>
        <w:rPr>
          <w:sz w:val="28"/>
          <w:szCs w:val="28"/>
        </w:rPr>
      </w:pPr>
      <w:r w:rsidRPr="00BD5643">
        <w:rPr>
          <w:noProof/>
          <w:sz w:val="28"/>
          <w:szCs w:val="28"/>
          <w:lang w:eastAsia="en-GB"/>
        </w:rPr>
        <w:drawing>
          <wp:inline distT="0" distB="0" distL="0" distR="0" wp14:anchorId="78241640" wp14:editId="1B769981">
            <wp:extent cx="4165173" cy="8001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77" b="-4029"/>
                    <a:stretch/>
                  </pic:blipFill>
                  <pic:spPr bwMode="auto">
                    <a:xfrm>
                      <a:off x="0" y="0"/>
                      <a:ext cx="4167554" cy="800557"/>
                    </a:xfrm>
                    <a:prstGeom prst="rect">
                      <a:avLst/>
                    </a:prstGeom>
                    <a:noFill/>
                    <a:ln>
                      <a:noFill/>
                    </a:ln>
                    <a:extLst>
                      <a:ext uri="{53640926-AAD7-44D8-BBD7-CCE9431645EC}">
                        <a14:shadowObscured xmlns:a14="http://schemas.microsoft.com/office/drawing/2010/main"/>
                      </a:ext>
                    </a:extLst>
                  </pic:spPr>
                </pic:pic>
              </a:graphicData>
            </a:graphic>
          </wp:inline>
        </w:drawing>
      </w:r>
      <w:r w:rsidR="00725FE2" w:rsidRPr="00BD5643">
        <w:rPr>
          <w:sz w:val="28"/>
          <w:szCs w:val="28"/>
        </w:rPr>
        <w:t xml:space="preserve"> </w:t>
      </w:r>
    </w:p>
    <w:p w:rsidR="00725FE2" w:rsidRPr="00BD5643" w:rsidRDefault="00725FE2" w:rsidP="00725FE2">
      <w:pPr>
        <w:pStyle w:val="ListParagraph"/>
        <w:rPr>
          <w:sz w:val="28"/>
          <w:szCs w:val="28"/>
        </w:rPr>
      </w:pPr>
      <w:r w:rsidRPr="00BD5643">
        <w:rPr>
          <w:sz w:val="28"/>
          <w:szCs w:val="28"/>
        </w:rPr>
        <w:t>then the process is complete. Congratulations!</w:t>
      </w:r>
    </w:p>
    <w:p w:rsidR="00725FE2" w:rsidRPr="00BD5643" w:rsidRDefault="00725FE2" w:rsidP="00725FE2">
      <w:pPr>
        <w:pStyle w:val="ListParagraph"/>
        <w:rPr>
          <w:sz w:val="28"/>
          <w:szCs w:val="28"/>
        </w:rPr>
      </w:pPr>
      <w:r w:rsidRPr="00BD5643">
        <w:rPr>
          <w:sz w:val="28"/>
          <w:szCs w:val="28"/>
        </w:rPr>
        <w:t>Note that the alert at the bottom of the screen has now disappeared and the Readings tile is no longer shaded red.</w:t>
      </w:r>
    </w:p>
    <w:p w:rsidR="00725FE2" w:rsidRPr="00BD5643" w:rsidRDefault="00725FE2" w:rsidP="00725FE2">
      <w:pPr>
        <w:pStyle w:val="ListParagraph"/>
        <w:rPr>
          <w:sz w:val="28"/>
          <w:szCs w:val="28"/>
        </w:rPr>
      </w:pPr>
    </w:p>
    <w:p w:rsidR="003F5917" w:rsidRPr="00BD5643" w:rsidRDefault="003F5917" w:rsidP="003F5917">
      <w:pPr>
        <w:pStyle w:val="ListParagraph"/>
        <w:numPr>
          <w:ilvl w:val="0"/>
          <w:numId w:val="1"/>
        </w:numPr>
        <w:rPr>
          <w:sz w:val="28"/>
          <w:szCs w:val="28"/>
        </w:rPr>
      </w:pPr>
      <w:r w:rsidRPr="00BD5643">
        <w:rPr>
          <w:sz w:val="28"/>
          <w:szCs w:val="28"/>
        </w:rPr>
        <w:t>Switch the MediPi Patient Unit off</w:t>
      </w:r>
      <w:r w:rsidRPr="008B4596">
        <w:rPr>
          <w:b/>
          <w:sz w:val="28"/>
          <w:szCs w:val="28"/>
        </w:rPr>
        <w:t xml:space="preserve">. It is very important to switch the patient unit off correctly: </w:t>
      </w:r>
      <w:r w:rsidRPr="00BD5643">
        <w:rPr>
          <w:sz w:val="28"/>
          <w:szCs w:val="28"/>
        </w:rPr>
        <w:t xml:space="preserve">Press the red cross </w:t>
      </w:r>
      <w:r w:rsidR="00616426" w:rsidRPr="00BD5643">
        <w:rPr>
          <w:sz w:val="28"/>
          <w:szCs w:val="28"/>
        </w:rPr>
        <w:t xml:space="preserve">at </w:t>
      </w:r>
      <w:r w:rsidRPr="00BD5643">
        <w:rPr>
          <w:sz w:val="28"/>
          <w:szCs w:val="28"/>
        </w:rPr>
        <w:t>the top left</w:t>
      </w:r>
      <w:r w:rsidR="00616426" w:rsidRPr="00BD5643">
        <w:rPr>
          <w:sz w:val="28"/>
          <w:szCs w:val="28"/>
        </w:rPr>
        <w:t>-</w:t>
      </w:r>
      <w:r w:rsidRPr="00BD5643">
        <w:rPr>
          <w:sz w:val="28"/>
          <w:szCs w:val="28"/>
        </w:rPr>
        <w:t>hand corner and a confirmation message will appear</w:t>
      </w:r>
    </w:p>
    <w:p w:rsidR="003F5917" w:rsidRPr="00BD5643" w:rsidRDefault="00725FE2" w:rsidP="003F5917">
      <w:pPr>
        <w:pStyle w:val="ListParagraph"/>
        <w:rPr>
          <w:sz w:val="28"/>
          <w:szCs w:val="28"/>
        </w:rPr>
      </w:pPr>
      <w:r w:rsidRPr="00BD5643">
        <w:rPr>
          <w:noProof/>
          <w:sz w:val="28"/>
          <w:szCs w:val="28"/>
          <w:lang w:eastAsia="en-GB"/>
        </w:rPr>
        <mc:AlternateContent>
          <mc:Choice Requires="wps">
            <w:drawing>
              <wp:anchor distT="0" distB="0" distL="114300" distR="114300" simplePos="0" relativeHeight="251777536" behindDoc="0" locked="0" layoutInCell="1" allowOverlap="1" wp14:anchorId="3BE044E4" wp14:editId="25BFADBB">
                <wp:simplePos x="0" y="0"/>
                <wp:positionH relativeFrom="column">
                  <wp:posOffset>3991708</wp:posOffset>
                </wp:positionH>
                <wp:positionV relativeFrom="paragraph">
                  <wp:posOffset>308463</wp:posOffset>
                </wp:positionV>
                <wp:extent cx="773234" cy="2839916"/>
                <wp:effectExtent l="57150" t="0" r="27305" b="55880"/>
                <wp:wrapNone/>
                <wp:docPr id="30" name="Straight Arrow Connector 30"/>
                <wp:cNvGraphicFramePr/>
                <a:graphic xmlns:a="http://schemas.openxmlformats.org/drawingml/2006/main">
                  <a:graphicData uri="http://schemas.microsoft.com/office/word/2010/wordprocessingShape">
                    <wps:wsp>
                      <wps:cNvCnPr/>
                      <wps:spPr>
                        <a:xfrm flipH="1">
                          <a:off x="0" y="0"/>
                          <a:ext cx="773234" cy="2839916"/>
                        </a:xfrm>
                        <a:prstGeom prst="straightConnector1">
                          <a:avLst/>
                        </a:prstGeom>
                        <a:ln w="25400">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6A7F0" id="_x0000_t32" coordsize="21600,21600" o:spt="32" o:oned="t" path="m,l21600,21600e" filled="f">
                <v:path arrowok="t" fillok="f" o:connecttype="none"/>
                <o:lock v:ext="edit" shapetype="t"/>
              </v:shapetype>
              <v:shape id="Straight Arrow Connector 30" o:spid="_x0000_s1026" type="#_x0000_t32" style="position:absolute;margin-left:314.3pt;margin-top:24.3pt;width:60.9pt;height:223.6pt;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" strokecolor="#4579b8 [3044]" strokeweight="2pt">
                <v:stroke dashstyle="1 1" endarrow="open"/>
              </v:shape>
            </w:pict>
          </mc:Fallback>
        </mc:AlternateContent>
      </w:r>
      <w:r w:rsidRPr="00BD5643">
        <w:rPr>
          <w:noProof/>
          <w:sz w:val="28"/>
          <w:szCs w:val="28"/>
          <w:lang w:eastAsia="en-GB"/>
        </w:rPr>
        <mc:AlternateContent>
          <mc:Choice Requires="wps">
            <w:drawing>
              <wp:anchor distT="0" distB="0" distL="114300" distR="114300" simplePos="0" relativeHeight="251772416" behindDoc="0" locked="0" layoutInCell="1" allowOverlap="1" wp14:anchorId="45789CAD" wp14:editId="3F1F6619">
                <wp:simplePos x="0" y="0"/>
                <wp:positionH relativeFrom="column">
                  <wp:posOffset>5008685</wp:posOffset>
                </wp:positionH>
                <wp:positionV relativeFrom="paragraph">
                  <wp:posOffset>254783</wp:posOffset>
                </wp:positionV>
                <wp:extent cx="583334" cy="147240"/>
                <wp:effectExtent l="19050" t="95250" r="26670" b="81915"/>
                <wp:wrapNone/>
                <wp:docPr id="27" name="Right Arrow 27"/>
                <wp:cNvGraphicFramePr/>
                <a:graphic xmlns:a="http://schemas.openxmlformats.org/drawingml/2006/main">
                  <a:graphicData uri="http://schemas.microsoft.com/office/word/2010/wordprocessingShape">
                    <wps:wsp>
                      <wps:cNvSpPr/>
                      <wps:spPr>
                        <a:xfrm rot="11921029">
                          <a:off x="0" y="0"/>
                          <a:ext cx="583334" cy="14724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BDFD" id="Right Arrow 27" o:spid="_x0000_s1026" type="#_x0000_t13" style="position:absolute;margin-left:394.4pt;margin-top:20.05pt;width:45.95pt;height:11.6pt;rotation:-10572017fd;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" adj="18874" fillcolor="red" strokecolor="red" strokeweight="2pt"/>
            </w:pict>
          </mc:Fallback>
        </mc:AlternateContent>
      </w:r>
      <w:r w:rsidR="00BD5643" w:rsidRPr="00BD5643">
        <w:rPr>
          <w:noProof/>
          <w:sz w:val="28"/>
          <w:szCs w:val="28"/>
        </w:rPr>
        <w:t xml:space="preserve"> </w:t>
      </w:r>
      <w:r w:rsidR="00BD5643" w:rsidRPr="00BD5643">
        <w:rPr>
          <w:noProof/>
          <w:sz w:val="28"/>
          <w:szCs w:val="28"/>
        </w:rPr>
        <w:drawing>
          <wp:inline distT="0" distB="0" distL="0" distR="0" wp14:anchorId="066D763C" wp14:editId="47E670AB">
            <wp:extent cx="4423188" cy="2656193"/>
            <wp:effectExtent l="76200" t="76200" r="130175" b="1257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58"/>
                    <a:stretch/>
                  </pic:blipFill>
                  <pic:spPr bwMode="auto">
                    <a:xfrm>
                      <a:off x="0" y="0"/>
                      <a:ext cx="4459783" cy="2678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067C6" w:rsidRPr="00BD5643" w:rsidRDefault="003067C6" w:rsidP="003F5917">
      <w:pPr>
        <w:pStyle w:val="ListParagraph"/>
        <w:rPr>
          <w:sz w:val="28"/>
          <w:szCs w:val="28"/>
        </w:rPr>
      </w:pPr>
    </w:p>
    <w:p w:rsidR="003E6F18" w:rsidRPr="00BD5643" w:rsidRDefault="003067C6" w:rsidP="003F5917">
      <w:pPr>
        <w:pStyle w:val="ListParagraph"/>
        <w:rPr>
          <w:sz w:val="28"/>
          <w:szCs w:val="28"/>
        </w:rPr>
      </w:pPr>
      <w:r w:rsidRPr="00BD5643">
        <w:rPr>
          <w:noProof/>
          <w:sz w:val="28"/>
          <w:szCs w:val="28"/>
          <w:lang w:eastAsia="en-GB"/>
        </w:rPr>
        <w:drawing>
          <wp:inline distT="0" distB="0" distL="0" distR="0" wp14:anchorId="405F56F9" wp14:editId="24986A65">
            <wp:extent cx="4399034" cy="870439"/>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0353" cy="874657"/>
                    </a:xfrm>
                    <a:prstGeom prst="rect">
                      <a:avLst/>
                    </a:prstGeom>
                    <a:noFill/>
                    <a:ln>
                      <a:noFill/>
                    </a:ln>
                  </pic:spPr>
                </pic:pic>
              </a:graphicData>
            </a:graphic>
          </wp:inline>
        </w:drawing>
      </w:r>
    </w:p>
    <w:p w:rsidR="003F5917" w:rsidRPr="00BD5643" w:rsidRDefault="003F5917" w:rsidP="003F5917">
      <w:pPr>
        <w:pStyle w:val="ListParagraph"/>
        <w:rPr>
          <w:sz w:val="28"/>
          <w:szCs w:val="28"/>
        </w:rPr>
      </w:pPr>
      <w:r w:rsidRPr="00BD5643">
        <w:rPr>
          <w:sz w:val="28"/>
          <w:szCs w:val="28"/>
        </w:rPr>
        <w:t xml:space="preserve">You can now unplug the device. </w:t>
      </w:r>
      <w:r w:rsidRPr="008B4596">
        <w:rPr>
          <w:b/>
          <w:sz w:val="28"/>
          <w:szCs w:val="28"/>
        </w:rPr>
        <w:t>Please do not unplug the device without closing it down in this way</w:t>
      </w:r>
      <w:r w:rsidR="003067C6" w:rsidRPr="008B4596">
        <w:rPr>
          <w:b/>
          <w:sz w:val="28"/>
          <w:szCs w:val="28"/>
        </w:rPr>
        <w:t xml:space="preserve"> as this can damage the MediPi Patient Unit</w:t>
      </w:r>
      <w:r w:rsidR="003067C6" w:rsidRPr="00BD5643">
        <w:rPr>
          <w:sz w:val="28"/>
          <w:szCs w:val="28"/>
        </w:rPr>
        <w:t>.</w:t>
      </w:r>
    </w:p>
    <w:p w:rsidR="00C12797" w:rsidRPr="00BD5643" w:rsidRDefault="00C12797" w:rsidP="00303882">
      <w:pPr>
        <w:rPr>
          <w:sz w:val="28"/>
          <w:szCs w:val="28"/>
        </w:rPr>
      </w:pPr>
    </w:p>
    <w:p w:rsidR="003F5917" w:rsidRPr="00BD5643" w:rsidRDefault="003F5917" w:rsidP="00303882">
      <w:pPr>
        <w:rPr>
          <w:sz w:val="28"/>
          <w:szCs w:val="28"/>
        </w:rPr>
      </w:pPr>
    </w:p>
    <w:p w:rsidR="00592FBB" w:rsidRPr="00BD5643" w:rsidRDefault="00592FBB" w:rsidP="007E477F">
      <w:pPr>
        <w:pStyle w:val="Heading2"/>
        <w:rPr>
          <w:sz w:val="28"/>
          <w:szCs w:val="28"/>
        </w:rPr>
      </w:pPr>
      <w:r w:rsidRPr="00BD5643">
        <w:rPr>
          <w:sz w:val="28"/>
          <w:szCs w:val="28"/>
        </w:rPr>
        <w:lastRenderedPageBreak/>
        <w:t>Troubleshooting</w:t>
      </w:r>
      <w:r w:rsidR="007E477F" w:rsidRPr="00BD5643">
        <w:rPr>
          <w:sz w:val="28"/>
          <w:szCs w:val="28"/>
        </w:rPr>
        <w:t xml:space="preserve"> Guide</w:t>
      </w:r>
    </w:p>
    <w:p w:rsidR="00E1221F" w:rsidRPr="00BD5643" w:rsidRDefault="00EB1DD7" w:rsidP="00E1221F">
      <w:pPr>
        <w:pStyle w:val="ListParagraph"/>
        <w:numPr>
          <w:ilvl w:val="0"/>
          <w:numId w:val="3"/>
        </w:numPr>
        <w:rPr>
          <w:sz w:val="28"/>
          <w:szCs w:val="28"/>
        </w:rPr>
      </w:pPr>
      <w:r w:rsidRPr="00BD5643">
        <w:rPr>
          <w:sz w:val="28"/>
          <w:szCs w:val="28"/>
        </w:rPr>
        <w:t xml:space="preserve">If the WIFI Connection </w:t>
      </w:r>
      <w:r w:rsidR="00E1221F" w:rsidRPr="00BD5643">
        <w:rPr>
          <w:sz w:val="28"/>
          <w:szCs w:val="28"/>
        </w:rPr>
        <w:t xml:space="preserve">light flashes red then MediPi Patient Device is unable to connect to your home WIFI. </w:t>
      </w:r>
      <w:r w:rsidR="00A00E66" w:rsidRPr="00BD5643">
        <w:rPr>
          <w:noProof/>
          <w:sz w:val="28"/>
          <w:szCs w:val="28"/>
          <w:lang w:eastAsia="en-GB"/>
        </w:rPr>
        <w:drawing>
          <wp:inline distT="0" distB="0" distL="0" distR="0" wp14:anchorId="063679AA" wp14:editId="72E6217B">
            <wp:extent cx="5242568" cy="3780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25078" r="389"/>
                    <a:stretch/>
                  </pic:blipFill>
                  <pic:spPr bwMode="auto">
                    <a:xfrm>
                      <a:off x="0" y="0"/>
                      <a:ext cx="5328070" cy="384235"/>
                    </a:xfrm>
                    <a:prstGeom prst="rect">
                      <a:avLst/>
                    </a:prstGeom>
                    <a:noFill/>
                    <a:ln>
                      <a:noFill/>
                    </a:ln>
                    <a:extLst>
                      <a:ext uri="{53640926-AAD7-44D8-BBD7-CCE9431645EC}">
                        <a14:shadowObscured xmlns:a14="http://schemas.microsoft.com/office/drawing/2010/main"/>
                      </a:ext>
                    </a:extLst>
                  </pic:spPr>
                </pic:pic>
              </a:graphicData>
            </a:graphic>
          </wp:inline>
        </w:drawing>
      </w:r>
    </w:p>
    <w:p w:rsidR="00EB1DD7" w:rsidRPr="00BD5643" w:rsidRDefault="00E1221F" w:rsidP="00E1221F">
      <w:pPr>
        <w:pStyle w:val="ListParagraph"/>
        <w:numPr>
          <w:ilvl w:val="0"/>
          <w:numId w:val="2"/>
        </w:numPr>
        <w:ind w:left="1080"/>
        <w:rPr>
          <w:sz w:val="28"/>
          <w:szCs w:val="28"/>
        </w:rPr>
      </w:pPr>
      <w:r w:rsidRPr="00BD5643">
        <w:rPr>
          <w:sz w:val="28"/>
          <w:szCs w:val="28"/>
        </w:rPr>
        <w:t>Leave it 30 seconds to see if it finds the connection (sometimes the connection can reset)</w:t>
      </w:r>
    </w:p>
    <w:p w:rsidR="00E1221F" w:rsidRPr="00BD5643" w:rsidRDefault="00E1221F" w:rsidP="00E1221F">
      <w:pPr>
        <w:pStyle w:val="ListParagraph"/>
        <w:numPr>
          <w:ilvl w:val="0"/>
          <w:numId w:val="2"/>
        </w:numPr>
        <w:ind w:left="1080"/>
        <w:rPr>
          <w:sz w:val="28"/>
          <w:szCs w:val="28"/>
        </w:rPr>
      </w:pPr>
      <w:r w:rsidRPr="00BD5643">
        <w:rPr>
          <w:sz w:val="28"/>
          <w:szCs w:val="28"/>
        </w:rPr>
        <w:t>Check that the home WIFI router is switched on and in range</w:t>
      </w:r>
    </w:p>
    <w:p w:rsidR="00E1221F" w:rsidRPr="00BD5643" w:rsidRDefault="00E1221F" w:rsidP="00E1221F">
      <w:pPr>
        <w:pStyle w:val="ListParagraph"/>
        <w:numPr>
          <w:ilvl w:val="0"/>
          <w:numId w:val="2"/>
        </w:numPr>
        <w:ind w:left="1080"/>
        <w:rPr>
          <w:sz w:val="28"/>
          <w:szCs w:val="28"/>
        </w:rPr>
      </w:pPr>
      <w:r w:rsidRPr="00BD5643">
        <w:rPr>
          <w:sz w:val="28"/>
          <w:szCs w:val="28"/>
        </w:rPr>
        <w:t>If the above doesn’t fix it try turning the MediPi device off then on again</w:t>
      </w:r>
      <w:r w:rsidR="002153D2" w:rsidRPr="00BD5643">
        <w:rPr>
          <w:sz w:val="28"/>
          <w:szCs w:val="28"/>
        </w:rPr>
        <w:t xml:space="preserve"> and retry</w:t>
      </w:r>
    </w:p>
    <w:p w:rsidR="00E1221F" w:rsidRPr="00BD5643" w:rsidRDefault="00616426" w:rsidP="00E1221F">
      <w:pPr>
        <w:ind w:left="360"/>
        <w:rPr>
          <w:sz w:val="28"/>
          <w:szCs w:val="28"/>
        </w:rPr>
      </w:pPr>
      <w:r w:rsidRPr="00BD5643">
        <w:rPr>
          <w:sz w:val="28"/>
          <w:szCs w:val="28"/>
        </w:rPr>
        <w:t>If t</w:t>
      </w:r>
      <w:r w:rsidR="00E1221F" w:rsidRPr="00BD5643">
        <w:rPr>
          <w:sz w:val="28"/>
          <w:szCs w:val="28"/>
        </w:rPr>
        <w:t>he WIFI is not connected the device will not allow any readings to be sent to the clinician.</w:t>
      </w:r>
    </w:p>
    <w:p w:rsidR="00EB1DD7" w:rsidRPr="00BD5643" w:rsidRDefault="00E1221F" w:rsidP="00E1221F">
      <w:pPr>
        <w:pStyle w:val="ListParagraph"/>
        <w:numPr>
          <w:ilvl w:val="0"/>
          <w:numId w:val="3"/>
        </w:numPr>
        <w:rPr>
          <w:sz w:val="28"/>
          <w:szCs w:val="28"/>
        </w:rPr>
      </w:pPr>
      <w:r w:rsidRPr="00BD5643">
        <w:rPr>
          <w:sz w:val="28"/>
          <w:szCs w:val="28"/>
        </w:rPr>
        <w:t>The</w:t>
      </w:r>
      <w:r w:rsidR="00EB1DD7" w:rsidRPr="00BD5643">
        <w:rPr>
          <w:sz w:val="28"/>
          <w:szCs w:val="28"/>
        </w:rPr>
        <w:t xml:space="preserve"> lower banner on the screen sho</w:t>
      </w:r>
      <w:r w:rsidRPr="00BD5643">
        <w:rPr>
          <w:sz w:val="28"/>
          <w:szCs w:val="28"/>
        </w:rPr>
        <w:t>ws that the clock needs to sync</w:t>
      </w:r>
    </w:p>
    <w:p w:rsidR="006446E8" w:rsidRPr="00BD5643" w:rsidRDefault="00A5474A" w:rsidP="00E1221F">
      <w:pPr>
        <w:ind w:firstLine="360"/>
        <w:rPr>
          <w:sz w:val="28"/>
          <w:szCs w:val="28"/>
        </w:rPr>
      </w:pPr>
      <w:r w:rsidRPr="00BD5643">
        <w:rPr>
          <w:noProof/>
          <w:sz w:val="28"/>
          <w:szCs w:val="28"/>
          <w:lang w:eastAsia="en-GB"/>
        </w:rPr>
        <w:drawing>
          <wp:inline distT="0" distB="0" distL="0" distR="0" wp14:anchorId="2E28E778" wp14:editId="7244B963">
            <wp:extent cx="5223271" cy="3604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512" cy="364090"/>
                    </a:xfrm>
                    <a:prstGeom prst="rect">
                      <a:avLst/>
                    </a:prstGeom>
                    <a:noFill/>
                    <a:ln>
                      <a:noFill/>
                    </a:ln>
                  </pic:spPr>
                </pic:pic>
              </a:graphicData>
            </a:graphic>
          </wp:inline>
        </w:drawing>
      </w:r>
    </w:p>
    <w:p w:rsidR="00A00E66" w:rsidRPr="00BD5643" w:rsidRDefault="00A00E66" w:rsidP="00A00E66">
      <w:pPr>
        <w:pStyle w:val="ListParagraph"/>
        <w:numPr>
          <w:ilvl w:val="0"/>
          <w:numId w:val="2"/>
        </w:numPr>
        <w:ind w:left="1080"/>
        <w:rPr>
          <w:sz w:val="28"/>
          <w:szCs w:val="28"/>
        </w:rPr>
      </w:pPr>
      <w:r w:rsidRPr="00BD5643">
        <w:rPr>
          <w:sz w:val="28"/>
          <w:szCs w:val="28"/>
        </w:rPr>
        <w:t>Leave it 30 seconds to see if it synchronises its clock (It will be trying to synchronise its clock from an internet server which can take some time)</w:t>
      </w:r>
    </w:p>
    <w:p w:rsidR="00A00E66" w:rsidRPr="00BD5643" w:rsidRDefault="00A00E66" w:rsidP="00A00E66">
      <w:pPr>
        <w:pStyle w:val="ListParagraph"/>
        <w:numPr>
          <w:ilvl w:val="0"/>
          <w:numId w:val="2"/>
        </w:numPr>
        <w:ind w:left="1080"/>
        <w:rPr>
          <w:sz w:val="28"/>
          <w:szCs w:val="28"/>
        </w:rPr>
      </w:pPr>
      <w:r w:rsidRPr="00BD5643">
        <w:rPr>
          <w:sz w:val="28"/>
          <w:szCs w:val="28"/>
        </w:rPr>
        <w:t>Check that the home WIFI router is switched on and in range</w:t>
      </w:r>
    </w:p>
    <w:p w:rsidR="00A00E66" w:rsidRPr="00BD5643" w:rsidRDefault="00A00E66" w:rsidP="00A00E66">
      <w:pPr>
        <w:pStyle w:val="ListParagraph"/>
        <w:numPr>
          <w:ilvl w:val="0"/>
          <w:numId w:val="2"/>
        </w:numPr>
        <w:ind w:left="1080"/>
        <w:rPr>
          <w:sz w:val="28"/>
          <w:szCs w:val="28"/>
        </w:rPr>
      </w:pPr>
      <w:r w:rsidRPr="00BD5643">
        <w:rPr>
          <w:sz w:val="28"/>
          <w:szCs w:val="28"/>
        </w:rPr>
        <w:t>If the above doesn’t fix it try turning the MediPi device off then on again</w:t>
      </w:r>
      <w:r w:rsidR="002153D2" w:rsidRPr="00BD5643">
        <w:rPr>
          <w:sz w:val="28"/>
          <w:szCs w:val="28"/>
        </w:rPr>
        <w:t xml:space="preserve"> and retry</w:t>
      </w:r>
    </w:p>
    <w:p w:rsidR="00A00E66" w:rsidRPr="00BD5643" w:rsidRDefault="00E1221F" w:rsidP="00A00E66">
      <w:pPr>
        <w:ind w:left="720"/>
        <w:rPr>
          <w:sz w:val="28"/>
          <w:szCs w:val="28"/>
        </w:rPr>
      </w:pPr>
      <w:r w:rsidRPr="00BD5643">
        <w:rPr>
          <w:sz w:val="28"/>
          <w:szCs w:val="28"/>
        </w:rPr>
        <w:t xml:space="preserve">The MediPi Patient device MUST synchronise its clock with a </w:t>
      </w:r>
      <w:r w:rsidR="00A00E66" w:rsidRPr="00BD5643">
        <w:rPr>
          <w:sz w:val="28"/>
          <w:szCs w:val="28"/>
        </w:rPr>
        <w:t>reliable time-source over the internet. Until it does then no measurements can be taken or sent to the clinician</w:t>
      </w:r>
      <w:r w:rsidR="00616426" w:rsidRPr="00BD5643">
        <w:rPr>
          <w:sz w:val="28"/>
          <w:szCs w:val="28"/>
        </w:rPr>
        <w:t>.</w:t>
      </w:r>
    </w:p>
    <w:p w:rsidR="00A00E66" w:rsidRPr="00BD5643" w:rsidRDefault="00A00E66" w:rsidP="00A00E66">
      <w:pPr>
        <w:pStyle w:val="ListParagraph"/>
        <w:numPr>
          <w:ilvl w:val="0"/>
          <w:numId w:val="3"/>
        </w:numPr>
        <w:rPr>
          <w:sz w:val="28"/>
          <w:szCs w:val="28"/>
        </w:rPr>
      </w:pPr>
      <w:r w:rsidRPr="00BD5643">
        <w:rPr>
          <w:sz w:val="28"/>
          <w:szCs w:val="28"/>
        </w:rPr>
        <w:t>If any of the physiological devices fail to transfer their data to the MediPi Patient Device:</w:t>
      </w:r>
    </w:p>
    <w:p w:rsidR="00A00E66" w:rsidRPr="00BD5643" w:rsidRDefault="00A00E66" w:rsidP="00A00E66">
      <w:pPr>
        <w:pStyle w:val="ListParagraph"/>
        <w:numPr>
          <w:ilvl w:val="0"/>
          <w:numId w:val="4"/>
        </w:numPr>
        <w:rPr>
          <w:sz w:val="28"/>
          <w:szCs w:val="28"/>
        </w:rPr>
      </w:pPr>
      <w:r w:rsidRPr="00BD5643">
        <w:rPr>
          <w:sz w:val="28"/>
          <w:szCs w:val="28"/>
        </w:rPr>
        <w:t xml:space="preserve">Read the on-screen </w:t>
      </w:r>
      <w:r w:rsidR="00616426" w:rsidRPr="00BD5643">
        <w:rPr>
          <w:sz w:val="28"/>
          <w:szCs w:val="28"/>
        </w:rPr>
        <w:t xml:space="preserve">information </w:t>
      </w:r>
      <w:r w:rsidRPr="00BD5643">
        <w:rPr>
          <w:sz w:val="28"/>
          <w:szCs w:val="28"/>
        </w:rPr>
        <w:t>and picture help guide and retry</w:t>
      </w:r>
    </w:p>
    <w:p w:rsidR="002153D2" w:rsidRPr="00BD5643" w:rsidRDefault="002153D2" w:rsidP="002153D2">
      <w:pPr>
        <w:pStyle w:val="ListParagraph"/>
        <w:numPr>
          <w:ilvl w:val="0"/>
          <w:numId w:val="4"/>
        </w:numPr>
        <w:rPr>
          <w:sz w:val="28"/>
          <w:szCs w:val="28"/>
        </w:rPr>
      </w:pPr>
      <w:r w:rsidRPr="00BD5643">
        <w:rPr>
          <w:sz w:val="28"/>
          <w:szCs w:val="28"/>
        </w:rPr>
        <w:t>If the above doesn’t fix it try turning the MediPi device off then on again and retry</w:t>
      </w:r>
    </w:p>
    <w:p w:rsidR="002153D2" w:rsidRPr="00BD5643" w:rsidRDefault="002153D2" w:rsidP="002153D2">
      <w:pPr>
        <w:pStyle w:val="ListParagraph"/>
        <w:ind w:left="1080"/>
        <w:rPr>
          <w:sz w:val="28"/>
          <w:szCs w:val="28"/>
        </w:rPr>
      </w:pPr>
    </w:p>
    <w:p w:rsidR="00A00E66" w:rsidRPr="00BD5643" w:rsidRDefault="00A00E66" w:rsidP="00EB1DD7">
      <w:pPr>
        <w:pStyle w:val="ListParagraph"/>
        <w:numPr>
          <w:ilvl w:val="0"/>
          <w:numId w:val="3"/>
        </w:numPr>
        <w:rPr>
          <w:sz w:val="28"/>
          <w:szCs w:val="28"/>
        </w:rPr>
      </w:pPr>
      <w:r w:rsidRPr="00BD5643">
        <w:rPr>
          <w:sz w:val="28"/>
          <w:szCs w:val="28"/>
        </w:rPr>
        <w:t>Any other problem</w:t>
      </w:r>
      <w:r w:rsidR="002153D2" w:rsidRPr="00BD5643">
        <w:rPr>
          <w:sz w:val="28"/>
          <w:szCs w:val="28"/>
        </w:rPr>
        <w:t>:</w:t>
      </w:r>
      <w:r w:rsidRPr="00BD5643">
        <w:rPr>
          <w:sz w:val="28"/>
          <w:szCs w:val="28"/>
        </w:rPr>
        <w:t xml:space="preserve"> p</w:t>
      </w:r>
      <w:r w:rsidR="00EB1DD7" w:rsidRPr="00BD5643">
        <w:rPr>
          <w:sz w:val="28"/>
          <w:szCs w:val="28"/>
        </w:rPr>
        <w:t xml:space="preserve">lease write down </w:t>
      </w:r>
      <w:r w:rsidRPr="00BD5643">
        <w:rPr>
          <w:sz w:val="28"/>
          <w:szCs w:val="28"/>
        </w:rPr>
        <w:t>in as much detail as possible</w:t>
      </w:r>
      <w:r w:rsidR="007E477F" w:rsidRPr="00BD5643">
        <w:rPr>
          <w:sz w:val="28"/>
          <w:szCs w:val="28"/>
        </w:rPr>
        <w:t>:</w:t>
      </w:r>
    </w:p>
    <w:p w:rsidR="00A00E66" w:rsidRPr="00BD5643" w:rsidRDefault="00A00E66" w:rsidP="00A00E66">
      <w:pPr>
        <w:pStyle w:val="ListParagraph"/>
        <w:numPr>
          <w:ilvl w:val="1"/>
          <w:numId w:val="3"/>
        </w:numPr>
        <w:rPr>
          <w:sz w:val="28"/>
          <w:szCs w:val="28"/>
        </w:rPr>
      </w:pPr>
      <w:r w:rsidRPr="00BD5643">
        <w:rPr>
          <w:sz w:val="28"/>
          <w:szCs w:val="28"/>
        </w:rPr>
        <w:t>The actions you performed prior to the problem</w:t>
      </w:r>
    </w:p>
    <w:p w:rsidR="00A00E66" w:rsidRPr="00BD5643" w:rsidRDefault="00A00E66" w:rsidP="00A00E66">
      <w:pPr>
        <w:pStyle w:val="ListParagraph"/>
        <w:numPr>
          <w:ilvl w:val="1"/>
          <w:numId w:val="3"/>
        </w:numPr>
        <w:rPr>
          <w:sz w:val="28"/>
          <w:szCs w:val="28"/>
        </w:rPr>
      </w:pPr>
      <w:r w:rsidRPr="00BD5643">
        <w:rPr>
          <w:sz w:val="28"/>
          <w:szCs w:val="28"/>
        </w:rPr>
        <w:lastRenderedPageBreak/>
        <w:t>Exactly what happened when the problem occurred</w:t>
      </w:r>
    </w:p>
    <w:p w:rsidR="00A00E66" w:rsidRPr="00BD5643" w:rsidRDefault="00A00E66" w:rsidP="00A00E66">
      <w:pPr>
        <w:pStyle w:val="ListParagraph"/>
        <w:numPr>
          <w:ilvl w:val="1"/>
          <w:numId w:val="3"/>
        </w:numPr>
        <w:rPr>
          <w:sz w:val="28"/>
          <w:szCs w:val="28"/>
        </w:rPr>
      </w:pPr>
      <w:r w:rsidRPr="00BD5643">
        <w:rPr>
          <w:sz w:val="28"/>
          <w:szCs w:val="28"/>
        </w:rPr>
        <w:t>The error messages</w:t>
      </w:r>
      <w:r w:rsidR="00EB1DD7" w:rsidRPr="00BD5643">
        <w:rPr>
          <w:sz w:val="28"/>
          <w:szCs w:val="28"/>
        </w:rPr>
        <w:t xml:space="preserve"> </w:t>
      </w:r>
      <w:r w:rsidRPr="00BD5643">
        <w:rPr>
          <w:sz w:val="28"/>
          <w:szCs w:val="28"/>
        </w:rPr>
        <w:t>that were displayed if any</w:t>
      </w:r>
    </w:p>
    <w:p w:rsidR="00A00E66" w:rsidRPr="00BD5643" w:rsidRDefault="00A00E66" w:rsidP="00A00E66">
      <w:pPr>
        <w:pStyle w:val="ListParagraph"/>
        <w:numPr>
          <w:ilvl w:val="1"/>
          <w:numId w:val="3"/>
        </w:numPr>
        <w:rPr>
          <w:sz w:val="28"/>
          <w:szCs w:val="28"/>
        </w:rPr>
      </w:pPr>
      <w:r w:rsidRPr="00BD5643">
        <w:rPr>
          <w:sz w:val="28"/>
          <w:szCs w:val="28"/>
        </w:rPr>
        <w:t>If the problem happened again when you repeated the actions</w:t>
      </w:r>
      <w:r w:rsidR="007E477F" w:rsidRPr="00BD5643">
        <w:rPr>
          <w:sz w:val="28"/>
          <w:szCs w:val="28"/>
        </w:rPr>
        <w:t xml:space="preserve"> (preferably </w:t>
      </w:r>
      <w:r w:rsidR="007D40BE" w:rsidRPr="00BD5643">
        <w:rPr>
          <w:sz w:val="28"/>
          <w:szCs w:val="28"/>
        </w:rPr>
        <w:t>after</w:t>
      </w:r>
      <w:r w:rsidR="007E477F" w:rsidRPr="00BD5643">
        <w:rPr>
          <w:sz w:val="28"/>
          <w:szCs w:val="28"/>
        </w:rPr>
        <w:t xml:space="preserve"> the device was restarted)</w:t>
      </w:r>
    </w:p>
    <w:p w:rsidR="00EB1DD7" w:rsidRPr="00BD5643" w:rsidRDefault="00EB1DD7" w:rsidP="00A00E66">
      <w:pPr>
        <w:pStyle w:val="ListParagraph"/>
        <w:rPr>
          <w:sz w:val="28"/>
          <w:szCs w:val="28"/>
        </w:rPr>
      </w:pPr>
      <w:r w:rsidRPr="00BD5643">
        <w:rPr>
          <w:sz w:val="28"/>
          <w:szCs w:val="28"/>
        </w:rPr>
        <w:t>and report these to your clinician</w:t>
      </w:r>
    </w:p>
    <w:p w:rsidR="00616426" w:rsidRPr="00BD5643" w:rsidRDefault="00616426" w:rsidP="00A00E66">
      <w:pPr>
        <w:pStyle w:val="ListParagraph"/>
        <w:rPr>
          <w:sz w:val="28"/>
          <w:szCs w:val="28"/>
        </w:rPr>
      </w:pPr>
    </w:p>
    <w:p w:rsidR="00471BC6" w:rsidRPr="00BD5643" w:rsidRDefault="00471BC6" w:rsidP="00A36981">
      <w:pPr>
        <w:pStyle w:val="Heading3"/>
        <w:rPr>
          <w:sz w:val="28"/>
          <w:szCs w:val="28"/>
        </w:rPr>
      </w:pPr>
      <w:r w:rsidRPr="00BD5643">
        <w:rPr>
          <w:sz w:val="28"/>
          <w:szCs w:val="28"/>
        </w:rPr>
        <w:t>Device Specific</w:t>
      </w:r>
      <w:r w:rsidR="00A36981" w:rsidRPr="00BD5643">
        <w:rPr>
          <w:sz w:val="28"/>
          <w:szCs w:val="28"/>
        </w:rPr>
        <w:t xml:space="preserve"> Troubleshooting</w:t>
      </w:r>
      <w:r w:rsidRPr="00BD5643">
        <w:rPr>
          <w:sz w:val="28"/>
          <w:szCs w:val="28"/>
        </w:rPr>
        <w:t>:</w:t>
      </w:r>
    </w:p>
    <w:p w:rsidR="00471BC6" w:rsidRPr="00BD5643" w:rsidRDefault="00471BC6" w:rsidP="00471BC6">
      <w:pPr>
        <w:rPr>
          <w:sz w:val="28"/>
          <w:szCs w:val="28"/>
        </w:rPr>
      </w:pPr>
      <w:r w:rsidRPr="00BD5643">
        <w:rPr>
          <w:rStyle w:val="Heading3Char"/>
          <w:sz w:val="28"/>
          <w:szCs w:val="28"/>
        </w:rPr>
        <w:t>Marsden Scales</w:t>
      </w:r>
      <w:r w:rsidRPr="00BD5643">
        <w:rPr>
          <w:sz w:val="28"/>
          <w:szCs w:val="28"/>
        </w:rPr>
        <w:t xml:space="preserve">. If the scales take a weight measurement but do not beep (and no </w:t>
      </w:r>
      <w:r w:rsidR="00A36981" w:rsidRPr="00BD5643">
        <w:rPr>
          <w:sz w:val="28"/>
          <w:szCs w:val="28"/>
        </w:rPr>
        <w:t xml:space="preserve">measurement appears on the MediPi Patient Device) then check that there is an arrow against the Bluetooth symbol </w:t>
      </w:r>
      <w:r w:rsidR="00A36981" w:rsidRPr="00BD5643">
        <w:rPr>
          <w:noProof/>
          <w:sz w:val="28"/>
          <w:szCs w:val="28"/>
        </w:rPr>
        <w:drawing>
          <wp:inline distT="0" distB="0" distL="0" distR="0" wp14:anchorId="4FCD1F25" wp14:editId="64DCE204">
            <wp:extent cx="465993" cy="52812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750" cy="530116"/>
                    </a:xfrm>
                    <a:prstGeom prst="rect">
                      <a:avLst/>
                    </a:prstGeom>
                  </pic:spPr>
                </pic:pic>
              </a:graphicData>
            </a:graphic>
          </wp:inline>
        </w:drawing>
      </w:r>
      <w:r w:rsidR="00A36981" w:rsidRPr="00BD5643">
        <w:rPr>
          <w:sz w:val="28"/>
          <w:szCs w:val="28"/>
        </w:rPr>
        <w:t xml:space="preserve"> and that there is a flashing arrow against ‘Hold’</w:t>
      </w:r>
    </w:p>
    <w:p w:rsidR="00616426" w:rsidRPr="00BD5643" w:rsidRDefault="00471BC6" w:rsidP="00071B37">
      <w:pPr>
        <w:pStyle w:val="ListParagraph"/>
        <w:ind w:left="0"/>
        <w:rPr>
          <w:sz w:val="28"/>
          <w:szCs w:val="28"/>
        </w:rPr>
      </w:pPr>
      <w:r w:rsidRPr="00BD5643">
        <w:rPr>
          <w:noProof/>
          <w:sz w:val="28"/>
          <w:szCs w:val="28"/>
        </w:rPr>
        <w:drawing>
          <wp:inline distT="0" distB="0" distL="0" distR="0">
            <wp:extent cx="4690855" cy="3310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s.JPG"/>
                    <pic:cNvPicPr/>
                  </pic:nvPicPr>
                  <pic:blipFill>
                    <a:blip r:embed="rId29">
                      <a:extLst>
                        <a:ext uri="{28A0092B-C50C-407E-A947-70E740481C1C}">
                          <a14:useLocalDpi xmlns:a14="http://schemas.microsoft.com/office/drawing/2010/main" val="0"/>
                        </a:ext>
                      </a:extLst>
                    </a:blip>
                    <a:stretch>
                      <a:fillRect/>
                    </a:stretch>
                  </pic:blipFill>
                  <pic:spPr>
                    <a:xfrm>
                      <a:off x="0" y="0"/>
                      <a:ext cx="4691568" cy="3311393"/>
                    </a:xfrm>
                    <a:prstGeom prst="rect">
                      <a:avLst/>
                    </a:prstGeom>
                  </pic:spPr>
                </pic:pic>
              </a:graphicData>
            </a:graphic>
          </wp:inline>
        </w:drawing>
      </w:r>
    </w:p>
    <w:sectPr w:rsidR="00616426" w:rsidRPr="00BD5643" w:rsidSect="003F59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723" w:rsidRDefault="006F0723" w:rsidP="003067C6">
      <w:pPr>
        <w:spacing w:after="0" w:line="240" w:lineRule="auto"/>
      </w:pPr>
      <w:r>
        <w:separator/>
      </w:r>
    </w:p>
  </w:endnote>
  <w:endnote w:type="continuationSeparator" w:id="0">
    <w:p w:rsidR="006F0723" w:rsidRDefault="006F0723" w:rsidP="0030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3650188"/>
      <w:docPartObj>
        <w:docPartGallery w:val="Page Numbers (Bottom of Page)"/>
        <w:docPartUnique/>
      </w:docPartObj>
    </w:sdtPr>
    <w:sdtEndPr>
      <w:rPr>
        <w:noProof/>
      </w:rPr>
    </w:sdtEndPr>
    <w:sdtContent>
      <w:p w:rsidR="008F6EDD" w:rsidRDefault="008F6EDD">
        <w:pPr>
          <w:pStyle w:val="Footer"/>
          <w:jc w:val="right"/>
        </w:pPr>
        <w:r>
          <w:fldChar w:fldCharType="begin"/>
        </w:r>
        <w:r>
          <w:instrText xml:space="preserve"> PAGE   \* MERGEFORMAT </w:instrText>
        </w:r>
        <w:r>
          <w:fldChar w:fldCharType="separate"/>
        </w:r>
        <w:r w:rsidR="00F035AC">
          <w:rPr>
            <w:noProof/>
          </w:rPr>
          <w:t>9</w:t>
        </w:r>
        <w:r>
          <w:rPr>
            <w:noProof/>
          </w:rPr>
          <w:fldChar w:fldCharType="end"/>
        </w:r>
      </w:p>
    </w:sdtContent>
  </w:sdt>
  <w:p w:rsidR="008F6EDD" w:rsidRDefault="008F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723" w:rsidRDefault="006F0723" w:rsidP="003067C6">
      <w:pPr>
        <w:spacing w:after="0" w:line="240" w:lineRule="auto"/>
      </w:pPr>
      <w:r>
        <w:separator/>
      </w:r>
    </w:p>
  </w:footnote>
  <w:footnote w:type="continuationSeparator" w:id="0">
    <w:p w:rsidR="006F0723" w:rsidRDefault="006F0723" w:rsidP="00306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7C6" w:rsidRDefault="003067C6" w:rsidP="008F6EDD">
    <w:pPr>
      <w:pStyle w:val="Heading1"/>
    </w:pPr>
    <w:r>
      <w:t xml:space="preserve">MediPi Patient Device </w:t>
    </w:r>
    <w:r w:rsidR="008F6EDD">
      <w:t>–</w:t>
    </w:r>
    <w:r>
      <w:t xml:space="preserve"> </w:t>
    </w:r>
    <w:r w:rsidR="008F6EDD">
      <w:t xml:space="preserve">Quick Start </w:t>
    </w:r>
    <w:r>
      <w:t>Patient Guide</w:t>
    </w:r>
  </w:p>
  <w:p w:rsidR="003067C6" w:rsidRDefault="00306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92721"/>
    <w:multiLevelType w:val="hybridMultilevel"/>
    <w:tmpl w:val="AB427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66B29"/>
    <w:multiLevelType w:val="hybridMultilevel"/>
    <w:tmpl w:val="94BEA9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00E76F7"/>
    <w:multiLevelType w:val="hybridMultilevel"/>
    <w:tmpl w:val="2A626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257ED9"/>
    <w:multiLevelType w:val="hybridMultilevel"/>
    <w:tmpl w:val="DE3E8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882"/>
    <w:rsid w:val="0002445A"/>
    <w:rsid w:val="00071B37"/>
    <w:rsid w:val="0008447D"/>
    <w:rsid w:val="00100A56"/>
    <w:rsid w:val="00140F8B"/>
    <w:rsid w:val="0017759F"/>
    <w:rsid w:val="001C4ABC"/>
    <w:rsid w:val="002153D2"/>
    <w:rsid w:val="002610D0"/>
    <w:rsid w:val="00280637"/>
    <w:rsid w:val="00303882"/>
    <w:rsid w:val="003067C6"/>
    <w:rsid w:val="003B3483"/>
    <w:rsid w:val="003B53CD"/>
    <w:rsid w:val="003B7D08"/>
    <w:rsid w:val="003E6F18"/>
    <w:rsid w:val="003F5917"/>
    <w:rsid w:val="004644AC"/>
    <w:rsid w:val="0047158A"/>
    <w:rsid w:val="00471BC6"/>
    <w:rsid w:val="00476382"/>
    <w:rsid w:val="00592FBB"/>
    <w:rsid w:val="00593995"/>
    <w:rsid w:val="0059522F"/>
    <w:rsid w:val="005B114C"/>
    <w:rsid w:val="00616426"/>
    <w:rsid w:val="006446E8"/>
    <w:rsid w:val="00647DBA"/>
    <w:rsid w:val="006506D9"/>
    <w:rsid w:val="006832DB"/>
    <w:rsid w:val="006A31EB"/>
    <w:rsid w:val="006F0723"/>
    <w:rsid w:val="00725FE2"/>
    <w:rsid w:val="007D40BE"/>
    <w:rsid w:val="007E477F"/>
    <w:rsid w:val="008B4596"/>
    <w:rsid w:val="008F6EDD"/>
    <w:rsid w:val="0094265A"/>
    <w:rsid w:val="009522CF"/>
    <w:rsid w:val="00960400"/>
    <w:rsid w:val="00A00E66"/>
    <w:rsid w:val="00A36981"/>
    <w:rsid w:val="00A5474A"/>
    <w:rsid w:val="00AD58CA"/>
    <w:rsid w:val="00B43BB4"/>
    <w:rsid w:val="00BD5643"/>
    <w:rsid w:val="00C12797"/>
    <w:rsid w:val="00C20F17"/>
    <w:rsid w:val="00C32F4F"/>
    <w:rsid w:val="00CD7D86"/>
    <w:rsid w:val="00D8763E"/>
    <w:rsid w:val="00DA0D6A"/>
    <w:rsid w:val="00E1221F"/>
    <w:rsid w:val="00E6016C"/>
    <w:rsid w:val="00EB1DD7"/>
    <w:rsid w:val="00F035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0862C94"/>
  <w15:docId w15:val="{44C5BE0F-020F-459D-8851-867234F3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E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38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9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388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03882"/>
    <w:pPr>
      <w:ind w:left="720"/>
      <w:contextualSpacing/>
    </w:pPr>
  </w:style>
  <w:style w:type="paragraph" w:styleId="BalloonText">
    <w:name w:val="Balloon Text"/>
    <w:basedOn w:val="Normal"/>
    <w:link w:val="BalloonTextChar"/>
    <w:uiPriority w:val="99"/>
    <w:semiHidden/>
    <w:unhideWhenUsed/>
    <w:rsid w:val="00592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FBB"/>
    <w:rPr>
      <w:rFonts w:ascii="Tahoma" w:hAnsi="Tahoma" w:cs="Tahoma"/>
      <w:sz w:val="16"/>
      <w:szCs w:val="16"/>
    </w:rPr>
  </w:style>
  <w:style w:type="paragraph" w:styleId="Header">
    <w:name w:val="header"/>
    <w:basedOn w:val="Normal"/>
    <w:link w:val="HeaderChar"/>
    <w:uiPriority w:val="99"/>
    <w:unhideWhenUsed/>
    <w:rsid w:val="003067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7C6"/>
  </w:style>
  <w:style w:type="paragraph" w:styleId="Footer">
    <w:name w:val="footer"/>
    <w:basedOn w:val="Normal"/>
    <w:link w:val="FooterChar"/>
    <w:uiPriority w:val="99"/>
    <w:unhideWhenUsed/>
    <w:rsid w:val="003067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7C6"/>
  </w:style>
  <w:style w:type="character" w:customStyle="1" w:styleId="Heading1Char">
    <w:name w:val="Heading 1 Char"/>
    <w:basedOn w:val="DefaultParagraphFont"/>
    <w:link w:val="Heading1"/>
    <w:uiPriority w:val="9"/>
    <w:rsid w:val="008F6EDD"/>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B43BB4"/>
    <w:rPr>
      <w:sz w:val="16"/>
      <w:szCs w:val="16"/>
    </w:rPr>
  </w:style>
  <w:style w:type="paragraph" w:styleId="CommentText">
    <w:name w:val="annotation text"/>
    <w:basedOn w:val="Normal"/>
    <w:link w:val="CommentTextChar"/>
    <w:uiPriority w:val="99"/>
    <w:semiHidden/>
    <w:unhideWhenUsed/>
    <w:rsid w:val="00B43BB4"/>
    <w:pPr>
      <w:spacing w:line="240" w:lineRule="auto"/>
    </w:pPr>
    <w:rPr>
      <w:sz w:val="20"/>
      <w:szCs w:val="20"/>
    </w:rPr>
  </w:style>
  <w:style w:type="character" w:customStyle="1" w:styleId="CommentTextChar">
    <w:name w:val="Comment Text Char"/>
    <w:basedOn w:val="DefaultParagraphFont"/>
    <w:link w:val="CommentText"/>
    <w:uiPriority w:val="99"/>
    <w:semiHidden/>
    <w:rsid w:val="00B43BB4"/>
    <w:rPr>
      <w:sz w:val="20"/>
      <w:szCs w:val="20"/>
    </w:rPr>
  </w:style>
  <w:style w:type="paragraph" w:styleId="CommentSubject">
    <w:name w:val="annotation subject"/>
    <w:basedOn w:val="CommentText"/>
    <w:next w:val="CommentText"/>
    <w:link w:val="CommentSubjectChar"/>
    <w:uiPriority w:val="99"/>
    <w:semiHidden/>
    <w:unhideWhenUsed/>
    <w:rsid w:val="00B43BB4"/>
    <w:rPr>
      <w:b/>
      <w:bCs/>
    </w:rPr>
  </w:style>
  <w:style w:type="character" w:customStyle="1" w:styleId="CommentSubjectChar">
    <w:name w:val="Comment Subject Char"/>
    <w:basedOn w:val="CommentTextChar"/>
    <w:link w:val="CommentSubject"/>
    <w:uiPriority w:val="99"/>
    <w:semiHidden/>
    <w:rsid w:val="00B43BB4"/>
    <w:rPr>
      <w:b/>
      <w:bCs/>
      <w:sz w:val="20"/>
      <w:szCs w:val="20"/>
    </w:rPr>
  </w:style>
  <w:style w:type="character" w:customStyle="1" w:styleId="Heading3Char">
    <w:name w:val="Heading 3 Char"/>
    <w:basedOn w:val="DefaultParagraphFont"/>
    <w:link w:val="Heading3"/>
    <w:uiPriority w:val="9"/>
    <w:rsid w:val="00A3698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E5BA2-F39E-4418-957B-E2DE515F1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9</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Health &amp; Social Care Information Centre</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riro</dc:creator>
  <cp:lastModifiedBy>riro</cp:lastModifiedBy>
  <cp:revision>3</cp:revision>
  <dcterms:created xsi:type="dcterms:W3CDTF">2017-06-29T16:02:00Z</dcterms:created>
  <dcterms:modified xsi:type="dcterms:W3CDTF">2017-07-19T10:59:00Z</dcterms:modified>
</cp:coreProperties>
</file>