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40693" w14:textId="206968D3" w:rsidR="00F54915" w:rsidRDefault="00F54915">
      <w:r>
        <w:t>FORMATEO Y DOCUMENTACIÓN</w:t>
      </w:r>
    </w:p>
    <w:p w14:paraId="77895424" w14:textId="64FA2756" w:rsidR="00626E54" w:rsidRDefault="00925296">
      <w:r>
        <w:t>Para formatear el código y que siga los estándares del estilo PEP 8, se ha instalado Ruff.</w:t>
      </w:r>
    </w:p>
    <w:p w14:paraId="2A8AB778" w14:textId="61A3C3DF" w:rsidR="00F54915" w:rsidRDefault="00F54915">
      <w:r>
        <w:t>Para la generación automática de docstrings se ha instalado la extensión autoDocstring</w:t>
      </w:r>
    </w:p>
    <w:p w14:paraId="66BEEA71" w14:textId="462A6F3C" w:rsidR="00F54915" w:rsidRDefault="00F54915">
      <w:r>
        <w:t>Para la creación automática de documentación en html se usa Sphinx</w:t>
      </w:r>
    </w:p>
    <w:p w14:paraId="5CBE13B7" w14:textId="77777777" w:rsidR="00F54915" w:rsidRDefault="00F54915"/>
    <w:p w14:paraId="43E8FB11" w14:textId="76DAE1FF" w:rsidR="00925296" w:rsidRDefault="00F54915">
      <w:r>
        <w:t>CODING</w:t>
      </w:r>
    </w:p>
    <w:p w14:paraId="4EA7076A" w14:textId="5F009D9E" w:rsidR="00925296" w:rsidRDefault="00925296">
      <w:r>
        <w:t xml:space="preserve">Es mejor importar el módulo entero antes que funcione individuales dentro de un módulo. </w:t>
      </w:r>
    </w:p>
    <w:p w14:paraId="15C5B7ED" w14:textId="77777777" w:rsidR="00925296" w:rsidRDefault="00925296"/>
    <w:p w14:paraId="3C50ECC6" w14:textId="55EED903" w:rsidR="00925296" w:rsidRDefault="00D80067">
      <w:r>
        <w:t xml:space="preserve">En las carpetas que se tienen como paquetes, como por ejemplo views, está bien que haya un archivo __init__.py dentro (aunque sea vacío), para marcarle a Python que es un módulo y se puedan usar imports absolutos o exponer símbolos del paquete. </w:t>
      </w:r>
    </w:p>
    <w:p w14:paraId="46CF8409" w14:textId="77777777" w:rsidR="00F54915" w:rsidRDefault="00F54915"/>
    <w:p w14:paraId="562B0EF4" w14:textId="1937D0CE" w:rsidR="00F54915" w:rsidRDefault="00F54915">
      <w:r>
        <w:t>TESTEO</w:t>
      </w:r>
    </w:p>
    <w:p w14:paraId="5719B8C7" w14:textId="21E1B30F" w:rsidR="00A62D47" w:rsidRDefault="000A6636">
      <w:r>
        <w:t xml:space="preserve">Se pueden diseñar inicialmente test unitarios (lo recomendado es crear un test que pruebe una sola funcionalidad </w:t>
      </w:r>
      <w:r w:rsidR="00A62D47">
        <w:t xml:space="preserve">a la vez) usando mocks o stubs para las dependencias. Posteriormente test de integración que usen varias funciones o componentes juntos, como por ejemplo llamar a un servicio que crea un usuario y verificar que aparece en la base de datos simulada. Por ultimo un test funcional o de aceptación para probar el sistema completo (abrir ventana, rellenar formulario, guardar en DB). </w:t>
      </w:r>
    </w:p>
    <w:p w14:paraId="752DCDFC" w14:textId="77777777" w:rsidR="00A62D47" w:rsidRDefault="00A62D47"/>
    <w:p w14:paraId="46FB849B" w14:textId="2EB35839" w:rsidR="00A62D47" w:rsidRDefault="00A62D47">
      <w:r>
        <w:t>Para los unitarios e intermedios se puede usar pytest y para los funcionales se puede usar pytest-qt con la interfaz en PySide6.</w:t>
      </w:r>
    </w:p>
    <w:p w14:paraId="62221A04" w14:textId="77777777" w:rsidR="00F54915" w:rsidRDefault="00F54915"/>
    <w:p w14:paraId="1215D11B" w14:textId="77777777" w:rsidR="00F54915" w:rsidRDefault="00F54915"/>
    <w:sectPr w:rsidR="00F54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AIRE Titillium Regular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ENAIRE Titillium 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624CC"/>
    <w:multiLevelType w:val="multilevel"/>
    <w:tmpl w:val="3E689728"/>
    <w:lvl w:ilvl="0">
      <w:start w:val="1"/>
      <w:numFmt w:val="decimal"/>
      <w:pStyle w:val="Ttulo1"/>
      <w:suff w:val="space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  <w:u w:color="40404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EEC1C03"/>
    <w:multiLevelType w:val="hybridMultilevel"/>
    <w:tmpl w:val="FEE8AC0E"/>
    <w:lvl w:ilvl="0" w:tplc="7266572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4347">
    <w:abstractNumId w:val="1"/>
  </w:num>
  <w:num w:numId="2" w16cid:durableId="214198110">
    <w:abstractNumId w:val="0"/>
  </w:num>
  <w:num w:numId="3" w16cid:durableId="1968511750">
    <w:abstractNumId w:val="0"/>
  </w:num>
  <w:num w:numId="4" w16cid:durableId="219099445">
    <w:abstractNumId w:val="0"/>
  </w:num>
  <w:num w:numId="5" w16cid:durableId="75959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0E"/>
    <w:rsid w:val="000A6636"/>
    <w:rsid w:val="001658BF"/>
    <w:rsid w:val="00216576"/>
    <w:rsid w:val="003E6C50"/>
    <w:rsid w:val="005C4A51"/>
    <w:rsid w:val="00626E54"/>
    <w:rsid w:val="006D130E"/>
    <w:rsid w:val="00925296"/>
    <w:rsid w:val="009D14E1"/>
    <w:rsid w:val="00A62D47"/>
    <w:rsid w:val="00AA161D"/>
    <w:rsid w:val="00B23115"/>
    <w:rsid w:val="00D80067"/>
    <w:rsid w:val="00DA04E9"/>
    <w:rsid w:val="00F5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1C07"/>
  <w15:chartTrackingRefBased/>
  <w15:docId w15:val="{32FFACBB-568C-4A99-8DBD-542A0A18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A51"/>
    <w:pPr>
      <w:keepNext/>
      <w:keepLines/>
      <w:numPr>
        <w:numId w:val="5"/>
      </w:numPr>
      <w:spacing w:before="480" w:after="180" w:line="312" w:lineRule="auto"/>
      <w:outlineLvl w:val="0"/>
    </w:pPr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C4A51"/>
    <w:pPr>
      <w:numPr>
        <w:ilvl w:val="1"/>
      </w:numPr>
      <w:spacing w:before="240"/>
      <w:outlineLvl w:val="1"/>
    </w:pPr>
    <w:rPr>
      <w:rFonts w:cs="Arial"/>
      <w:color w:val="595959"/>
      <w:sz w:val="24"/>
      <w:szCs w:val="21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C4A51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Normal3"/>
    <w:next w:val="Normal"/>
    <w:link w:val="Ttulo4Car"/>
    <w:uiPriority w:val="9"/>
    <w:unhideWhenUsed/>
    <w:qFormat/>
    <w:rsid w:val="005C4A51"/>
    <w:pPr>
      <w:numPr>
        <w:ilvl w:val="3"/>
        <w:numId w:val="5"/>
      </w:numPr>
      <w:spacing w:before="240"/>
      <w:outlineLvl w:val="3"/>
    </w:pPr>
    <w:rPr>
      <w:color w:val="59595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C4A5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A51"/>
    <w:pPr>
      <w:spacing w:after="12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A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A51"/>
    <w:rPr>
      <w:rFonts w:ascii="Arial" w:eastAsia="Calibri" w:hAnsi="Arial" w:cs="Times New Roman"/>
      <w:b/>
      <w:bCs/>
      <w:color w:val="404040"/>
      <w:sz w:val="20"/>
      <w:szCs w:val="20"/>
      <w:lang w:val="es-ES_tradnl"/>
    </w:rPr>
  </w:style>
  <w:style w:type="paragraph" w:customStyle="1" w:styleId="Textodentrodetablas">
    <w:name w:val="Texto dentro de tablas"/>
    <w:basedOn w:val="Normal"/>
    <w:link w:val="TextodentrodetablasCar"/>
    <w:qFormat/>
    <w:rsid w:val="005C4A51"/>
    <w:pPr>
      <w:spacing w:after="0" w:line="312" w:lineRule="auto"/>
    </w:pPr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character" w:customStyle="1" w:styleId="TextodentrodetablasCar">
    <w:name w:val="Texto dentro de tablas Car"/>
    <w:basedOn w:val="Fuentedeprrafopredeter"/>
    <w:link w:val="Textodentrodetablas"/>
    <w:rsid w:val="005C4A51"/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paragraph" w:styleId="Citadestacada">
    <w:name w:val="Intense Quote"/>
    <w:aliases w:val="Notas auxiliares"/>
    <w:basedOn w:val="Textodentrodetablas"/>
    <w:next w:val="Normal"/>
    <w:link w:val="CitadestacadaCar"/>
    <w:uiPriority w:val="30"/>
    <w:qFormat/>
    <w:rsid w:val="005C4A51"/>
    <w:rPr>
      <w:color w:val="E97132" w:themeColor="accent2"/>
      <w:sz w:val="16"/>
      <w:szCs w:val="12"/>
    </w:rPr>
  </w:style>
  <w:style w:type="character" w:customStyle="1" w:styleId="CitadestacadaCar">
    <w:name w:val="Cita destacada Car"/>
    <w:aliases w:val="Notas auxiliares Car"/>
    <w:basedOn w:val="Fuentedeprrafopredeter"/>
    <w:link w:val="Citadestacada"/>
    <w:uiPriority w:val="30"/>
    <w:rsid w:val="005C4A51"/>
    <w:rPr>
      <w:rFonts w:ascii="Arial" w:eastAsia="Calibri" w:hAnsi="Arial" w:cs="Times New Roman"/>
      <w:bCs/>
      <w:color w:val="E97132" w:themeColor="accent2"/>
      <w:sz w:val="16"/>
      <w:szCs w:val="1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nfasisintenso">
    <w:name w:val="Intense Emphasis"/>
    <w:aliases w:val="Pie de pagina"/>
    <w:uiPriority w:val="21"/>
    <w:qFormat/>
    <w:rsid w:val="005C4A51"/>
    <w:rPr>
      <w:rFonts w:ascii="Arial" w:hAnsi="Arial"/>
      <w:color w:val="7F7F7F"/>
      <w:sz w:val="14"/>
      <w:szCs w:val="16"/>
    </w:rPr>
  </w:style>
  <w:style w:type="character" w:styleId="Hipervnculo">
    <w:name w:val="Hyperlink"/>
    <w:basedOn w:val="Fuentedeprrafopredeter"/>
    <w:uiPriority w:val="99"/>
    <w:unhideWhenUsed/>
    <w:rsid w:val="005C4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4A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Normal2">
    <w:name w:val="Normal 2"/>
    <w:basedOn w:val="Normal"/>
    <w:link w:val="Normal2Car"/>
    <w:qFormat/>
    <w:rsid w:val="005C4A51"/>
    <w:pPr>
      <w:spacing w:after="120" w:line="312" w:lineRule="auto"/>
      <w:ind w:left="426"/>
    </w:pPr>
    <w:rPr>
      <w:rFonts w:ascii="Arial" w:eastAsia="Calibri" w:hAnsi="Arial" w:cs="Times New Roman"/>
      <w:color w:val="404040"/>
      <w:sz w:val="20"/>
      <w:szCs w:val="20"/>
      <w:lang w:val="en-US"/>
    </w:rPr>
  </w:style>
  <w:style w:type="character" w:customStyle="1" w:styleId="Normal2Car">
    <w:name w:val="Normal 2 Car"/>
    <w:basedOn w:val="Fuentedeprrafopredeter"/>
    <w:link w:val="Normal2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customStyle="1" w:styleId="Normal3">
    <w:name w:val="Normal 3"/>
    <w:basedOn w:val="Normal2"/>
    <w:link w:val="Normal3Car"/>
    <w:qFormat/>
    <w:rsid w:val="005C4A51"/>
    <w:pPr>
      <w:ind w:left="709"/>
    </w:pPr>
  </w:style>
  <w:style w:type="character" w:customStyle="1" w:styleId="Normal3Car">
    <w:name w:val="Normal 3 Car"/>
    <w:basedOn w:val="Normal2Car"/>
    <w:link w:val="Normal3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C4A51"/>
    <w:pPr>
      <w:numPr>
        <w:numId w:val="1"/>
      </w:numPr>
      <w:spacing w:after="200" w:line="360" w:lineRule="auto"/>
      <w:contextualSpacing/>
      <w:jc w:val="both"/>
    </w:pPr>
    <w:rPr>
      <w:rFonts w:ascii="ENAIRE Titillium Regular" w:hAnsi="ENAIRE Titillium Regular"/>
      <w:color w:val="00224C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C4A51"/>
    <w:rPr>
      <w:sz w:val="16"/>
      <w:szCs w:val="16"/>
    </w:rPr>
  </w:style>
  <w:style w:type="paragraph" w:customStyle="1" w:styleId="Seccin">
    <w:name w:val="Sección"/>
    <w:basedOn w:val="Normal"/>
    <w:link w:val="SeccinCar"/>
    <w:qFormat/>
    <w:rsid w:val="005C4A51"/>
    <w:pPr>
      <w:spacing w:after="120" w:line="312" w:lineRule="auto"/>
    </w:pPr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character" w:customStyle="1" w:styleId="SeccinCar">
    <w:name w:val="Sección Car"/>
    <w:basedOn w:val="Fuentedeprrafopredeter"/>
    <w:link w:val="Seccin"/>
    <w:rsid w:val="005C4A51"/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A51"/>
    <w:pPr>
      <w:spacing w:after="120" w:line="312" w:lineRule="auto"/>
    </w:pPr>
    <w:rPr>
      <w:rFonts w:ascii="Arial" w:eastAsia="Calibri" w:hAnsi="Arial" w:cs="Times New Roman"/>
      <w:color w:val="00224C"/>
      <w:sz w:val="20"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5C4A51"/>
    <w:rPr>
      <w:rFonts w:ascii="Arial" w:eastAsia="Calibri" w:hAnsi="Arial" w:cs="Times New Roman"/>
      <w:color w:val="00224C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C4A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C4A51"/>
    <w:pPr>
      <w:spacing w:before="12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5C4A51"/>
    <w:pPr>
      <w:spacing w:after="100" w:line="312" w:lineRule="auto"/>
      <w:ind w:left="2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5C4A51"/>
    <w:pPr>
      <w:spacing w:after="100" w:line="312" w:lineRule="auto"/>
      <w:ind w:left="4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A51"/>
    <w:pPr>
      <w:spacing w:after="0" w:line="240" w:lineRule="auto"/>
    </w:pPr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A51"/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C4A51"/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C4A51"/>
    <w:rPr>
      <w:rFonts w:ascii="Arial" w:eastAsia="Times New Roman" w:hAnsi="Arial" w:cs="Arial"/>
      <w:bCs/>
      <w:color w:val="595959"/>
      <w:sz w:val="24"/>
      <w:szCs w:val="2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C4A51"/>
    <w:rPr>
      <w:rFonts w:ascii="Arial" w:eastAsia="Times New Roman" w:hAnsi="Arial" w:cs="Arial"/>
      <w:bCs/>
      <w:color w:val="595959"/>
      <w:szCs w:val="2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C4A51"/>
    <w:rPr>
      <w:rFonts w:ascii="Arial" w:eastAsia="Calibri" w:hAnsi="Arial" w:cs="Times New Roman"/>
      <w:color w:val="595959"/>
      <w:sz w:val="20"/>
      <w:szCs w:val="20"/>
      <w:lang w:val="en-US"/>
    </w:rPr>
  </w:style>
  <w:style w:type="character" w:styleId="Ttulodellibro">
    <w:name w:val="Book Title"/>
    <w:uiPriority w:val="33"/>
    <w:qFormat/>
    <w:rsid w:val="005C4A51"/>
    <w:rPr>
      <w:rFonts w:ascii="Arial" w:hAnsi="Arial"/>
      <w:b/>
      <w:caps/>
      <w:color w:val="009FDA"/>
      <w:sz w:val="24"/>
      <w:szCs w:val="24"/>
    </w:rPr>
  </w:style>
  <w:style w:type="paragraph" w:styleId="Ttulo">
    <w:name w:val="Title"/>
    <w:aliases w:val="Portada"/>
    <w:basedOn w:val="Normal"/>
    <w:next w:val="Normal"/>
    <w:link w:val="TtuloCar"/>
    <w:uiPriority w:val="10"/>
    <w:qFormat/>
    <w:rsid w:val="005C4A51"/>
    <w:pPr>
      <w:spacing w:after="120" w:line="276" w:lineRule="auto"/>
      <w:outlineLvl w:val="0"/>
    </w:pPr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character" w:customStyle="1" w:styleId="TtuloCar">
    <w:name w:val="Título Car"/>
    <w:aliases w:val="Portada Car"/>
    <w:basedOn w:val="Fuentedeprrafopredeter"/>
    <w:link w:val="Ttulo"/>
    <w:uiPriority w:val="10"/>
    <w:rsid w:val="005C4A51"/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paragraph" w:customStyle="1" w:styleId="Ttulosgenerales">
    <w:name w:val="Títulos generales"/>
    <w:basedOn w:val="Normal"/>
    <w:link w:val="TtulosgeneralesCar"/>
    <w:qFormat/>
    <w:rsid w:val="005C4A51"/>
    <w:pPr>
      <w:spacing w:before="24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sgeneralesCar">
    <w:name w:val="Títulos generales Car"/>
    <w:basedOn w:val="Fuentedeprrafopredeter"/>
    <w:link w:val="Ttulosgenerales"/>
    <w:rsid w:val="005C4A51"/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3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3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3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3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30E"/>
    <w:rPr>
      <w:rFonts w:eastAsiaTheme="majorEastAsia" w:cstheme="majorBidi"/>
      <w:color w:val="272727" w:themeColor="text1" w:themeTint="D8"/>
    </w:rPr>
  </w:style>
  <w:style w:type="paragraph" w:styleId="Cita">
    <w:name w:val="Quote"/>
    <w:basedOn w:val="Normal"/>
    <w:next w:val="Normal"/>
    <w:link w:val="CitaCar"/>
    <w:uiPriority w:val="29"/>
    <w:qFormat/>
    <w:rsid w:val="006D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130E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6D1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Ineco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Vázquez Masero, David</dc:creator>
  <cp:keywords/>
  <dc:description/>
  <cp:lastModifiedBy>Vázquez Masero, David</cp:lastModifiedBy>
  <cp:revision>1</cp:revision>
  <dcterms:created xsi:type="dcterms:W3CDTF">2025-09-02T06:27:00Z</dcterms:created>
  <dcterms:modified xsi:type="dcterms:W3CDTF">2025-09-02T14:46:00Z</dcterms:modified>
</cp:coreProperties>
</file>