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832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14:paraId="7D018F4C" w14:textId="77777777"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14:paraId="3FE34C19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14:paraId="0DEB2DBB" w14:textId="691260B2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 w:rsidR="00EB2646">
        <w:rPr>
          <w:rFonts w:ascii="Helvetica" w:hAnsi="Helvetica"/>
          <w:color w:val="C00000"/>
          <w:sz w:val="21"/>
          <w:szCs w:val="21"/>
          <w:shd w:val="clear" w:color="auto" w:fill="FFFFFF"/>
        </w:rPr>
        <w:t xml:space="preserve"> </w:t>
      </w:r>
      <w:r w:rsidR="00E85485">
        <w:rPr>
          <w:sz w:val="52"/>
          <w:szCs w:val="52"/>
        </w:rPr>
        <w:t>Gayatri Vazurkar</w:t>
      </w:r>
    </w:p>
    <w:p w14:paraId="12461FD3" w14:textId="77777777" w:rsidR="00910A84" w:rsidRDefault="00000000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pict w14:anchorId="1D975E63"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14:paraId="273FA0AB" w14:textId="77777777"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14:paraId="4F0390BE" w14:textId="77777777"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56D4B3F2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39082C79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14:paraId="099EE478" w14:textId="77777777"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2FAF8026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7AD40040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321A9E46" w14:textId="77777777"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14:paraId="4236A332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51F7EBE" w14:textId="77777777"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14:paraId="644E2719" w14:textId="77777777"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14:paraId="75A6D29E" w14:textId="15466A1D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 w:rsidR="00A71166" w:rsidRPr="00A71166">
        <w:t xml:space="preserve"> </w:t>
      </w:r>
      <w:r w:rsidR="00151072">
        <w:t xml:space="preserve">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14:paraId="1BEAE672" w14:textId="77777777"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836">
    <w:abstractNumId w:val="1"/>
  </w:num>
  <w:num w:numId="2" w16cid:durableId="6090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84"/>
    <w:rsid w:val="00151072"/>
    <w:rsid w:val="001D60B2"/>
    <w:rsid w:val="002F59B1"/>
    <w:rsid w:val="003F73D6"/>
    <w:rsid w:val="005E3B78"/>
    <w:rsid w:val="006F5C0F"/>
    <w:rsid w:val="00910A84"/>
    <w:rsid w:val="00A71166"/>
    <w:rsid w:val="00C50C24"/>
    <w:rsid w:val="00C7099C"/>
    <w:rsid w:val="00E85485"/>
    <w:rsid w:val="00EB2646"/>
    <w:rsid w:val="00ED2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B76F5"/>
  <w15:docId w15:val="{84BD12FB-B15B-4160-B160-41B1B84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gayatri vazurkar</cp:lastModifiedBy>
  <cp:revision>9</cp:revision>
  <dcterms:created xsi:type="dcterms:W3CDTF">2022-07-24T06:25:00Z</dcterms:created>
  <dcterms:modified xsi:type="dcterms:W3CDTF">2022-12-02T14:47:00Z</dcterms:modified>
</cp:coreProperties>
</file>