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AC" w:rsidRPr="00410825" w:rsidRDefault="00AD011A" w:rsidP="00D270AC">
      <w:bookmarkStart w:id="0" w:name="_Toc121560367"/>
      <w:r>
        <w:rPr>
          <w:b/>
          <w:bCs/>
          <w:sz w:val="32"/>
        </w:rPr>
        <w:t xml:space="preserve">Chapter </w:t>
      </w:r>
      <w:r w:rsidR="00C978A3">
        <w:rPr>
          <w:b/>
          <w:bCs/>
          <w:sz w:val="32"/>
        </w:rPr>
        <w:t>2</w:t>
      </w:r>
      <w:r w:rsidR="00FB08C2">
        <w:rPr>
          <w:b/>
          <w:bCs/>
          <w:sz w:val="32"/>
        </w:rPr>
        <w:t xml:space="preserve"> Exercises</w:t>
      </w:r>
    </w:p>
    <w:p w:rsidR="00FD6F2B" w:rsidRDefault="00FD6F2B" w:rsidP="00FD6F2B"/>
    <w:p w:rsidR="00120134" w:rsidRDefault="00120134" w:rsidP="00FD6F2B"/>
    <w:p w:rsidR="00841FAC" w:rsidRDefault="005B45F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4A3C09">
        <w:instrText xml:space="preserve"> TOC \o "1-3" \h \z \t "Header,4" </w:instrText>
      </w:r>
      <w:r>
        <w:fldChar w:fldCharType="separate"/>
      </w:r>
      <w:hyperlink w:anchor="_Toc441050214" w:history="1">
        <w:r w:rsidR="00841FAC" w:rsidRPr="000C7107">
          <w:rPr>
            <w:rStyle w:val="Hyperlink"/>
            <w:noProof/>
          </w:rPr>
          <w:t>2.1</w:t>
        </w:r>
        <w:r w:rsidR="00841FA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41FAC" w:rsidRPr="000C7107">
          <w:rPr>
            <w:rStyle w:val="Hyperlink"/>
            <w:noProof/>
          </w:rPr>
          <w:t>Define Tags for attached IO</w:t>
        </w:r>
        <w:r w:rsidR="00841FAC">
          <w:rPr>
            <w:noProof/>
            <w:webHidden/>
          </w:rPr>
          <w:tab/>
        </w:r>
        <w:r w:rsidR="00841FAC">
          <w:rPr>
            <w:noProof/>
            <w:webHidden/>
          </w:rPr>
          <w:fldChar w:fldCharType="begin"/>
        </w:r>
        <w:r w:rsidR="00841FAC">
          <w:rPr>
            <w:noProof/>
            <w:webHidden/>
          </w:rPr>
          <w:instrText xml:space="preserve"> PAGEREF _Toc441050214 \h </w:instrText>
        </w:r>
        <w:r w:rsidR="00841FAC">
          <w:rPr>
            <w:noProof/>
            <w:webHidden/>
          </w:rPr>
        </w:r>
        <w:r w:rsidR="00841FAC">
          <w:rPr>
            <w:noProof/>
            <w:webHidden/>
          </w:rPr>
          <w:fldChar w:fldCharType="separate"/>
        </w:r>
        <w:r w:rsidR="00E402A5">
          <w:rPr>
            <w:noProof/>
            <w:webHidden/>
          </w:rPr>
          <w:t>2</w:t>
        </w:r>
        <w:r w:rsidR="00841FAC">
          <w:rPr>
            <w:noProof/>
            <w:webHidden/>
          </w:rPr>
          <w:fldChar w:fldCharType="end"/>
        </w:r>
      </w:hyperlink>
    </w:p>
    <w:p w:rsidR="00841FAC" w:rsidRDefault="00841FA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41050215" w:history="1">
        <w:r w:rsidRPr="000C7107">
          <w:rPr>
            <w:rStyle w:val="Hyperlink"/>
            <w:noProof/>
          </w:rPr>
          <w:t>2.1.1 Create a new Tag Table and Add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2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1FAC" w:rsidRDefault="00841FAC">
      <w:pPr>
        <w:pStyle w:val="TOC4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050216" w:history="1">
        <w:r w:rsidRPr="000C7107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7107">
          <w:rPr>
            <w:rStyle w:val="Hyperlink"/>
            <w:noProof/>
          </w:rPr>
          <w:t>Create a new Tag Table and Add Tags.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2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1FAC" w:rsidRDefault="00841FA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41050217" w:history="1">
        <w:r w:rsidRPr="000C710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7107">
          <w:rPr>
            <w:rStyle w:val="Hyperlink"/>
            <w:noProof/>
          </w:rPr>
          <w:t>Create a Simple latch in the Main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2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5E07" w:rsidRDefault="005B45F4" w:rsidP="00985E07">
      <w:r>
        <w:fldChar w:fldCharType="end"/>
      </w:r>
    </w:p>
    <w:p w:rsidR="00861F02" w:rsidRPr="00571393" w:rsidRDefault="00F70E3D" w:rsidP="00861F02">
      <w:pPr>
        <w:rPr>
          <w:b/>
          <w:bCs/>
          <w:sz w:val="32"/>
        </w:rPr>
      </w:pPr>
      <w:r>
        <w:br w:type="page"/>
      </w:r>
      <w:bookmarkEnd w:id="0"/>
      <w:r w:rsidR="00C978A3">
        <w:rPr>
          <w:b/>
          <w:bCs/>
          <w:sz w:val="32"/>
        </w:rPr>
        <w:lastRenderedPageBreak/>
        <w:t>2</w:t>
      </w:r>
      <w:r w:rsidR="001E0D52">
        <w:rPr>
          <w:b/>
          <w:bCs/>
          <w:sz w:val="32"/>
        </w:rPr>
        <w:t xml:space="preserve">.1   </w:t>
      </w:r>
      <w:r w:rsidR="008D3D7A">
        <w:rPr>
          <w:b/>
          <w:bCs/>
          <w:sz w:val="32"/>
        </w:rPr>
        <w:t>Configure Tags and Test Attached IO</w:t>
      </w:r>
    </w:p>
    <w:p w:rsidR="00861F02" w:rsidRDefault="008D3D7A" w:rsidP="008D3D7A">
      <w:pPr>
        <w:jc w:val="center"/>
      </w:pPr>
      <w:r w:rsidRPr="008D3D7A">
        <w:rPr>
          <w:noProof/>
        </w:rPr>
        <w:drawing>
          <wp:inline distT="0" distB="0" distL="0" distR="0" wp14:anchorId="1F17EC47" wp14:editId="73D02985">
            <wp:extent cx="4178020" cy="217617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76" cy="217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02" w:rsidRDefault="00861F02" w:rsidP="00861F02"/>
    <w:p w:rsidR="00861F02" w:rsidRDefault="00861F02" w:rsidP="00861F02"/>
    <w:p w:rsidR="00861F02" w:rsidRDefault="008D3D7A" w:rsidP="00B2773C">
      <w:pPr>
        <w:pStyle w:val="ModHeading2"/>
        <w:numPr>
          <w:ilvl w:val="1"/>
          <w:numId w:val="93"/>
        </w:numPr>
      </w:pPr>
      <w:bookmarkStart w:id="1" w:name="_Toc441050214"/>
      <w:r>
        <w:t>Define Tags for attached IO</w:t>
      </w:r>
      <w:bookmarkEnd w:id="1"/>
    </w:p>
    <w:p w:rsidR="00861F02" w:rsidRPr="001D32BA" w:rsidRDefault="00861F02" w:rsidP="00861F02">
      <w:pPr>
        <w:pStyle w:val="Bullet"/>
        <w:numPr>
          <w:ilvl w:val="0"/>
          <w:numId w:val="0"/>
        </w:numPr>
        <w:rPr>
          <w:sz w:val="16"/>
          <w:szCs w:val="16"/>
        </w:rPr>
      </w:pPr>
    </w:p>
    <w:p w:rsidR="00861F02" w:rsidRPr="006A0005" w:rsidRDefault="00861F02" w:rsidP="00861F02">
      <w:pPr>
        <w:rPr>
          <w:b/>
        </w:rPr>
      </w:pPr>
      <w:r w:rsidRPr="006A0005">
        <w:rPr>
          <w:b/>
        </w:rPr>
        <w:t>Description</w:t>
      </w:r>
    </w:p>
    <w:p w:rsidR="00861F02" w:rsidRDefault="008D3D7A" w:rsidP="00861F02">
      <w:r>
        <w:t>Tags are symbolic names used to access addresses in the PLC program.  The TIA Portal, along with the PLCs, supports tag-based addressing.  Associating a name with an address is accomplished via the Tag table.</w:t>
      </w:r>
    </w:p>
    <w:p w:rsidR="00861F02" w:rsidRDefault="00861F02" w:rsidP="00861F02"/>
    <w:p w:rsidR="00861F02" w:rsidRPr="001D32BA" w:rsidRDefault="00861F02" w:rsidP="00861F02">
      <w:pPr>
        <w:rPr>
          <w:sz w:val="16"/>
          <w:szCs w:val="16"/>
        </w:rPr>
      </w:pPr>
    </w:p>
    <w:p w:rsidR="00861F02" w:rsidRPr="006A0005" w:rsidRDefault="00861F02" w:rsidP="00861F02">
      <w:pPr>
        <w:rPr>
          <w:b/>
        </w:rPr>
      </w:pPr>
      <w:bookmarkStart w:id="2" w:name="_Toc121560368"/>
      <w:bookmarkStart w:id="3" w:name="_Toc132602047"/>
      <w:r w:rsidRPr="006A0005">
        <w:rPr>
          <w:b/>
        </w:rPr>
        <w:t>Objectives</w:t>
      </w:r>
      <w:bookmarkEnd w:id="2"/>
      <w:bookmarkEnd w:id="3"/>
    </w:p>
    <w:p w:rsidR="00861F02" w:rsidRPr="00D2372C" w:rsidRDefault="00861F02" w:rsidP="00861F02">
      <w:r>
        <w:t>Upon completion of this exercise, the student shall be able to:</w:t>
      </w:r>
    </w:p>
    <w:p w:rsidR="00861F02" w:rsidRDefault="008D3D7A" w:rsidP="00861F02">
      <w:pPr>
        <w:pStyle w:val="Bullet"/>
      </w:pPr>
      <w:r>
        <w:t xml:space="preserve">Define </w:t>
      </w:r>
      <w:r w:rsidR="002F081D">
        <w:t>tags for attached IO</w:t>
      </w:r>
      <w:r w:rsidR="00861F02">
        <w:t>.</w:t>
      </w:r>
    </w:p>
    <w:p w:rsidR="00861F02" w:rsidRDefault="00861F02" w:rsidP="00861F02">
      <w:pPr>
        <w:pStyle w:val="Bullet"/>
      </w:pPr>
      <w:r>
        <w:t>Download and test the program using the monitor function.</w:t>
      </w:r>
    </w:p>
    <w:p w:rsidR="00861F02" w:rsidRDefault="00861F02" w:rsidP="00861F02">
      <w:pPr>
        <w:pStyle w:val="Bullet"/>
        <w:numPr>
          <w:ilvl w:val="0"/>
          <w:numId w:val="0"/>
        </w:numPr>
        <w:ind w:left="900"/>
      </w:pPr>
    </w:p>
    <w:p w:rsidR="00861F02" w:rsidRPr="006A0005" w:rsidRDefault="00861F02" w:rsidP="00861F02">
      <w:pPr>
        <w:rPr>
          <w:b/>
        </w:rPr>
      </w:pPr>
      <w:r w:rsidRPr="006A0005">
        <w:rPr>
          <w:b/>
        </w:rPr>
        <w:t xml:space="preserve">Prerequisites </w:t>
      </w:r>
    </w:p>
    <w:p w:rsidR="00861F02" w:rsidRPr="00D2372C" w:rsidRDefault="00861F02" w:rsidP="00861F02">
      <w:r>
        <w:t>The following prerequisites must be completed before this exercise is started:</w:t>
      </w:r>
    </w:p>
    <w:p w:rsidR="00861F02" w:rsidRDefault="00AD011A" w:rsidP="00861F02">
      <w:pPr>
        <w:pStyle w:val="Bullet"/>
      </w:pPr>
      <w:r>
        <w:t>Chapter 1</w:t>
      </w:r>
      <w:r w:rsidR="001E0D52">
        <w:t xml:space="preserve"> exercises have been completed.</w:t>
      </w:r>
    </w:p>
    <w:p w:rsidR="00861F02" w:rsidRPr="006A0005" w:rsidRDefault="00861F02" w:rsidP="00861F02"/>
    <w:p w:rsidR="00861F02" w:rsidRDefault="00861F02" w:rsidP="00B2773C">
      <w:pPr>
        <w:pStyle w:val="Heading3"/>
        <w:numPr>
          <w:ilvl w:val="0"/>
          <w:numId w:val="0"/>
        </w:numPr>
        <w:ind w:left="180"/>
      </w:pPr>
      <w:r>
        <w:br w:type="page"/>
      </w:r>
      <w:bookmarkStart w:id="4" w:name="_Toc260652586"/>
      <w:bookmarkStart w:id="5" w:name="_Toc441050215"/>
      <w:r w:rsidR="00C978A3">
        <w:lastRenderedPageBreak/>
        <w:t>2</w:t>
      </w:r>
      <w:r w:rsidR="00CB5C73">
        <w:t xml:space="preserve">.1.1 </w:t>
      </w:r>
      <w:r>
        <w:t xml:space="preserve">Create a </w:t>
      </w:r>
      <w:r w:rsidR="008D3D7A">
        <w:t>new Tag Table and Add Tags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61F02" w:rsidTr="00A67CBF">
        <w:tc>
          <w:tcPr>
            <w:tcW w:w="9576" w:type="dxa"/>
            <w:shd w:val="clear" w:color="auto" w:fill="E6E6E6"/>
          </w:tcPr>
          <w:p w:rsidR="00861F02" w:rsidRPr="008F1061" w:rsidRDefault="00861F02" w:rsidP="00937F30">
            <w:pPr>
              <w:pStyle w:val="Header"/>
            </w:pPr>
            <w:bookmarkStart w:id="6" w:name="_Toc196713640"/>
            <w:bookmarkStart w:id="7" w:name="_Toc260652587"/>
            <w:bookmarkStart w:id="8" w:name="_Toc441050216"/>
            <w:r>
              <w:t xml:space="preserve">Create </w:t>
            </w:r>
            <w:r w:rsidR="008D3D7A">
              <w:t>a new Tag Table and Add Tags</w:t>
            </w:r>
            <w:bookmarkEnd w:id="6"/>
            <w:bookmarkEnd w:id="7"/>
            <w:r w:rsidR="008D3D7A">
              <w:t>.</w:t>
            </w:r>
            <w:bookmarkEnd w:id="8"/>
          </w:p>
          <w:p w:rsidR="00861F02" w:rsidRPr="00A67CBF" w:rsidRDefault="00861F02" w:rsidP="00937F30">
            <w:pPr>
              <w:rPr>
                <w:sz w:val="16"/>
                <w:szCs w:val="16"/>
              </w:rPr>
            </w:pPr>
          </w:p>
          <w:p w:rsidR="00861F02" w:rsidRPr="00A67CBF" w:rsidRDefault="00861F02" w:rsidP="00937F30">
            <w:pPr>
              <w:rPr>
                <w:sz w:val="16"/>
                <w:szCs w:val="16"/>
              </w:rPr>
            </w:pPr>
          </w:p>
          <w:p w:rsidR="008D3D7A" w:rsidRDefault="00891938" w:rsidP="00A67CBF">
            <w:pPr>
              <w:numPr>
                <w:ilvl w:val="0"/>
                <w:numId w:val="10"/>
              </w:numPr>
            </w:pPr>
            <w:r>
              <w:t xml:space="preserve">From the Project </w:t>
            </w:r>
            <w:r w:rsidR="008D3D7A">
              <w:t>tree, expand the branch under the S7-1500 PLC_1 labeled “PLC tags”.</w:t>
            </w:r>
          </w:p>
          <w:p w:rsidR="008D3D7A" w:rsidRDefault="008D3D7A" w:rsidP="00A67CBF">
            <w:pPr>
              <w:numPr>
                <w:ilvl w:val="0"/>
                <w:numId w:val="10"/>
              </w:numPr>
            </w:pPr>
            <w:r>
              <w:t xml:space="preserve">Double click on “Add new tag table”.  </w:t>
            </w:r>
            <w:r w:rsidR="00861EDA">
              <w:t>A tag table with a default name</w:t>
            </w:r>
            <w:r>
              <w:t xml:space="preserve"> is added.</w:t>
            </w:r>
          </w:p>
          <w:p w:rsidR="008D3D7A" w:rsidRDefault="008D3D7A" w:rsidP="008D3D7A">
            <w:pPr>
              <w:jc w:val="center"/>
            </w:pPr>
            <w:r>
              <w:object w:dxaOrig="2736" w:dyaOrig="1164">
                <v:shape id="_x0000_i1026" type="#_x0000_t75" style="width:137.2pt;height:58.4pt" o:ole="">
                  <v:imagedata r:id="rId9" o:title=""/>
                </v:shape>
                <o:OLEObject Type="Embed" ProgID="PBrush" ShapeID="_x0000_i1026" DrawAspect="Content" ObjectID="_1514793944" r:id="rId10"/>
              </w:object>
            </w:r>
          </w:p>
          <w:p w:rsidR="008D3D7A" w:rsidRDefault="008D3D7A" w:rsidP="00A67CBF">
            <w:pPr>
              <w:numPr>
                <w:ilvl w:val="0"/>
                <w:numId w:val="10"/>
              </w:numPr>
            </w:pPr>
            <w:r>
              <w:t>Rename the tag table to “Local IO Tags”</w:t>
            </w:r>
            <w:r w:rsidR="00404779">
              <w:t xml:space="preserve">, </w:t>
            </w:r>
            <w:proofErr w:type="gramStart"/>
            <w:r w:rsidR="00404779">
              <w:t>then</w:t>
            </w:r>
            <w:proofErr w:type="gramEnd"/>
            <w:r w:rsidR="00404779">
              <w:t xml:space="preserve"> double-click on the new table to open it for</w:t>
            </w:r>
            <w:r w:rsidR="00404779">
              <w:t xml:space="preserve"> editing.</w:t>
            </w:r>
          </w:p>
          <w:p w:rsidR="008D3D7A" w:rsidRDefault="008D3D7A" w:rsidP="008D3D7A">
            <w:pPr>
              <w:jc w:val="center"/>
            </w:pPr>
            <w:r>
              <w:object w:dxaOrig="2304" w:dyaOrig="1164">
                <v:shape id="_x0000_i1027" type="#_x0000_t75" style="width:115.45pt;height:58.4pt" o:ole="">
                  <v:imagedata r:id="rId11" o:title=""/>
                </v:shape>
                <o:OLEObject Type="Embed" ProgID="PBrush" ShapeID="_x0000_i1027" DrawAspect="Content" ObjectID="_1514793945" r:id="rId12"/>
              </w:object>
            </w:r>
          </w:p>
          <w:p w:rsidR="008D3D7A" w:rsidRDefault="00404779" w:rsidP="00A67CBF">
            <w:pPr>
              <w:numPr>
                <w:ilvl w:val="0"/>
                <w:numId w:val="10"/>
              </w:numPr>
            </w:pPr>
            <w:r>
              <w:t xml:space="preserve">  </w:t>
            </w:r>
            <w:r w:rsidR="008D3D7A">
              <w:t>Define the tags as shown the figure below.  Pay particular attention to data types and addresses.</w:t>
            </w:r>
          </w:p>
          <w:p w:rsidR="008D3D7A" w:rsidRDefault="008D3D7A" w:rsidP="008D3D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74568" cy="1302060"/>
                  <wp:effectExtent l="19050" t="0" r="0" b="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470" cy="1302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D7A" w:rsidRDefault="008D3D7A" w:rsidP="00A67CBF">
            <w:pPr>
              <w:numPr>
                <w:ilvl w:val="0"/>
                <w:numId w:val="10"/>
              </w:numPr>
            </w:pPr>
            <w:r>
              <w:t xml:space="preserve">From the button bar at the top of the Tag table editor, click the “Monitor” </w:t>
            </w:r>
            <w:r w:rsidR="00404779">
              <w:rPr>
                <w:noProof/>
              </w:rPr>
              <w:drawing>
                <wp:inline distT="0" distB="0" distL="0" distR="0">
                  <wp:extent cx="345057" cy="287548"/>
                  <wp:effectExtent l="19050" t="19050" r="17145" b="177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it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57" cy="2875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button to connect to the PLC and monitor the tag values.</w:t>
            </w:r>
          </w:p>
          <w:p w:rsidR="008D3D7A" w:rsidRDefault="008D3D7A" w:rsidP="008D3D7A">
            <w:pPr>
              <w:jc w:val="center"/>
            </w:pPr>
            <w:r>
              <w:object w:dxaOrig="12576" w:dyaOrig="3780">
                <v:shape id="_x0000_i1028" type="#_x0000_t75" style="width:353.2pt;height:105.95pt" o:ole="">
                  <v:imagedata r:id="rId15" o:title=""/>
                </v:shape>
                <o:OLEObject Type="Embed" ProgID="PBrush" ShapeID="_x0000_i1028" DrawAspect="Content" ObjectID="_1514793946" r:id="rId16"/>
              </w:object>
            </w:r>
          </w:p>
          <w:p w:rsidR="008D3D7A" w:rsidRDefault="008D3D7A" w:rsidP="00A67CBF">
            <w:pPr>
              <w:numPr>
                <w:ilvl w:val="0"/>
                <w:numId w:val="10"/>
              </w:numPr>
            </w:pPr>
            <w:r>
              <w:t>Exercise the attached devices and monitor the values.</w:t>
            </w:r>
          </w:p>
          <w:p w:rsidR="008D3D7A" w:rsidRDefault="008D3D7A" w:rsidP="00A67CBF">
            <w:pPr>
              <w:numPr>
                <w:ilvl w:val="0"/>
                <w:numId w:val="10"/>
              </w:numPr>
            </w:pPr>
            <w:r>
              <w:t>When finished, deactivate Monitor mode.</w:t>
            </w:r>
          </w:p>
          <w:p w:rsidR="00861F02" w:rsidRPr="00746A50" w:rsidRDefault="008D3D7A" w:rsidP="008D3D7A">
            <w:pPr>
              <w:numPr>
                <w:ilvl w:val="0"/>
                <w:numId w:val="10"/>
              </w:numPr>
            </w:pPr>
            <w:r>
              <w:t>Save your project.</w:t>
            </w:r>
            <w:r w:rsidRPr="00746A50">
              <w:t xml:space="preserve"> </w:t>
            </w:r>
          </w:p>
        </w:tc>
      </w:tr>
    </w:tbl>
    <w:p w:rsidR="00034830" w:rsidRDefault="00034830" w:rsidP="008D3D7A"/>
    <w:p w:rsidR="00034830" w:rsidRDefault="00034830">
      <w:pPr>
        <w:spacing w:before="0" w:after="0"/>
      </w:pPr>
      <w:r>
        <w:br w:type="page"/>
      </w:r>
    </w:p>
    <w:p w:rsidR="00ED5F74" w:rsidRDefault="00034830" w:rsidP="00C978A3">
      <w:pPr>
        <w:pStyle w:val="Heading3"/>
        <w:numPr>
          <w:ilvl w:val="1"/>
          <w:numId w:val="94"/>
        </w:numPr>
      </w:pPr>
      <w:bookmarkStart w:id="9" w:name="_Toc441050217"/>
      <w:r>
        <w:lastRenderedPageBreak/>
        <w:t>Create a Simple latch in the Ma</w:t>
      </w:r>
      <w:r w:rsidR="007E420E">
        <w:t>in routine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420E" w:rsidTr="007E420E">
        <w:tc>
          <w:tcPr>
            <w:tcW w:w="9576" w:type="dxa"/>
          </w:tcPr>
          <w:p w:rsidR="00CC1A9B" w:rsidRDefault="007E420E" w:rsidP="00592D6B">
            <w:pPr>
              <w:pStyle w:val="ListParagraph"/>
              <w:numPr>
                <w:ilvl w:val="0"/>
                <w:numId w:val="95"/>
              </w:numPr>
            </w:pPr>
            <w:bookmarkStart w:id="10" w:name="_GoBack"/>
            <w:r>
              <w:t xml:space="preserve"> </w:t>
            </w:r>
            <w:r w:rsidR="00CC1A9B">
              <w:t>From the Project tree, expand the branch under PLC_1 labeled “Program blocks”</w:t>
            </w:r>
          </w:p>
          <w:p w:rsidR="00CC1A9B" w:rsidRDefault="00CC1A9B" w:rsidP="00592D6B">
            <w:pPr>
              <w:pStyle w:val="ListParagraph"/>
              <w:numPr>
                <w:ilvl w:val="0"/>
                <w:numId w:val="95"/>
              </w:numPr>
            </w:pPr>
            <w:r>
              <w:t xml:space="preserve">Double click on the entry “Main [OB1]” to open the main cyclic program for </w:t>
            </w:r>
            <w:proofErr w:type="spellStart"/>
            <w:r>
              <w:t>edting</w:t>
            </w:r>
            <w:proofErr w:type="spellEnd"/>
            <w:r>
              <w:t>.</w:t>
            </w:r>
          </w:p>
          <w:p w:rsidR="00CC1A9B" w:rsidRDefault="00CC1A9B" w:rsidP="00592D6B">
            <w:pPr>
              <w:pStyle w:val="ListParagraph"/>
              <w:numPr>
                <w:ilvl w:val="0"/>
                <w:numId w:val="95"/>
              </w:numPr>
            </w:pPr>
            <w:r>
              <w:t>Create the logic shown below.</w:t>
            </w:r>
          </w:p>
          <w:p w:rsidR="00CC1A9B" w:rsidRDefault="00CC1A9B" w:rsidP="00CC1A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56505" cy="2695643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ch blank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470" cy="269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A9B" w:rsidRDefault="00CC1A9B" w:rsidP="00592D6B">
            <w:pPr>
              <w:pStyle w:val="ListParagraph"/>
              <w:numPr>
                <w:ilvl w:val="0"/>
                <w:numId w:val="95"/>
              </w:numPr>
            </w:pPr>
            <w:r>
              <w:t>Once the logic is created</w:t>
            </w:r>
            <w:r w:rsidR="00592D6B">
              <w:t>.</w:t>
            </w:r>
            <w:r w:rsidR="00BC7F06">
              <w:t xml:space="preserve"> Select the tag table </w:t>
            </w:r>
            <w:r>
              <w:t>“Local IO”</w:t>
            </w:r>
            <w:r>
              <w:t xml:space="preserve"> from the Project tree</w:t>
            </w:r>
            <w:r w:rsidR="00BC7F06">
              <w:t xml:space="preserve"> by clicking once, </w:t>
            </w:r>
            <w:r>
              <w:t>which</w:t>
            </w:r>
            <w:r w:rsidR="00BC7F06">
              <w:t xml:space="preserve"> will populate</w:t>
            </w:r>
            <w:r w:rsidR="00592D6B">
              <w:t xml:space="preserve"> </w:t>
            </w:r>
            <w:r w:rsidR="00BC7F06">
              <w:t xml:space="preserve">the </w:t>
            </w:r>
            <w:r>
              <w:t>Details view in the lower left.  If the Details view isn’t fully visible, expand it</w:t>
            </w:r>
            <w:proofErr w:type="gramStart"/>
            <w:r>
              <w:t>..</w:t>
            </w:r>
            <w:proofErr w:type="gramEnd"/>
          </w:p>
          <w:p w:rsidR="00CC1A9B" w:rsidRDefault="00592D6B" w:rsidP="00592D6B">
            <w:pPr>
              <w:pStyle w:val="ListParagraph"/>
              <w:numPr>
                <w:ilvl w:val="0"/>
                <w:numId w:val="95"/>
              </w:numPr>
            </w:pPr>
            <w:r>
              <w:t>Drag and drop tags from the details view to the contacts</w:t>
            </w:r>
            <w:r w:rsidR="00CC1A9B">
              <w:t>.</w:t>
            </w:r>
          </w:p>
          <w:p w:rsidR="00BC7F06" w:rsidRDefault="00BC7F06" w:rsidP="00BC7F06"/>
          <w:p w:rsidR="00592D6B" w:rsidRDefault="00465D40" w:rsidP="00CC1A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DAE9A" wp14:editId="7A303CBB">
                      <wp:simplePos x="0" y="0"/>
                      <wp:positionH relativeFrom="column">
                        <wp:posOffset>793630</wp:posOffset>
                      </wp:positionH>
                      <wp:positionV relativeFrom="paragraph">
                        <wp:posOffset>1132265</wp:posOffset>
                      </wp:positionV>
                      <wp:extent cx="940279" cy="870993"/>
                      <wp:effectExtent l="0" t="38100" r="50800" b="247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0279" cy="87099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2.5pt;margin-top:89.15pt;width:74.05pt;height:68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" strokecolor="red" strokeweight="1.5pt">
                      <v:stroke endarrow="open"/>
                    </v:shape>
                  </w:pict>
                </mc:Fallback>
              </mc:AlternateContent>
            </w:r>
            <w:r w:rsidR="00592D6B">
              <w:rPr>
                <w:noProof/>
              </w:rPr>
              <w:drawing>
                <wp:inline distT="0" distB="0" distL="0" distR="0" wp14:anchorId="6C68137C" wp14:editId="6FC07C9F">
                  <wp:extent cx="5400136" cy="2947574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136" cy="2947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D6B" w:rsidRDefault="00592D6B" w:rsidP="007E420E"/>
          <w:p w:rsidR="00465D40" w:rsidRDefault="00CC1A9B" w:rsidP="00CC1A9B">
            <w:pPr>
              <w:pStyle w:val="ListParagraph"/>
              <w:numPr>
                <w:ilvl w:val="0"/>
                <w:numId w:val="95"/>
              </w:numPr>
            </w:pPr>
            <w:r w:rsidRPr="00CC1A9B">
              <w:t>While in the program editor, enter a new tag “</w:t>
            </w:r>
            <w:proofErr w:type="spellStart"/>
            <w:r w:rsidRPr="00CC1A9B">
              <w:t>Latch_Output</w:t>
            </w:r>
            <w:proofErr w:type="spellEnd"/>
            <w:r w:rsidRPr="00CC1A9B">
              <w:t>”</w:t>
            </w:r>
            <w:r w:rsidR="00465D40">
              <w:t xml:space="preserve"> for the coil element and for the latching contact.  See the figure below.</w:t>
            </w:r>
          </w:p>
          <w:p w:rsidR="00CC1A9B" w:rsidRPr="00CC1A9B" w:rsidRDefault="00465D40" w:rsidP="00465D40">
            <w:r>
              <w:rPr>
                <w:noProof/>
              </w:rPr>
              <w:lastRenderedPageBreak/>
              <w:drawing>
                <wp:inline distT="0" distB="0" distL="0" distR="0">
                  <wp:extent cx="5943600" cy="27920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CH TA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D40" w:rsidRDefault="00465D40" w:rsidP="00CC1A9B">
            <w:pPr>
              <w:pStyle w:val="ListParagraph"/>
              <w:numPr>
                <w:ilvl w:val="0"/>
                <w:numId w:val="95"/>
              </w:numPr>
            </w:pPr>
            <w:r>
              <w:t>Right mouse click on “</w:t>
            </w:r>
            <w:proofErr w:type="spellStart"/>
            <w:r>
              <w:t>Latch_Output</w:t>
            </w:r>
            <w:proofErr w:type="spellEnd"/>
            <w:r>
              <w:t>”.  From the menu that appears, select “Define tag”</w:t>
            </w:r>
          </w:p>
          <w:p w:rsidR="00465D40" w:rsidRDefault="00465D40" w:rsidP="00465D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3343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FINE TAG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D40" w:rsidRDefault="00465D40" w:rsidP="00CC1A9B">
            <w:pPr>
              <w:pStyle w:val="ListParagraph"/>
              <w:numPr>
                <w:ilvl w:val="0"/>
                <w:numId w:val="95"/>
              </w:numPr>
            </w:pPr>
            <w:r>
              <w:t xml:space="preserve">Enter the address details for the tag.  Assign it to the “Global Outputs” and the “Default tag table”.  Set the address to %Q50.0, </w:t>
            </w:r>
            <w:proofErr w:type="gramStart"/>
            <w:r>
              <w:t>then</w:t>
            </w:r>
            <w:proofErr w:type="gramEnd"/>
            <w:r>
              <w:t xml:space="preserve"> click Define to create the tag.</w:t>
            </w:r>
          </w:p>
          <w:p w:rsidR="00465D40" w:rsidRDefault="005B6406" w:rsidP="005B640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3592" cy="86370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 TABLE DEFIN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095" cy="86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406" w:rsidRDefault="005B6406" w:rsidP="005B6406">
            <w:pPr>
              <w:pStyle w:val="ListParagraph"/>
            </w:pPr>
          </w:p>
          <w:p w:rsidR="005B6406" w:rsidRDefault="005B6406" w:rsidP="005B6406">
            <w:pPr>
              <w:pStyle w:val="ListParagraph"/>
            </w:pPr>
          </w:p>
          <w:p w:rsidR="005B6406" w:rsidRDefault="005B6406" w:rsidP="005B6406">
            <w:pPr>
              <w:pStyle w:val="ListParagraph"/>
            </w:pPr>
          </w:p>
          <w:p w:rsidR="008E41F1" w:rsidRDefault="008E41F1" w:rsidP="008E41F1"/>
          <w:p w:rsidR="005B6406" w:rsidRDefault="005B6406" w:rsidP="00CC1A9B">
            <w:pPr>
              <w:pStyle w:val="ListParagraph"/>
              <w:numPr>
                <w:ilvl w:val="0"/>
                <w:numId w:val="95"/>
              </w:numPr>
            </w:pPr>
            <w:r>
              <w:t>Your completed rung of logic should look like the figure below:</w:t>
            </w:r>
          </w:p>
          <w:p w:rsidR="005B6406" w:rsidRDefault="005B6406" w:rsidP="005B6406">
            <w:r>
              <w:rPr>
                <w:noProof/>
              </w:rPr>
              <w:drawing>
                <wp:inline distT="0" distB="0" distL="0" distR="0">
                  <wp:extent cx="5943600" cy="32442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LETE LATCH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1F1" w:rsidRDefault="008E41F1" w:rsidP="005B6406"/>
          <w:p w:rsidR="00473E0C" w:rsidRDefault="00BC7F06" w:rsidP="00CC1A9B">
            <w:pPr>
              <w:pStyle w:val="ListParagraph"/>
              <w:numPr>
                <w:ilvl w:val="0"/>
                <w:numId w:val="95"/>
              </w:numPr>
            </w:pPr>
            <w:r>
              <w:t xml:space="preserve">Save </w:t>
            </w:r>
            <w:r w:rsidR="00473E0C">
              <w:t>your project.</w:t>
            </w:r>
          </w:p>
          <w:p w:rsidR="00592D6B" w:rsidRDefault="00BC7F06" w:rsidP="00CC1A9B">
            <w:pPr>
              <w:pStyle w:val="ListParagraph"/>
              <w:numPr>
                <w:ilvl w:val="0"/>
                <w:numId w:val="95"/>
              </w:numPr>
            </w:pPr>
            <w:r>
              <w:t>“D</w:t>
            </w:r>
            <w:r w:rsidR="00592D6B">
              <w:t>ownload</w:t>
            </w:r>
            <w:r>
              <w:t>”</w:t>
            </w:r>
            <w:r w:rsidR="00592D6B">
              <w:t xml:space="preserve"> the changes to the CPU.</w:t>
            </w:r>
          </w:p>
          <w:p w:rsidR="00473E0C" w:rsidRDefault="00473E0C" w:rsidP="00473E0C">
            <w:pPr>
              <w:pStyle w:val="ListParagraph"/>
            </w:pPr>
          </w:p>
          <w:p w:rsidR="00592D6B" w:rsidRDefault="00592D6B" w:rsidP="00CC1A9B">
            <w:pPr>
              <w:pStyle w:val="ListParagraph"/>
              <w:numPr>
                <w:ilvl w:val="0"/>
                <w:numId w:val="95"/>
              </w:numPr>
            </w:pPr>
            <w:r>
              <w:t>Monitor the logic and latch and unlatch the circuit using the green and blue push buttons.</w:t>
            </w:r>
          </w:p>
          <w:p w:rsidR="00473E0C" w:rsidRDefault="00473E0C" w:rsidP="00473E0C">
            <w:pPr>
              <w:pStyle w:val="ListParagraph"/>
            </w:pPr>
          </w:p>
          <w:p w:rsidR="00473E0C" w:rsidRDefault="00473E0C" w:rsidP="00473E0C">
            <w:pPr>
              <w:pStyle w:val="ListParagraph"/>
            </w:pPr>
          </w:p>
          <w:p w:rsidR="00592D6B" w:rsidRDefault="00592D6B" w:rsidP="00592D6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6AB6F46">
                  <wp:extent cx="5311848" cy="2462709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704" cy="2464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92D6B" w:rsidRDefault="00592D6B" w:rsidP="00592D6B">
            <w:pPr>
              <w:pStyle w:val="ListParagraph"/>
            </w:pPr>
          </w:p>
          <w:p w:rsidR="00592D6B" w:rsidRDefault="00592D6B" w:rsidP="00592D6B">
            <w:pPr>
              <w:pStyle w:val="ListParagraph"/>
            </w:pPr>
          </w:p>
          <w:p w:rsidR="00592D6B" w:rsidRDefault="00C978A3" w:rsidP="00592D6B">
            <w:pPr>
              <w:pStyle w:val="ListParagraph"/>
            </w:pPr>
            <w:r>
              <w:rPr>
                <w:i/>
              </w:rPr>
              <w:t>This concludes Chapter 2</w:t>
            </w:r>
            <w:r w:rsidR="00592D6B" w:rsidRPr="00592D6B">
              <w:rPr>
                <w:i/>
              </w:rPr>
              <w:t xml:space="preserve"> exercises</w:t>
            </w:r>
            <w:r w:rsidR="00592D6B">
              <w:t>.</w:t>
            </w:r>
          </w:p>
        </w:tc>
      </w:tr>
      <w:bookmarkEnd w:id="10"/>
    </w:tbl>
    <w:p w:rsidR="007E420E" w:rsidRPr="007E420E" w:rsidRDefault="007E420E" w:rsidP="007E420E"/>
    <w:sectPr w:rsidR="007E420E" w:rsidRPr="007E420E" w:rsidSect="005B45F4">
      <w:headerReference w:type="even" r:id="rId24"/>
      <w:headerReference w:type="default" r:id="rId25"/>
      <w:footerReference w:type="even" r:id="rId26"/>
      <w:footerReference w:type="defaul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AF2" w:rsidRDefault="00CC6AF2">
      <w:r>
        <w:separator/>
      </w:r>
    </w:p>
  </w:endnote>
  <w:endnote w:type="continuationSeparator" w:id="0">
    <w:p w:rsidR="00CC6AF2" w:rsidRDefault="00CC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32" w:rsidRDefault="00C978A3" w:rsidP="00704F2A">
    <w:pPr>
      <w:pStyle w:val="Footer"/>
      <w:tabs>
        <w:tab w:val="clear" w:pos="4320"/>
        <w:tab w:val="clear" w:pos="8640"/>
        <w:tab w:val="right" w:pos="9360"/>
      </w:tabs>
      <w:jc w:val="right"/>
      <w:rPr>
        <w:sz w:val="20"/>
      </w:rPr>
    </w:pPr>
    <w:r>
      <w:rPr>
        <w:sz w:val="20"/>
      </w:rPr>
      <w:t>Modernization Made Easy</w:t>
    </w:r>
    <w:r>
      <w:rPr>
        <w:sz w:val="20"/>
      </w:rPr>
      <w:br/>
    </w:r>
    <w:r w:rsidR="009A4632">
      <w:rPr>
        <w:sz w:val="20"/>
      </w:rPr>
      <w:t xml:space="preserve">Chapter </w:t>
    </w:r>
    <w:r>
      <w:rPr>
        <w:sz w:val="20"/>
      </w:rPr>
      <w:t>2</w:t>
    </w:r>
    <w:r w:rsidR="009A4632">
      <w:rPr>
        <w:sz w:val="20"/>
      </w:rPr>
      <w:t xml:space="preserve"> Exercises</w:t>
    </w:r>
  </w:p>
  <w:p w:rsidR="009A4632" w:rsidRPr="004D6424" w:rsidRDefault="00C978A3" w:rsidP="006A0005">
    <w:pPr>
      <w:pStyle w:val="Footer"/>
      <w:tabs>
        <w:tab w:val="clear" w:pos="8640"/>
        <w:tab w:val="right" w:pos="9360"/>
      </w:tabs>
    </w:pPr>
    <w:r>
      <w:rPr>
        <w:sz w:val="20"/>
      </w:rPr>
      <w:t>2</w:t>
    </w:r>
    <w:r w:rsidR="009A4632">
      <w:rPr>
        <w:sz w:val="20"/>
      </w:rPr>
      <w:t>.1-</w:t>
    </w:r>
    <w:r w:rsidR="005B45F4">
      <w:rPr>
        <w:rStyle w:val="PageNumber"/>
        <w:sz w:val="20"/>
      </w:rPr>
      <w:fldChar w:fldCharType="begin"/>
    </w:r>
    <w:r w:rsidR="009A4632">
      <w:rPr>
        <w:rStyle w:val="PageNumber"/>
        <w:sz w:val="20"/>
      </w:rPr>
      <w:instrText xml:space="preserve"> PAGE </w:instrText>
    </w:r>
    <w:r w:rsidR="005B45F4">
      <w:rPr>
        <w:rStyle w:val="PageNumber"/>
        <w:sz w:val="20"/>
      </w:rPr>
      <w:fldChar w:fldCharType="separate"/>
    </w:r>
    <w:r w:rsidR="00E402A5">
      <w:rPr>
        <w:rStyle w:val="PageNumber"/>
        <w:noProof/>
        <w:sz w:val="20"/>
      </w:rPr>
      <w:t>6</w:t>
    </w:r>
    <w:r w:rsidR="005B45F4">
      <w:rPr>
        <w:rStyle w:val="PageNumber"/>
        <w:sz w:val="20"/>
      </w:rPr>
      <w:fldChar w:fldCharType="end"/>
    </w:r>
    <w:r w:rsidR="009A4632">
      <w:rPr>
        <w:sz w:val="20"/>
      </w:rPr>
      <w:tab/>
    </w:r>
    <w:r w:rsidR="009A4632">
      <w:rPr>
        <w:sz w:val="20"/>
      </w:rPr>
      <w:tab/>
      <w:t xml:space="preserve">Version </w:t>
    </w:r>
    <w:r w:rsidR="005D63BF">
      <w:rPr>
        <w:sz w:val="20"/>
      </w:rPr>
      <w:t>1</w:t>
    </w:r>
    <w:r w:rsidR="009A4632">
      <w:rPr>
        <w:sz w:val="20"/>
      </w:rPr>
      <w:t xml:space="preserve">.0, </w:t>
    </w:r>
    <w:r>
      <w:rPr>
        <w:sz w:val="20"/>
      </w:rPr>
      <w:t>January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32" w:rsidRDefault="00C978A3" w:rsidP="006A5BBB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  <w:r>
      <w:rPr>
        <w:sz w:val="20"/>
      </w:rPr>
      <w:t>Modernization Made Easy</w:t>
    </w:r>
    <w:r>
      <w:rPr>
        <w:sz w:val="20"/>
      </w:rPr>
      <w:br/>
    </w:r>
    <w:r w:rsidR="009A4632">
      <w:rPr>
        <w:sz w:val="20"/>
      </w:rPr>
      <w:t>C</w:t>
    </w:r>
    <w:r>
      <w:rPr>
        <w:sz w:val="20"/>
      </w:rPr>
      <w:t>hapter 2</w:t>
    </w:r>
    <w:r w:rsidR="009A4632">
      <w:rPr>
        <w:sz w:val="20"/>
      </w:rPr>
      <w:t xml:space="preserve"> Exercises</w:t>
    </w:r>
  </w:p>
  <w:p w:rsidR="009A4632" w:rsidRPr="004D6424" w:rsidRDefault="005D63BF" w:rsidP="006A0005">
    <w:pPr>
      <w:pStyle w:val="Footer"/>
      <w:tabs>
        <w:tab w:val="clear" w:pos="4320"/>
        <w:tab w:val="clear" w:pos="8640"/>
        <w:tab w:val="right" w:pos="9360"/>
      </w:tabs>
      <w:rPr>
        <w:szCs w:val="22"/>
      </w:rPr>
    </w:pPr>
    <w:r>
      <w:rPr>
        <w:sz w:val="20"/>
      </w:rPr>
      <w:t>Version 1</w:t>
    </w:r>
    <w:r w:rsidR="00B2773C">
      <w:rPr>
        <w:sz w:val="20"/>
      </w:rPr>
      <w:t>.0</w:t>
    </w:r>
    <w:r w:rsidR="009A4632">
      <w:rPr>
        <w:sz w:val="20"/>
      </w:rPr>
      <w:t xml:space="preserve"> </w:t>
    </w:r>
    <w:r w:rsidR="00C978A3">
      <w:rPr>
        <w:sz w:val="20"/>
      </w:rPr>
      <w:t>January 2016</w:t>
    </w:r>
    <w:r w:rsidR="009A4632">
      <w:rPr>
        <w:sz w:val="20"/>
      </w:rPr>
      <w:tab/>
    </w:r>
    <w:r w:rsidR="00C978A3">
      <w:rPr>
        <w:sz w:val="20"/>
      </w:rPr>
      <w:t>2</w:t>
    </w:r>
    <w:r w:rsidR="009A4632">
      <w:rPr>
        <w:sz w:val="20"/>
      </w:rPr>
      <w:t>.1-</w:t>
    </w:r>
    <w:r w:rsidR="005B45F4">
      <w:rPr>
        <w:rStyle w:val="PageNumber"/>
        <w:sz w:val="20"/>
      </w:rPr>
      <w:fldChar w:fldCharType="begin"/>
    </w:r>
    <w:r w:rsidR="009A4632">
      <w:rPr>
        <w:rStyle w:val="PageNumber"/>
        <w:sz w:val="20"/>
      </w:rPr>
      <w:instrText xml:space="preserve"> PAGE </w:instrText>
    </w:r>
    <w:r w:rsidR="005B45F4">
      <w:rPr>
        <w:rStyle w:val="PageNumber"/>
        <w:sz w:val="20"/>
      </w:rPr>
      <w:fldChar w:fldCharType="separate"/>
    </w:r>
    <w:r w:rsidR="00E402A5">
      <w:rPr>
        <w:rStyle w:val="PageNumber"/>
        <w:noProof/>
        <w:sz w:val="20"/>
      </w:rPr>
      <w:t>5</w:t>
    </w:r>
    <w:r w:rsidR="005B45F4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AF2" w:rsidRDefault="00CC6AF2">
      <w:r>
        <w:separator/>
      </w:r>
    </w:p>
  </w:footnote>
  <w:footnote w:type="continuationSeparator" w:id="0">
    <w:p w:rsidR="00CC6AF2" w:rsidRDefault="00CC6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32" w:rsidRDefault="009A4632" w:rsidP="004A3C09">
    <w:pPr>
      <w:pStyle w:val="Header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32" w:rsidRDefault="009A4632" w:rsidP="004A3C09">
    <w:pPr>
      <w:pStyle w:val="Header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95pt;height:17pt" o:bullet="t">
        <v:imagedata r:id="rId1" o:title="patch"/>
      </v:shape>
    </w:pict>
  </w:numPicBullet>
  <w:abstractNum w:abstractNumId="0">
    <w:nsid w:val="00CE0E23"/>
    <w:multiLevelType w:val="hybridMultilevel"/>
    <w:tmpl w:val="FACE3348"/>
    <w:lvl w:ilvl="0" w:tplc="7E4A5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FD59E0"/>
    <w:multiLevelType w:val="hybridMultilevel"/>
    <w:tmpl w:val="FDF8BADC"/>
    <w:lvl w:ilvl="0" w:tplc="1BC6E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60B1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686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45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9C44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00D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80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CB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F2E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54EE7"/>
    <w:multiLevelType w:val="hybridMultilevel"/>
    <w:tmpl w:val="2ECA6E00"/>
    <w:lvl w:ilvl="0" w:tplc="6F8E3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B66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802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0FB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49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DE0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B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6AB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002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30571D"/>
    <w:multiLevelType w:val="hybridMultilevel"/>
    <w:tmpl w:val="F2F43650"/>
    <w:lvl w:ilvl="0" w:tplc="7E4A5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7752CD"/>
    <w:multiLevelType w:val="hybridMultilevel"/>
    <w:tmpl w:val="CF1E539A"/>
    <w:lvl w:ilvl="0" w:tplc="A0FC6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CD0D76"/>
    <w:multiLevelType w:val="multilevel"/>
    <w:tmpl w:val="C49E7D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0C4B3A15"/>
    <w:multiLevelType w:val="hybridMultilevel"/>
    <w:tmpl w:val="08504656"/>
    <w:lvl w:ilvl="0" w:tplc="96AE3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0536C5"/>
    <w:multiLevelType w:val="hybridMultilevel"/>
    <w:tmpl w:val="B9323860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35646F"/>
    <w:multiLevelType w:val="hybridMultilevel"/>
    <w:tmpl w:val="7D9664C8"/>
    <w:lvl w:ilvl="0" w:tplc="3DD21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E4331"/>
    <w:multiLevelType w:val="hybridMultilevel"/>
    <w:tmpl w:val="C65C5276"/>
    <w:lvl w:ilvl="0" w:tplc="D49AB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B50CE3"/>
    <w:multiLevelType w:val="hybridMultilevel"/>
    <w:tmpl w:val="49521BC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C00135"/>
    <w:multiLevelType w:val="hybridMultilevel"/>
    <w:tmpl w:val="799A8F46"/>
    <w:lvl w:ilvl="0" w:tplc="A0FC6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F4ABE0">
      <w:start w:val="1"/>
      <w:numFmt w:val="bullet"/>
      <w:lvlText w:val=""/>
      <w:lvlJc w:val="left"/>
      <w:pPr>
        <w:tabs>
          <w:tab w:val="num" w:pos="4392"/>
        </w:tabs>
        <w:ind w:left="1512" w:hanging="1512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BA17DD"/>
    <w:multiLevelType w:val="hybridMultilevel"/>
    <w:tmpl w:val="5C664F58"/>
    <w:lvl w:ilvl="0" w:tplc="6F8E3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FE02EA"/>
    <w:multiLevelType w:val="hybridMultilevel"/>
    <w:tmpl w:val="FB8CAF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3366A3"/>
    <w:multiLevelType w:val="hybridMultilevel"/>
    <w:tmpl w:val="71C2A3F2"/>
    <w:lvl w:ilvl="0" w:tplc="6F8E3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951CC5"/>
    <w:multiLevelType w:val="hybridMultilevel"/>
    <w:tmpl w:val="C76641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972CEF"/>
    <w:multiLevelType w:val="hybridMultilevel"/>
    <w:tmpl w:val="031A60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5991FC5"/>
    <w:multiLevelType w:val="multilevel"/>
    <w:tmpl w:val="78643330"/>
    <w:styleLink w:val="ExerciseNumber"/>
    <w:lvl w:ilvl="0">
      <w:start w:val="1"/>
      <w:numFmt w:val="decimal"/>
      <w:pStyle w:val="Head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2E011772"/>
    <w:multiLevelType w:val="hybridMultilevel"/>
    <w:tmpl w:val="53A443F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0668DD"/>
    <w:multiLevelType w:val="hybridMultilevel"/>
    <w:tmpl w:val="4574CEA8"/>
    <w:lvl w:ilvl="0" w:tplc="A350CE7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FD1B53"/>
    <w:multiLevelType w:val="hybridMultilevel"/>
    <w:tmpl w:val="05BC52B8"/>
    <w:lvl w:ilvl="0" w:tplc="1BC6E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F32699"/>
    <w:multiLevelType w:val="hybridMultilevel"/>
    <w:tmpl w:val="000C1A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B259D7"/>
    <w:multiLevelType w:val="multilevel"/>
    <w:tmpl w:val="0409001D"/>
    <w:styleLink w:val="ModNumber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51C3141"/>
    <w:multiLevelType w:val="hybridMultilevel"/>
    <w:tmpl w:val="9D88DCEC"/>
    <w:lvl w:ilvl="0" w:tplc="442CB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5C3CB4"/>
    <w:multiLevelType w:val="multilevel"/>
    <w:tmpl w:val="E7C6198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38C92B5A"/>
    <w:multiLevelType w:val="hybridMultilevel"/>
    <w:tmpl w:val="B71AF1DA"/>
    <w:lvl w:ilvl="0" w:tplc="6F8E3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8EB517F"/>
    <w:multiLevelType w:val="hybridMultilevel"/>
    <w:tmpl w:val="5AF2688C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B6233B"/>
    <w:multiLevelType w:val="hybridMultilevel"/>
    <w:tmpl w:val="9962E4C0"/>
    <w:lvl w:ilvl="0" w:tplc="4E128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B96EDB"/>
    <w:multiLevelType w:val="hybridMultilevel"/>
    <w:tmpl w:val="54385F78"/>
    <w:lvl w:ilvl="0" w:tplc="5E78824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10F4ABE0">
      <w:start w:val="1"/>
      <w:numFmt w:val="bullet"/>
      <w:lvlText w:val=""/>
      <w:lvlJc w:val="left"/>
      <w:pPr>
        <w:tabs>
          <w:tab w:val="num" w:pos="4392"/>
        </w:tabs>
        <w:ind w:left="1512" w:hanging="1512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0C32941"/>
    <w:multiLevelType w:val="hybridMultilevel"/>
    <w:tmpl w:val="A69AF1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3A71701"/>
    <w:multiLevelType w:val="hybridMultilevel"/>
    <w:tmpl w:val="42B485E4"/>
    <w:lvl w:ilvl="0" w:tplc="4E128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41806AF"/>
    <w:multiLevelType w:val="hybridMultilevel"/>
    <w:tmpl w:val="4992CF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453777C"/>
    <w:multiLevelType w:val="hybridMultilevel"/>
    <w:tmpl w:val="1E805A08"/>
    <w:lvl w:ilvl="0" w:tplc="199E0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45A6E3D"/>
    <w:multiLevelType w:val="hybridMultilevel"/>
    <w:tmpl w:val="F0A0E11E"/>
    <w:lvl w:ilvl="0" w:tplc="3DD21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4EF399E"/>
    <w:multiLevelType w:val="hybridMultilevel"/>
    <w:tmpl w:val="4F62DDFC"/>
    <w:lvl w:ilvl="0" w:tplc="4D16D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72E7DF2"/>
    <w:multiLevelType w:val="hybridMultilevel"/>
    <w:tmpl w:val="73CCEF66"/>
    <w:lvl w:ilvl="0" w:tplc="CABAC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753017B"/>
    <w:multiLevelType w:val="hybridMultilevel"/>
    <w:tmpl w:val="95D0BF30"/>
    <w:lvl w:ilvl="0" w:tplc="CABAC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AA6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C87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02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64D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70C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A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A01D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BE3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7DB670B"/>
    <w:multiLevelType w:val="hybridMultilevel"/>
    <w:tmpl w:val="D7A2ECEC"/>
    <w:lvl w:ilvl="0" w:tplc="DDACC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7E84D11"/>
    <w:multiLevelType w:val="hybridMultilevel"/>
    <w:tmpl w:val="8CBEC274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48ED648A"/>
    <w:multiLevelType w:val="hybridMultilevel"/>
    <w:tmpl w:val="96B88222"/>
    <w:lvl w:ilvl="0" w:tplc="E5965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9517FC9"/>
    <w:multiLevelType w:val="hybridMultilevel"/>
    <w:tmpl w:val="B8D2E2F6"/>
    <w:lvl w:ilvl="0" w:tplc="D49AB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A4322C1"/>
    <w:multiLevelType w:val="hybridMultilevel"/>
    <w:tmpl w:val="5AD63D36"/>
    <w:lvl w:ilvl="0" w:tplc="7E4A5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4B2814FC"/>
    <w:multiLevelType w:val="multilevel"/>
    <w:tmpl w:val="78643330"/>
    <w:numStyleLink w:val="ExerciseNumber"/>
  </w:abstractNum>
  <w:abstractNum w:abstractNumId="43">
    <w:nsid w:val="4E491AC4"/>
    <w:multiLevelType w:val="hybridMultilevel"/>
    <w:tmpl w:val="F806CB4C"/>
    <w:lvl w:ilvl="0" w:tplc="A178F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EE74719"/>
    <w:multiLevelType w:val="hybridMultilevel"/>
    <w:tmpl w:val="8C60D89E"/>
    <w:lvl w:ilvl="0" w:tplc="4E128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F3A2E62"/>
    <w:multiLevelType w:val="hybridMultilevel"/>
    <w:tmpl w:val="3230DA18"/>
    <w:lvl w:ilvl="0" w:tplc="3DD21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F466C72"/>
    <w:multiLevelType w:val="hybridMultilevel"/>
    <w:tmpl w:val="94DEA1CA"/>
    <w:lvl w:ilvl="0" w:tplc="442CB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11C52FC"/>
    <w:multiLevelType w:val="hybridMultilevel"/>
    <w:tmpl w:val="3C366C90"/>
    <w:lvl w:ilvl="0" w:tplc="442CB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2264A7F"/>
    <w:multiLevelType w:val="hybridMultilevel"/>
    <w:tmpl w:val="5E2E7FAE"/>
    <w:lvl w:ilvl="0" w:tplc="4D16D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52AA128E"/>
    <w:multiLevelType w:val="hybridMultilevel"/>
    <w:tmpl w:val="01209E80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54254E74"/>
    <w:multiLevelType w:val="hybridMultilevel"/>
    <w:tmpl w:val="F05ECD9C"/>
    <w:lvl w:ilvl="0" w:tplc="ADF89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566077A3"/>
    <w:multiLevelType w:val="hybridMultilevel"/>
    <w:tmpl w:val="153C0B9E"/>
    <w:lvl w:ilvl="0" w:tplc="4EFC8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CFE494C"/>
    <w:multiLevelType w:val="hybridMultilevel"/>
    <w:tmpl w:val="467425A8"/>
    <w:lvl w:ilvl="0" w:tplc="4E128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F4105E2"/>
    <w:multiLevelType w:val="hybridMultilevel"/>
    <w:tmpl w:val="7400A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5B00C3"/>
    <w:multiLevelType w:val="multilevel"/>
    <w:tmpl w:val="778C9690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5">
    <w:nsid w:val="623020BC"/>
    <w:multiLevelType w:val="hybridMultilevel"/>
    <w:tmpl w:val="E766DBA8"/>
    <w:lvl w:ilvl="0" w:tplc="4E128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765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00FF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44B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84CC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025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8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2A7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228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2A47C8B"/>
    <w:multiLevelType w:val="hybridMultilevel"/>
    <w:tmpl w:val="78605F24"/>
    <w:lvl w:ilvl="0" w:tplc="CABAC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652467E4"/>
    <w:multiLevelType w:val="hybridMultilevel"/>
    <w:tmpl w:val="B466450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65FF3F62"/>
    <w:multiLevelType w:val="multilevel"/>
    <w:tmpl w:val="005C46D8"/>
    <w:lvl w:ilvl="0">
      <w:start w:val="5"/>
      <w:numFmt w:val="decimal"/>
      <w:pStyle w:val="ModHeading2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odHeading2"/>
      <w:lvlText w:val="4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%3.1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66004C72"/>
    <w:multiLevelType w:val="hybridMultilevel"/>
    <w:tmpl w:val="E3DCEC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69BB0896"/>
    <w:multiLevelType w:val="hybridMultilevel"/>
    <w:tmpl w:val="3F52A4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A70273C"/>
    <w:multiLevelType w:val="hybridMultilevel"/>
    <w:tmpl w:val="D9726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C12499E"/>
    <w:multiLevelType w:val="hybridMultilevel"/>
    <w:tmpl w:val="FF029E6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>
    <w:nsid w:val="6C652EC5"/>
    <w:multiLevelType w:val="hybridMultilevel"/>
    <w:tmpl w:val="1584EC3C"/>
    <w:lvl w:ilvl="0" w:tplc="4D16D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DE83DD7"/>
    <w:multiLevelType w:val="hybridMultilevel"/>
    <w:tmpl w:val="373C5BEE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DEB12FD"/>
    <w:multiLevelType w:val="hybridMultilevel"/>
    <w:tmpl w:val="5CF80C82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700703D2"/>
    <w:multiLevelType w:val="hybridMultilevel"/>
    <w:tmpl w:val="A1B06C2A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0A6665C"/>
    <w:multiLevelType w:val="hybridMultilevel"/>
    <w:tmpl w:val="4ED0E390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76B9593D"/>
    <w:multiLevelType w:val="hybridMultilevel"/>
    <w:tmpl w:val="73B6703E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77F42215"/>
    <w:multiLevelType w:val="multilevel"/>
    <w:tmpl w:val="745A0C90"/>
    <w:styleLink w:val="Exercise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AEA2DB4"/>
    <w:multiLevelType w:val="hybridMultilevel"/>
    <w:tmpl w:val="0A0CAB26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B80243E"/>
    <w:multiLevelType w:val="hybridMultilevel"/>
    <w:tmpl w:val="1FFC7400"/>
    <w:lvl w:ilvl="0" w:tplc="96AE3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BC20D71"/>
    <w:multiLevelType w:val="hybridMultilevel"/>
    <w:tmpl w:val="3526820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9DA584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1F2D1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C765E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070594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734DBF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414D5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C28F64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97259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3">
    <w:nsid w:val="7CC96BFD"/>
    <w:multiLevelType w:val="hybridMultilevel"/>
    <w:tmpl w:val="158C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DCA0FC7"/>
    <w:multiLevelType w:val="hybridMultilevel"/>
    <w:tmpl w:val="FDB4A0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19"/>
  </w:num>
  <w:num w:numId="3">
    <w:abstractNumId w:val="69"/>
  </w:num>
  <w:num w:numId="4">
    <w:abstractNumId w:val="17"/>
  </w:num>
  <w:num w:numId="5">
    <w:abstractNumId w:val="22"/>
  </w:num>
  <w:num w:numId="6">
    <w:abstractNumId w:val="42"/>
  </w:num>
  <w:num w:numId="7">
    <w:abstractNumId w:val="42"/>
  </w:num>
  <w:num w:numId="8">
    <w:abstractNumId w:val="42"/>
  </w:num>
  <w:num w:numId="9">
    <w:abstractNumId w:val="42"/>
  </w:num>
  <w:num w:numId="10">
    <w:abstractNumId w:val="1"/>
  </w:num>
  <w:num w:numId="11">
    <w:abstractNumId w:val="20"/>
  </w:num>
  <w:num w:numId="12">
    <w:abstractNumId w:val="11"/>
  </w:num>
  <w:num w:numId="13">
    <w:abstractNumId w:val="28"/>
  </w:num>
  <w:num w:numId="14">
    <w:abstractNumId w:val="4"/>
  </w:num>
  <w:num w:numId="15">
    <w:abstractNumId w:val="72"/>
  </w:num>
  <w:num w:numId="16">
    <w:abstractNumId w:val="51"/>
  </w:num>
  <w:num w:numId="17">
    <w:abstractNumId w:val="18"/>
  </w:num>
  <w:num w:numId="18">
    <w:abstractNumId w:val="62"/>
  </w:num>
  <w:num w:numId="19">
    <w:abstractNumId w:val="50"/>
  </w:num>
  <w:num w:numId="20">
    <w:abstractNumId w:val="66"/>
  </w:num>
  <w:num w:numId="21">
    <w:abstractNumId w:val="38"/>
  </w:num>
  <w:num w:numId="22">
    <w:abstractNumId w:val="49"/>
  </w:num>
  <w:num w:numId="23">
    <w:abstractNumId w:val="14"/>
  </w:num>
  <w:num w:numId="24">
    <w:abstractNumId w:val="12"/>
  </w:num>
  <w:num w:numId="25">
    <w:abstractNumId w:val="42"/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5"/>
  </w:num>
  <w:num w:numId="31">
    <w:abstractNumId w:val="35"/>
  </w:num>
  <w:num w:numId="32">
    <w:abstractNumId w:val="59"/>
  </w:num>
  <w:num w:numId="33">
    <w:abstractNumId w:val="36"/>
  </w:num>
  <w:num w:numId="34">
    <w:abstractNumId w:val="56"/>
  </w:num>
  <w:num w:numId="35">
    <w:abstractNumId w:val="74"/>
  </w:num>
  <w:num w:numId="36">
    <w:abstractNumId w:val="52"/>
  </w:num>
  <w:num w:numId="37">
    <w:abstractNumId w:val="7"/>
  </w:num>
  <w:num w:numId="38">
    <w:abstractNumId w:val="67"/>
  </w:num>
  <w:num w:numId="39">
    <w:abstractNumId w:val="64"/>
  </w:num>
  <w:num w:numId="40">
    <w:abstractNumId w:val="55"/>
  </w:num>
  <w:num w:numId="41">
    <w:abstractNumId w:val="44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</w:num>
  <w:num w:numId="47">
    <w:abstractNumId w:val="30"/>
  </w:num>
  <w:num w:numId="48">
    <w:abstractNumId w:val="57"/>
  </w:num>
  <w:num w:numId="49">
    <w:abstractNumId w:val="37"/>
  </w:num>
  <w:num w:numId="50">
    <w:abstractNumId w:val="60"/>
  </w:num>
  <w:num w:numId="51">
    <w:abstractNumId w:val="9"/>
  </w:num>
  <w:num w:numId="52">
    <w:abstractNumId w:val="1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0"/>
  </w:num>
  <w:num w:numId="57">
    <w:abstractNumId w:val="21"/>
  </w:num>
  <w:num w:numId="58">
    <w:abstractNumId w:val="39"/>
  </w:num>
  <w:num w:numId="59">
    <w:abstractNumId w:val="68"/>
  </w:num>
  <w:num w:numId="60">
    <w:abstractNumId w:val="33"/>
  </w:num>
  <w:num w:numId="61">
    <w:abstractNumId w:val="31"/>
  </w:num>
  <w:num w:numId="62">
    <w:abstractNumId w:val="8"/>
  </w:num>
  <w:num w:numId="63">
    <w:abstractNumId w:val="61"/>
  </w:num>
  <w:num w:numId="64">
    <w:abstractNumId w:val="15"/>
  </w:num>
  <w:num w:numId="6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5"/>
  </w:num>
  <w:num w:numId="68">
    <w:abstractNumId w:val="43"/>
  </w:num>
  <w:num w:numId="69">
    <w:abstractNumId w:val="29"/>
  </w:num>
  <w:num w:numId="70">
    <w:abstractNumId w:val="32"/>
  </w:num>
  <w:num w:numId="71">
    <w:abstractNumId w:val="41"/>
  </w:num>
  <w:num w:numId="72">
    <w:abstractNumId w:val="34"/>
  </w:num>
  <w:num w:numId="73">
    <w:abstractNumId w:val="48"/>
  </w:num>
  <w:num w:numId="74">
    <w:abstractNumId w:val="10"/>
  </w:num>
  <w:num w:numId="75">
    <w:abstractNumId w:val="63"/>
  </w:num>
  <w:num w:numId="76">
    <w:abstractNumId w:val="70"/>
  </w:num>
  <w:num w:numId="77">
    <w:abstractNumId w:val="46"/>
  </w:num>
  <w:num w:numId="78">
    <w:abstractNumId w:val="23"/>
  </w:num>
  <w:num w:numId="79">
    <w:abstractNumId w:val="71"/>
  </w:num>
  <w:num w:numId="80">
    <w:abstractNumId w:val="65"/>
  </w:num>
  <w:num w:numId="81">
    <w:abstractNumId w:val="26"/>
  </w:num>
  <w:num w:numId="82">
    <w:abstractNumId w:val="6"/>
  </w:num>
  <w:num w:numId="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54"/>
  </w:num>
  <w:num w:numId="89">
    <w:abstractNumId w:val="0"/>
  </w:num>
  <w:num w:numId="90">
    <w:abstractNumId w:val="3"/>
  </w:num>
  <w:num w:numId="91">
    <w:abstractNumId w:val="47"/>
  </w:num>
  <w:num w:numId="9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4"/>
  </w:num>
  <w:num w:numId="94">
    <w:abstractNumId w:val="5"/>
  </w:num>
  <w:num w:numId="95">
    <w:abstractNumId w:val="53"/>
  </w:num>
  <w:num w:numId="96">
    <w:abstractNumId w:val="7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87"/>
  <w:drawingGridVerticalSpacing w:val="187"/>
  <w:noPunctuationKerning/>
  <w:characterSpacingControl w:val="doNotCompress"/>
  <w:hdrShapeDefaults>
    <o:shapedefaults v:ext="edit" spidmax="2049" fill="f" fillcolor="white" strokecolor="red">
      <v:fill color="white" on="f"/>
      <v:stroke color="red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34"/>
    <w:rsid w:val="00001881"/>
    <w:rsid w:val="00003F77"/>
    <w:rsid w:val="00017881"/>
    <w:rsid w:val="000253B1"/>
    <w:rsid w:val="0003325B"/>
    <w:rsid w:val="0003467D"/>
    <w:rsid w:val="00034830"/>
    <w:rsid w:val="00036C08"/>
    <w:rsid w:val="000425E9"/>
    <w:rsid w:val="000444A5"/>
    <w:rsid w:val="00044C29"/>
    <w:rsid w:val="000454A0"/>
    <w:rsid w:val="00046DC5"/>
    <w:rsid w:val="0005573D"/>
    <w:rsid w:val="0005713E"/>
    <w:rsid w:val="00057146"/>
    <w:rsid w:val="00060C17"/>
    <w:rsid w:val="00062952"/>
    <w:rsid w:val="00071606"/>
    <w:rsid w:val="00076684"/>
    <w:rsid w:val="00076F46"/>
    <w:rsid w:val="000772C5"/>
    <w:rsid w:val="00090EC5"/>
    <w:rsid w:val="00095F5C"/>
    <w:rsid w:val="00097547"/>
    <w:rsid w:val="000A7D5A"/>
    <w:rsid w:val="000B169C"/>
    <w:rsid w:val="000B2665"/>
    <w:rsid w:val="000B29D0"/>
    <w:rsid w:val="000B5FB9"/>
    <w:rsid w:val="000B671B"/>
    <w:rsid w:val="000C0935"/>
    <w:rsid w:val="000C6514"/>
    <w:rsid w:val="000D7ED8"/>
    <w:rsid w:val="000E320D"/>
    <w:rsid w:val="000F3D45"/>
    <w:rsid w:val="001020C0"/>
    <w:rsid w:val="00111BDD"/>
    <w:rsid w:val="00113FC2"/>
    <w:rsid w:val="00114CD2"/>
    <w:rsid w:val="00120134"/>
    <w:rsid w:val="00126FC3"/>
    <w:rsid w:val="001316ED"/>
    <w:rsid w:val="0013571D"/>
    <w:rsid w:val="00136405"/>
    <w:rsid w:val="00144455"/>
    <w:rsid w:val="0014617C"/>
    <w:rsid w:val="0015492A"/>
    <w:rsid w:val="00160D7C"/>
    <w:rsid w:val="00161BDB"/>
    <w:rsid w:val="00161EED"/>
    <w:rsid w:val="001647A7"/>
    <w:rsid w:val="00167754"/>
    <w:rsid w:val="0017352A"/>
    <w:rsid w:val="00173AC9"/>
    <w:rsid w:val="00177481"/>
    <w:rsid w:val="00190D2C"/>
    <w:rsid w:val="001923BA"/>
    <w:rsid w:val="00195C3C"/>
    <w:rsid w:val="001963FE"/>
    <w:rsid w:val="001A0742"/>
    <w:rsid w:val="001A4855"/>
    <w:rsid w:val="001B056A"/>
    <w:rsid w:val="001B0756"/>
    <w:rsid w:val="001B7E03"/>
    <w:rsid w:val="001C03BE"/>
    <w:rsid w:val="001C05FA"/>
    <w:rsid w:val="001C6550"/>
    <w:rsid w:val="001D2D72"/>
    <w:rsid w:val="001E0D52"/>
    <w:rsid w:val="001E11AA"/>
    <w:rsid w:val="001E53D7"/>
    <w:rsid w:val="001F2699"/>
    <w:rsid w:val="00201770"/>
    <w:rsid w:val="00205261"/>
    <w:rsid w:val="0021448B"/>
    <w:rsid w:val="00215C7A"/>
    <w:rsid w:val="002173D7"/>
    <w:rsid w:val="002208E7"/>
    <w:rsid w:val="00233E70"/>
    <w:rsid w:val="00235041"/>
    <w:rsid w:val="002449BA"/>
    <w:rsid w:val="00246F39"/>
    <w:rsid w:val="00250812"/>
    <w:rsid w:val="00254AEE"/>
    <w:rsid w:val="00266B13"/>
    <w:rsid w:val="00271B1D"/>
    <w:rsid w:val="00271EC9"/>
    <w:rsid w:val="002766BB"/>
    <w:rsid w:val="0028276B"/>
    <w:rsid w:val="00287E25"/>
    <w:rsid w:val="002927FA"/>
    <w:rsid w:val="002961E3"/>
    <w:rsid w:val="002A2D08"/>
    <w:rsid w:val="002A5EBF"/>
    <w:rsid w:val="002B5BEA"/>
    <w:rsid w:val="002D0D20"/>
    <w:rsid w:val="002D69E8"/>
    <w:rsid w:val="002D72C1"/>
    <w:rsid w:val="002E1BC0"/>
    <w:rsid w:val="002E1DE7"/>
    <w:rsid w:val="002F081D"/>
    <w:rsid w:val="002F46EE"/>
    <w:rsid w:val="002F7034"/>
    <w:rsid w:val="003024B6"/>
    <w:rsid w:val="003026B8"/>
    <w:rsid w:val="00321BB0"/>
    <w:rsid w:val="00322A35"/>
    <w:rsid w:val="00326F43"/>
    <w:rsid w:val="00326FC3"/>
    <w:rsid w:val="00327C56"/>
    <w:rsid w:val="003419D2"/>
    <w:rsid w:val="003432BB"/>
    <w:rsid w:val="00353A82"/>
    <w:rsid w:val="00361498"/>
    <w:rsid w:val="00371FA1"/>
    <w:rsid w:val="003728C5"/>
    <w:rsid w:val="00375107"/>
    <w:rsid w:val="00375D2F"/>
    <w:rsid w:val="00377BAB"/>
    <w:rsid w:val="00380991"/>
    <w:rsid w:val="0038227A"/>
    <w:rsid w:val="00382E8B"/>
    <w:rsid w:val="00385814"/>
    <w:rsid w:val="0039242A"/>
    <w:rsid w:val="00394FB8"/>
    <w:rsid w:val="003A3B68"/>
    <w:rsid w:val="003B0216"/>
    <w:rsid w:val="003B2982"/>
    <w:rsid w:val="003C0873"/>
    <w:rsid w:val="003C29B5"/>
    <w:rsid w:val="003C7512"/>
    <w:rsid w:val="003D4809"/>
    <w:rsid w:val="003E7E1B"/>
    <w:rsid w:val="003F4ECE"/>
    <w:rsid w:val="003F6BB9"/>
    <w:rsid w:val="00400DDE"/>
    <w:rsid w:val="00404779"/>
    <w:rsid w:val="004056AC"/>
    <w:rsid w:val="00405BAD"/>
    <w:rsid w:val="00414F09"/>
    <w:rsid w:val="004152F0"/>
    <w:rsid w:val="00421872"/>
    <w:rsid w:val="00423A09"/>
    <w:rsid w:val="004278FD"/>
    <w:rsid w:val="00427D95"/>
    <w:rsid w:val="00440F26"/>
    <w:rsid w:val="004459C6"/>
    <w:rsid w:val="004561DE"/>
    <w:rsid w:val="0046080B"/>
    <w:rsid w:val="00465D40"/>
    <w:rsid w:val="004660A8"/>
    <w:rsid w:val="0047145F"/>
    <w:rsid w:val="00471532"/>
    <w:rsid w:val="00473E0C"/>
    <w:rsid w:val="0047436C"/>
    <w:rsid w:val="00474C4D"/>
    <w:rsid w:val="00493133"/>
    <w:rsid w:val="00493BB8"/>
    <w:rsid w:val="004966D5"/>
    <w:rsid w:val="004A23A1"/>
    <w:rsid w:val="004A3C09"/>
    <w:rsid w:val="004A5AA7"/>
    <w:rsid w:val="004D6424"/>
    <w:rsid w:val="004F2112"/>
    <w:rsid w:val="004F317D"/>
    <w:rsid w:val="00506F6C"/>
    <w:rsid w:val="00523A42"/>
    <w:rsid w:val="00523FBA"/>
    <w:rsid w:val="005313D3"/>
    <w:rsid w:val="0053225E"/>
    <w:rsid w:val="005354CF"/>
    <w:rsid w:val="0054034A"/>
    <w:rsid w:val="00550B60"/>
    <w:rsid w:val="005523BB"/>
    <w:rsid w:val="0055410F"/>
    <w:rsid w:val="00556F1B"/>
    <w:rsid w:val="0056212C"/>
    <w:rsid w:val="00562A08"/>
    <w:rsid w:val="00562CD0"/>
    <w:rsid w:val="00570B54"/>
    <w:rsid w:val="005745B0"/>
    <w:rsid w:val="00584605"/>
    <w:rsid w:val="00590BA3"/>
    <w:rsid w:val="00590C2F"/>
    <w:rsid w:val="00591FEB"/>
    <w:rsid w:val="00592D6B"/>
    <w:rsid w:val="005942D2"/>
    <w:rsid w:val="005A00BA"/>
    <w:rsid w:val="005A02DE"/>
    <w:rsid w:val="005A0B95"/>
    <w:rsid w:val="005A2E2E"/>
    <w:rsid w:val="005B45F4"/>
    <w:rsid w:val="005B49BD"/>
    <w:rsid w:val="005B4DE1"/>
    <w:rsid w:val="005B5928"/>
    <w:rsid w:val="005B6406"/>
    <w:rsid w:val="005C0F4A"/>
    <w:rsid w:val="005C556B"/>
    <w:rsid w:val="005D3BB7"/>
    <w:rsid w:val="005D63BF"/>
    <w:rsid w:val="005E049B"/>
    <w:rsid w:val="005E6640"/>
    <w:rsid w:val="005F26C6"/>
    <w:rsid w:val="005F481C"/>
    <w:rsid w:val="005F581E"/>
    <w:rsid w:val="005F6DFD"/>
    <w:rsid w:val="00604480"/>
    <w:rsid w:val="006046A2"/>
    <w:rsid w:val="00604721"/>
    <w:rsid w:val="00606EC3"/>
    <w:rsid w:val="0061102E"/>
    <w:rsid w:val="006151AB"/>
    <w:rsid w:val="00617672"/>
    <w:rsid w:val="00621278"/>
    <w:rsid w:val="006225E9"/>
    <w:rsid w:val="00625F9A"/>
    <w:rsid w:val="00632D33"/>
    <w:rsid w:val="00634470"/>
    <w:rsid w:val="00634FFD"/>
    <w:rsid w:val="0063517A"/>
    <w:rsid w:val="00644B23"/>
    <w:rsid w:val="00647104"/>
    <w:rsid w:val="00650D82"/>
    <w:rsid w:val="0067414B"/>
    <w:rsid w:val="00675B5E"/>
    <w:rsid w:val="00683A90"/>
    <w:rsid w:val="0069295D"/>
    <w:rsid w:val="00692A38"/>
    <w:rsid w:val="006A0005"/>
    <w:rsid w:val="006A1B41"/>
    <w:rsid w:val="006A4169"/>
    <w:rsid w:val="006A5BBB"/>
    <w:rsid w:val="006B2745"/>
    <w:rsid w:val="006B2B4F"/>
    <w:rsid w:val="006B5EF5"/>
    <w:rsid w:val="006B668D"/>
    <w:rsid w:val="006C111C"/>
    <w:rsid w:val="006C69E9"/>
    <w:rsid w:val="006D0073"/>
    <w:rsid w:val="006D29E8"/>
    <w:rsid w:val="006D3F79"/>
    <w:rsid w:val="006D4142"/>
    <w:rsid w:val="006D5D50"/>
    <w:rsid w:val="006D7157"/>
    <w:rsid w:val="006E2ACE"/>
    <w:rsid w:val="006E5C9B"/>
    <w:rsid w:val="006F2611"/>
    <w:rsid w:val="00702FDD"/>
    <w:rsid w:val="00704F2A"/>
    <w:rsid w:val="00710042"/>
    <w:rsid w:val="0072329E"/>
    <w:rsid w:val="00727874"/>
    <w:rsid w:val="00736EB1"/>
    <w:rsid w:val="00742221"/>
    <w:rsid w:val="0074363F"/>
    <w:rsid w:val="00746A50"/>
    <w:rsid w:val="00751F2C"/>
    <w:rsid w:val="00753371"/>
    <w:rsid w:val="00754B36"/>
    <w:rsid w:val="0075605C"/>
    <w:rsid w:val="007816B8"/>
    <w:rsid w:val="0078637B"/>
    <w:rsid w:val="007960F8"/>
    <w:rsid w:val="007A1235"/>
    <w:rsid w:val="007A2371"/>
    <w:rsid w:val="007B4BF1"/>
    <w:rsid w:val="007C2600"/>
    <w:rsid w:val="007C3E9E"/>
    <w:rsid w:val="007C4772"/>
    <w:rsid w:val="007C7662"/>
    <w:rsid w:val="007D2A84"/>
    <w:rsid w:val="007D3485"/>
    <w:rsid w:val="007D388C"/>
    <w:rsid w:val="007D5AF4"/>
    <w:rsid w:val="007E420E"/>
    <w:rsid w:val="007E64E1"/>
    <w:rsid w:val="007F6CCB"/>
    <w:rsid w:val="0081111A"/>
    <w:rsid w:val="00816539"/>
    <w:rsid w:val="00817D32"/>
    <w:rsid w:val="00827DDD"/>
    <w:rsid w:val="00827DDF"/>
    <w:rsid w:val="008351DD"/>
    <w:rsid w:val="00841FAC"/>
    <w:rsid w:val="00842117"/>
    <w:rsid w:val="00844AAC"/>
    <w:rsid w:val="00847CEC"/>
    <w:rsid w:val="00853589"/>
    <w:rsid w:val="00854F30"/>
    <w:rsid w:val="008557F6"/>
    <w:rsid w:val="00857A64"/>
    <w:rsid w:val="00861EDA"/>
    <w:rsid w:val="00861F02"/>
    <w:rsid w:val="00866BCD"/>
    <w:rsid w:val="0087643B"/>
    <w:rsid w:val="008801C2"/>
    <w:rsid w:val="0088173C"/>
    <w:rsid w:val="00884B94"/>
    <w:rsid w:val="00891938"/>
    <w:rsid w:val="0089489F"/>
    <w:rsid w:val="00894B48"/>
    <w:rsid w:val="00895CF7"/>
    <w:rsid w:val="008B1C53"/>
    <w:rsid w:val="008B260D"/>
    <w:rsid w:val="008B4048"/>
    <w:rsid w:val="008B4F4D"/>
    <w:rsid w:val="008C04B4"/>
    <w:rsid w:val="008D3D7A"/>
    <w:rsid w:val="008D6F7E"/>
    <w:rsid w:val="008E41F1"/>
    <w:rsid w:val="008E5C1A"/>
    <w:rsid w:val="008F1061"/>
    <w:rsid w:val="008F464A"/>
    <w:rsid w:val="008F6173"/>
    <w:rsid w:val="00912650"/>
    <w:rsid w:val="00914370"/>
    <w:rsid w:val="00921EA6"/>
    <w:rsid w:val="00937F30"/>
    <w:rsid w:val="009502E8"/>
    <w:rsid w:val="00954CE8"/>
    <w:rsid w:val="009660D2"/>
    <w:rsid w:val="00975F28"/>
    <w:rsid w:val="00981B0D"/>
    <w:rsid w:val="00981EA0"/>
    <w:rsid w:val="009839A9"/>
    <w:rsid w:val="00984544"/>
    <w:rsid w:val="00985E07"/>
    <w:rsid w:val="00986E7C"/>
    <w:rsid w:val="00995FB0"/>
    <w:rsid w:val="0099695E"/>
    <w:rsid w:val="009A154D"/>
    <w:rsid w:val="009A4632"/>
    <w:rsid w:val="009B074D"/>
    <w:rsid w:val="009C0B62"/>
    <w:rsid w:val="009C503A"/>
    <w:rsid w:val="009C5841"/>
    <w:rsid w:val="009D4D55"/>
    <w:rsid w:val="009D7952"/>
    <w:rsid w:val="009E06A3"/>
    <w:rsid w:val="00A01EFB"/>
    <w:rsid w:val="00A01FE7"/>
    <w:rsid w:val="00A0493C"/>
    <w:rsid w:val="00A04B81"/>
    <w:rsid w:val="00A0755F"/>
    <w:rsid w:val="00A10663"/>
    <w:rsid w:val="00A1402C"/>
    <w:rsid w:val="00A1428D"/>
    <w:rsid w:val="00A15070"/>
    <w:rsid w:val="00A22557"/>
    <w:rsid w:val="00A25920"/>
    <w:rsid w:val="00A30DCC"/>
    <w:rsid w:val="00A32AFF"/>
    <w:rsid w:val="00A35FEE"/>
    <w:rsid w:val="00A366DF"/>
    <w:rsid w:val="00A40530"/>
    <w:rsid w:val="00A40B0A"/>
    <w:rsid w:val="00A4674D"/>
    <w:rsid w:val="00A5323C"/>
    <w:rsid w:val="00A56DAA"/>
    <w:rsid w:val="00A62755"/>
    <w:rsid w:val="00A62AAA"/>
    <w:rsid w:val="00A648AF"/>
    <w:rsid w:val="00A67CBF"/>
    <w:rsid w:val="00A7198E"/>
    <w:rsid w:val="00A71F65"/>
    <w:rsid w:val="00A80678"/>
    <w:rsid w:val="00A973F3"/>
    <w:rsid w:val="00AA0BDD"/>
    <w:rsid w:val="00AA70E9"/>
    <w:rsid w:val="00AA7C71"/>
    <w:rsid w:val="00AB07D3"/>
    <w:rsid w:val="00AB0910"/>
    <w:rsid w:val="00AB0FAE"/>
    <w:rsid w:val="00AB30B4"/>
    <w:rsid w:val="00AB78AE"/>
    <w:rsid w:val="00AC0CC1"/>
    <w:rsid w:val="00AC4F38"/>
    <w:rsid w:val="00AC5678"/>
    <w:rsid w:val="00AD011A"/>
    <w:rsid w:val="00AD4437"/>
    <w:rsid w:val="00AD46CA"/>
    <w:rsid w:val="00AD4945"/>
    <w:rsid w:val="00AE5EDE"/>
    <w:rsid w:val="00AF1327"/>
    <w:rsid w:val="00AF1AC9"/>
    <w:rsid w:val="00AF37CE"/>
    <w:rsid w:val="00B12CF4"/>
    <w:rsid w:val="00B22488"/>
    <w:rsid w:val="00B232E1"/>
    <w:rsid w:val="00B23C47"/>
    <w:rsid w:val="00B23D63"/>
    <w:rsid w:val="00B25DB7"/>
    <w:rsid w:val="00B25F15"/>
    <w:rsid w:val="00B2773C"/>
    <w:rsid w:val="00B367DE"/>
    <w:rsid w:val="00B4290B"/>
    <w:rsid w:val="00B50708"/>
    <w:rsid w:val="00B531E8"/>
    <w:rsid w:val="00B617F4"/>
    <w:rsid w:val="00B63CC8"/>
    <w:rsid w:val="00B64C7B"/>
    <w:rsid w:val="00B67BB5"/>
    <w:rsid w:val="00B76B66"/>
    <w:rsid w:val="00B959B4"/>
    <w:rsid w:val="00BA1266"/>
    <w:rsid w:val="00BA2818"/>
    <w:rsid w:val="00BA7B8A"/>
    <w:rsid w:val="00BB11E0"/>
    <w:rsid w:val="00BB5197"/>
    <w:rsid w:val="00BB5B38"/>
    <w:rsid w:val="00BB6B60"/>
    <w:rsid w:val="00BC7F06"/>
    <w:rsid w:val="00BD133D"/>
    <w:rsid w:val="00BD1C67"/>
    <w:rsid w:val="00BD4165"/>
    <w:rsid w:val="00BD64BA"/>
    <w:rsid w:val="00BD67E8"/>
    <w:rsid w:val="00BE19CC"/>
    <w:rsid w:val="00BE4A1B"/>
    <w:rsid w:val="00BE5730"/>
    <w:rsid w:val="00C00594"/>
    <w:rsid w:val="00C14CDA"/>
    <w:rsid w:val="00C15A9F"/>
    <w:rsid w:val="00C337FF"/>
    <w:rsid w:val="00C42429"/>
    <w:rsid w:val="00C46B2B"/>
    <w:rsid w:val="00C54149"/>
    <w:rsid w:val="00C56B8A"/>
    <w:rsid w:val="00C71038"/>
    <w:rsid w:val="00C72AC8"/>
    <w:rsid w:val="00C7722A"/>
    <w:rsid w:val="00C80679"/>
    <w:rsid w:val="00C822BB"/>
    <w:rsid w:val="00C82A0C"/>
    <w:rsid w:val="00C9010A"/>
    <w:rsid w:val="00C96E06"/>
    <w:rsid w:val="00C97206"/>
    <w:rsid w:val="00C978A3"/>
    <w:rsid w:val="00CA4D0C"/>
    <w:rsid w:val="00CA5CB7"/>
    <w:rsid w:val="00CA6DF3"/>
    <w:rsid w:val="00CB01EE"/>
    <w:rsid w:val="00CB0C2B"/>
    <w:rsid w:val="00CB2FCF"/>
    <w:rsid w:val="00CB5C73"/>
    <w:rsid w:val="00CB6C9C"/>
    <w:rsid w:val="00CC1A9B"/>
    <w:rsid w:val="00CC25C4"/>
    <w:rsid w:val="00CC3AAE"/>
    <w:rsid w:val="00CC6AF2"/>
    <w:rsid w:val="00CD1052"/>
    <w:rsid w:val="00CD67AB"/>
    <w:rsid w:val="00CD6F73"/>
    <w:rsid w:val="00CE003B"/>
    <w:rsid w:val="00CE1622"/>
    <w:rsid w:val="00CE395D"/>
    <w:rsid w:val="00CF10CB"/>
    <w:rsid w:val="00CF17F9"/>
    <w:rsid w:val="00D04378"/>
    <w:rsid w:val="00D0488C"/>
    <w:rsid w:val="00D06353"/>
    <w:rsid w:val="00D07B06"/>
    <w:rsid w:val="00D1381A"/>
    <w:rsid w:val="00D16132"/>
    <w:rsid w:val="00D20084"/>
    <w:rsid w:val="00D221A8"/>
    <w:rsid w:val="00D2372C"/>
    <w:rsid w:val="00D270AC"/>
    <w:rsid w:val="00D30CE9"/>
    <w:rsid w:val="00D32FD4"/>
    <w:rsid w:val="00D33DB7"/>
    <w:rsid w:val="00D345BC"/>
    <w:rsid w:val="00D34F2C"/>
    <w:rsid w:val="00D35BD1"/>
    <w:rsid w:val="00D64D3E"/>
    <w:rsid w:val="00D65298"/>
    <w:rsid w:val="00D720F3"/>
    <w:rsid w:val="00D77F14"/>
    <w:rsid w:val="00D87D71"/>
    <w:rsid w:val="00D95289"/>
    <w:rsid w:val="00D962C6"/>
    <w:rsid w:val="00D9753E"/>
    <w:rsid w:val="00DA3BC6"/>
    <w:rsid w:val="00DA41A2"/>
    <w:rsid w:val="00DA7A0B"/>
    <w:rsid w:val="00DB3051"/>
    <w:rsid w:val="00DC5B45"/>
    <w:rsid w:val="00DE2A1B"/>
    <w:rsid w:val="00DE4260"/>
    <w:rsid w:val="00DE43AD"/>
    <w:rsid w:val="00DF4802"/>
    <w:rsid w:val="00E12B0F"/>
    <w:rsid w:val="00E148BE"/>
    <w:rsid w:val="00E20F88"/>
    <w:rsid w:val="00E22E6C"/>
    <w:rsid w:val="00E35C97"/>
    <w:rsid w:val="00E402A5"/>
    <w:rsid w:val="00E42103"/>
    <w:rsid w:val="00E44B46"/>
    <w:rsid w:val="00E47E85"/>
    <w:rsid w:val="00E50FB8"/>
    <w:rsid w:val="00E52A7F"/>
    <w:rsid w:val="00E55D44"/>
    <w:rsid w:val="00E56F6E"/>
    <w:rsid w:val="00E60BA7"/>
    <w:rsid w:val="00E65C66"/>
    <w:rsid w:val="00E6627C"/>
    <w:rsid w:val="00E712C5"/>
    <w:rsid w:val="00E72407"/>
    <w:rsid w:val="00E779E5"/>
    <w:rsid w:val="00E8273E"/>
    <w:rsid w:val="00E91515"/>
    <w:rsid w:val="00E93AFE"/>
    <w:rsid w:val="00E943C7"/>
    <w:rsid w:val="00E95E2F"/>
    <w:rsid w:val="00EA2E5A"/>
    <w:rsid w:val="00EA3A15"/>
    <w:rsid w:val="00EA4F09"/>
    <w:rsid w:val="00EB19D9"/>
    <w:rsid w:val="00EB7794"/>
    <w:rsid w:val="00EC0311"/>
    <w:rsid w:val="00EC271A"/>
    <w:rsid w:val="00EC69D0"/>
    <w:rsid w:val="00EC7E72"/>
    <w:rsid w:val="00ED5F74"/>
    <w:rsid w:val="00ED6A41"/>
    <w:rsid w:val="00EE031B"/>
    <w:rsid w:val="00EE2343"/>
    <w:rsid w:val="00EE3E3A"/>
    <w:rsid w:val="00EE4601"/>
    <w:rsid w:val="00F018C0"/>
    <w:rsid w:val="00F0220C"/>
    <w:rsid w:val="00F075E7"/>
    <w:rsid w:val="00F07BE6"/>
    <w:rsid w:val="00F127F6"/>
    <w:rsid w:val="00F1306B"/>
    <w:rsid w:val="00F1352A"/>
    <w:rsid w:val="00F15C16"/>
    <w:rsid w:val="00F17361"/>
    <w:rsid w:val="00F17CD0"/>
    <w:rsid w:val="00F400AD"/>
    <w:rsid w:val="00F40BAB"/>
    <w:rsid w:val="00F412D8"/>
    <w:rsid w:val="00F41A17"/>
    <w:rsid w:val="00F41C24"/>
    <w:rsid w:val="00F44298"/>
    <w:rsid w:val="00F44BFB"/>
    <w:rsid w:val="00F500AD"/>
    <w:rsid w:val="00F50192"/>
    <w:rsid w:val="00F5396D"/>
    <w:rsid w:val="00F55ACB"/>
    <w:rsid w:val="00F564A3"/>
    <w:rsid w:val="00F62663"/>
    <w:rsid w:val="00F653FD"/>
    <w:rsid w:val="00F6771B"/>
    <w:rsid w:val="00F70E3D"/>
    <w:rsid w:val="00F73905"/>
    <w:rsid w:val="00F758A6"/>
    <w:rsid w:val="00F81B2A"/>
    <w:rsid w:val="00F83EFB"/>
    <w:rsid w:val="00F94399"/>
    <w:rsid w:val="00F95664"/>
    <w:rsid w:val="00FB08C2"/>
    <w:rsid w:val="00FB2195"/>
    <w:rsid w:val="00FB37BA"/>
    <w:rsid w:val="00FB4F73"/>
    <w:rsid w:val="00FB5771"/>
    <w:rsid w:val="00FB6F4D"/>
    <w:rsid w:val="00FB71BA"/>
    <w:rsid w:val="00FC43C3"/>
    <w:rsid w:val="00FD4D7F"/>
    <w:rsid w:val="00FD6F2B"/>
    <w:rsid w:val="00FD7445"/>
    <w:rsid w:val="00FE40DE"/>
    <w:rsid w:val="00FE4BB3"/>
    <w:rsid w:val="00FE5462"/>
    <w:rsid w:val="00FE7502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C7A"/>
    <w:pPr>
      <w:spacing w:before="60" w:after="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394FB8"/>
    <w:pPr>
      <w:keepNext/>
      <w:tabs>
        <w:tab w:val="right" w:pos="9360"/>
      </w:tabs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F44298"/>
    <w:pPr>
      <w:keepNext/>
      <w:spacing w:before="24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E049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E049B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E049B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E049B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E049B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5E049B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5E049B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E06"/>
    <w:pPr>
      <w:numPr>
        <w:numId w:val="9"/>
      </w:num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CEC"/>
    <w:pPr>
      <w:tabs>
        <w:tab w:val="center" w:pos="4320"/>
        <w:tab w:val="right" w:pos="8640"/>
      </w:tabs>
      <w:spacing w:before="0" w:after="0"/>
    </w:pPr>
  </w:style>
  <w:style w:type="character" w:styleId="PageNumber">
    <w:name w:val="page number"/>
    <w:basedOn w:val="DefaultParagraphFont"/>
    <w:semiHidden/>
    <w:rsid w:val="005B45F4"/>
  </w:style>
  <w:style w:type="paragraph" w:customStyle="1" w:styleId="Bullet">
    <w:name w:val="Bullet"/>
    <w:basedOn w:val="Normal"/>
    <w:rsid w:val="00827DDD"/>
    <w:pPr>
      <w:numPr>
        <w:numId w:val="2"/>
      </w:numPr>
      <w:tabs>
        <w:tab w:val="clear" w:pos="720"/>
        <w:tab w:val="num" w:pos="1260"/>
      </w:tabs>
      <w:ind w:left="1260"/>
    </w:pPr>
  </w:style>
  <w:style w:type="paragraph" w:styleId="TOC1">
    <w:name w:val="toc 1"/>
    <w:basedOn w:val="Normal"/>
    <w:next w:val="Normal"/>
    <w:autoRedefine/>
    <w:semiHidden/>
    <w:rsid w:val="00847CEC"/>
    <w:pPr>
      <w:tabs>
        <w:tab w:val="left" w:pos="1440"/>
        <w:tab w:val="right" w:leader="dot" w:pos="9350"/>
      </w:tabs>
      <w:ind w:left="1440" w:hanging="1440"/>
    </w:pPr>
  </w:style>
  <w:style w:type="paragraph" w:styleId="TOC2">
    <w:name w:val="toc 2"/>
    <w:basedOn w:val="Normal"/>
    <w:next w:val="Normal"/>
    <w:autoRedefine/>
    <w:uiPriority w:val="39"/>
    <w:rsid w:val="000425E9"/>
    <w:pPr>
      <w:tabs>
        <w:tab w:val="left" w:pos="1440"/>
        <w:tab w:val="right" w:leader="dot" w:pos="9350"/>
      </w:tabs>
      <w:ind w:left="1440" w:hanging="1220"/>
    </w:pPr>
  </w:style>
  <w:style w:type="paragraph" w:styleId="TOC3">
    <w:name w:val="toc 3"/>
    <w:basedOn w:val="Normal"/>
    <w:next w:val="Normal"/>
    <w:autoRedefine/>
    <w:uiPriority w:val="39"/>
    <w:rsid w:val="00854F30"/>
    <w:pPr>
      <w:tabs>
        <w:tab w:val="left" w:pos="1440"/>
        <w:tab w:val="right" w:leader="dot" w:pos="9350"/>
      </w:tabs>
      <w:ind w:left="1440" w:hanging="1000"/>
    </w:pPr>
  </w:style>
  <w:style w:type="character" w:styleId="Hyperlink">
    <w:name w:val="Hyperlink"/>
    <w:uiPriority w:val="99"/>
    <w:rsid w:val="00854F30"/>
    <w:rPr>
      <w:color w:val="0000FF"/>
      <w:u w:val="single"/>
    </w:rPr>
  </w:style>
  <w:style w:type="paragraph" w:customStyle="1" w:styleId="ModHeading2">
    <w:name w:val="ModHeading2"/>
    <w:basedOn w:val="Heading2"/>
    <w:next w:val="Normal"/>
    <w:rsid w:val="00AD46CA"/>
    <w:pPr>
      <w:numPr>
        <w:ilvl w:val="1"/>
        <w:numId w:val="1"/>
      </w:numPr>
    </w:pPr>
  </w:style>
  <w:style w:type="paragraph" w:customStyle="1" w:styleId="ModHeading3">
    <w:name w:val="ModHeading3"/>
    <w:basedOn w:val="Heading3"/>
    <w:next w:val="Normal"/>
    <w:rsid w:val="001647A7"/>
    <w:pPr>
      <w:ind w:hanging="900"/>
    </w:pPr>
  </w:style>
  <w:style w:type="table" w:styleId="TableGrid">
    <w:name w:val="Table Grid"/>
    <w:aliases w:val="Exercise_Box"/>
    <w:basedOn w:val="TableNormal"/>
    <w:rsid w:val="00271B1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/>
    </w:tcPr>
  </w:style>
  <w:style w:type="numbering" w:customStyle="1" w:styleId="ExerciseBullet1">
    <w:name w:val="ExerciseBullet1"/>
    <w:rsid w:val="00FB37BA"/>
    <w:pPr>
      <w:numPr>
        <w:numId w:val="3"/>
      </w:numPr>
    </w:pPr>
  </w:style>
  <w:style w:type="numbering" w:customStyle="1" w:styleId="ExerciseNumber">
    <w:name w:val="Exercise_Number"/>
    <w:basedOn w:val="NoList"/>
    <w:rsid w:val="00C96E06"/>
    <w:pPr>
      <w:numPr>
        <w:numId w:val="4"/>
      </w:numPr>
    </w:pPr>
  </w:style>
  <w:style w:type="numbering" w:customStyle="1" w:styleId="ModNumber1">
    <w:name w:val="ModNumber1"/>
    <w:basedOn w:val="NoList"/>
    <w:rsid w:val="00884B94"/>
    <w:pPr>
      <w:numPr>
        <w:numId w:val="5"/>
      </w:numPr>
    </w:pPr>
  </w:style>
  <w:style w:type="paragraph" w:customStyle="1" w:styleId="ModHeading1">
    <w:name w:val="ModHeading1"/>
    <w:basedOn w:val="Heading1"/>
    <w:next w:val="Normal"/>
    <w:rsid w:val="00FD6F2B"/>
  </w:style>
  <w:style w:type="paragraph" w:customStyle="1" w:styleId="Figure">
    <w:name w:val="Figure"/>
    <w:basedOn w:val="Normal"/>
    <w:rsid w:val="005F6DFD"/>
    <w:rPr>
      <w:b/>
      <w:bCs/>
      <w:szCs w:val="20"/>
    </w:rPr>
  </w:style>
  <w:style w:type="paragraph" w:customStyle="1" w:styleId="Table">
    <w:name w:val="Table"/>
    <w:basedOn w:val="Figure"/>
    <w:rsid w:val="005F6DFD"/>
  </w:style>
  <w:style w:type="paragraph" w:styleId="TOC4">
    <w:name w:val="toc 4"/>
    <w:basedOn w:val="Normal"/>
    <w:next w:val="Normal"/>
    <w:autoRedefine/>
    <w:uiPriority w:val="39"/>
    <w:rsid w:val="00FE4BB3"/>
    <w:pPr>
      <w:ind w:left="660"/>
    </w:pPr>
  </w:style>
  <w:style w:type="paragraph" w:styleId="Index1">
    <w:name w:val="index 1"/>
    <w:basedOn w:val="Normal"/>
    <w:next w:val="Normal"/>
    <w:autoRedefine/>
    <w:semiHidden/>
    <w:rsid w:val="002449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449BA"/>
  </w:style>
  <w:style w:type="paragraph" w:styleId="BodyText3">
    <w:name w:val="Body Text 3"/>
    <w:basedOn w:val="Normal"/>
    <w:rsid w:val="003024B6"/>
    <w:pPr>
      <w:spacing w:after="20"/>
      <w:ind w:right="-90"/>
    </w:pPr>
    <w:rPr>
      <w:color w:val="000000"/>
      <w:kern w:val="28"/>
      <w:szCs w:val="20"/>
    </w:rPr>
  </w:style>
  <w:style w:type="character" w:styleId="FollowedHyperlink">
    <w:name w:val="FollowedHyperlink"/>
    <w:rsid w:val="00C4242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367DE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36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C7A"/>
    <w:pPr>
      <w:spacing w:before="60" w:after="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394FB8"/>
    <w:pPr>
      <w:keepNext/>
      <w:tabs>
        <w:tab w:val="right" w:pos="9360"/>
      </w:tabs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F44298"/>
    <w:pPr>
      <w:keepNext/>
      <w:spacing w:before="24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E049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E049B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E049B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E049B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E049B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5E049B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5E049B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E06"/>
    <w:pPr>
      <w:numPr>
        <w:numId w:val="9"/>
      </w:num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CEC"/>
    <w:pPr>
      <w:tabs>
        <w:tab w:val="center" w:pos="4320"/>
        <w:tab w:val="right" w:pos="8640"/>
      </w:tabs>
      <w:spacing w:before="0" w:after="0"/>
    </w:pPr>
  </w:style>
  <w:style w:type="character" w:styleId="PageNumber">
    <w:name w:val="page number"/>
    <w:basedOn w:val="DefaultParagraphFont"/>
    <w:semiHidden/>
    <w:rsid w:val="005B45F4"/>
  </w:style>
  <w:style w:type="paragraph" w:customStyle="1" w:styleId="Bullet">
    <w:name w:val="Bullet"/>
    <w:basedOn w:val="Normal"/>
    <w:rsid w:val="00827DDD"/>
    <w:pPr>
      <w:numPr>
        <w:numId w:val="2"/>
      </w:numPr>
      <w:tabs>
        <w:tab w:val="clear" w:pos="720"/>
        <w:tab w:val="num" w:pos="1260"/>
      </w:tabs>
      <w:ind w:left="1260"/>
    </w:pPr>
  </w:style>
  <w:style w:type="paragraph" w:styleId="TOC1">
    <w:name w:val="toc 1"/>
    <w:basedOn w:val="Normal"/>
    <w:next w:val="Normal"/>
    <w:autoRedefine/>
    <w:semiHidden/>
    <w:rsid w:val="00847CEC"/>
    <w:pPr>
      <w:tabs>
        <w:tab w:val="left" w:pos="1440"/>
        <w:tab w:val="right" w:leader="dot" w:pos="9350"/>
      </w:tabs>
      <w:ind w:left="1440" w:hanging="1440"/>
    </w:pPr>
  </w:style>
  <w:style w:type="paragraph" w:styleId="TOC2">
    <w:name w:val="toc 2"/>
    <w:basedOn w:val="Normal"/>
    <w:next w:val="Normal"/>
    <w:autoRedefine/>
    <w:uiPriority w:val="39"/>
    <w:rsid w:val="000425E9"/>
    <w:pPr>
      <w:tabs>
        <w:tab w:val="left" w:pos="1440"/>
        <w:tab w:val="right" w:leader="dot" w:pos="9350"/>
      </w:tabs>
      <w:ind w:left="1440" w:hanging="1220"/>
    </w:pPr>
  </w:style>
  <w:style w:type="paragraph" w:styleId="TOC3">
    <w:name w:val="toc 3"/>
    <w:basedOn w:val="Normal"/>
    <w:next w:val="Normal"/>
    <w:autoRedefine/>
    <w:uiPriority w:val="39"/>
    <w:rsid w:val="00854F30"/>
    <w:pPr>
      <w:tabs>
        <w:tab w:val="left" w:pos="1440"/>
        <w:tab w:val="right" w:leader="dot" w:pos="9350"/>
      </w:tabs>
      <w:ind w:left="1440" w:hanging="1000"/>
    </w:pPr>
  </w:style>
  <w:style w:type="character" w:styleId="Hyperlink">
    <w:name w:val="Hyperlink"/>
    <w:uiPriority w:val="99"/>
    <w:rsid w:val="00854F30"/>
    <w:rPr>
      <w:color w:val="0000FF"/>
      <w:u w:val="single"/>
    </w:rPr>
  </w:style>
  <w:style w:type="paragraph" w:customStyle="1" w:styleId="ModHeading2">
    <w:name w:val="ModHeading2"/>
    <w:basedOn w:val="Heading2"/>
    <w:next w:val="Normal"/>
    <w:rsid w:val="00AD46CA"/>
    <w:pPr>
      <w:numPr>
        <w:ilvl w:val="1"/>
        <w:numId w:val="1"/>
      </w:numPr>
    </w:pPr>
  </w:style>
  <w:style w:type="paragraph" w:customStyle="1" w:styleId="ModHeading3">
    <w:name w:val="ModHeading3"/>
    <w:basedOn w:val="Heading3"/>
    <w:next w:val="Normal"/>
    <w:rsid w:val="001647A7"/>
    <w:pPr>
      <w:ind w:hanging="900"/>
    </w:pPr>
  </w:style>
  <w:style w:type="table" w:styleId="TableGrid">
    <w:name w:val="Table Grid"/>
    <w:aliases w:val="Exercise_Box"/>
    <w:basedOn w:val="TableNormal"/>
    <w:rsid w:val="00271B1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/>
    </w:tcPr>
  </w:style>
  <w:style w:type="numbering" w:customStyle="1" w:styleId="ExerciseBullet1">
    <w:name w:val="ExerciseBullet1"/>
    <w:rsid w:val="00FB37BA"/>
    <w:pPr>
      <w:numPr>
        <w:numId w:val="3"/>
      </w:numPr>
    </w:pPr>
  </w:style>
  <w:style w:type="numbering" w:customStyle="1" w:styleId="ExerciseNumber">
    <w:name w:val="Exercise_Number"/>
    <w:basedOn w:val="NoList"/>
    <w:rsid w:val="00C96E06"/>
    <w:pPr>
      <w:numPr>
        <w:numId w:val="4"/>
      </w:numPr>
    </w:pPr>
  </w:style>
  <w:style w:type="numbering" w:customStyle="1" w:styleId="ModNumber1">
    <w:name w:val="ModNumber1"/>
    <w:basedOn w:val="NoList"/>
    <w:rsid w:val="00884B94"/>
    <w:pPr>
      <w:numPr>
        <w:numId w:val="5"/>
      </w:numPr>
    </w:pPr>
  </w:style>
  <w:style w:type="paragraph" w:customStyle="1" w:styleId="ModHeading1">
    <w:name w:val="ModHeading1"/>
    <w:basedOn w:val="Heading1"/>
    <w:next w:val="Normal"/>
    <w:rsid w:val="00FD6F2B"/>
  </w:style>
  <w:style w:type="paragraph" w:customStyle="1" w:styleId="Figure">
    <w:name w:val="Figure"/>
    <w:basedOn w:val="Normal"/>
    <w:rsid w:val="005F6DFD"/>
    <w:rPr>
      <w:b/>
      <w:bCs/>
      <w:szCs w:val="20"/>
    </w:rPr>
  </w:style>
  <w:style w:type="paragraph" w:customStyle="1" w:styleId="Table">
    <w:name w:val="Table"/>
    <w:basedOn w:val="Figure"/>
    <w:rsid w:val="005F6DFD"/>
  </w:style>
  <w:style w:type="paragraph" w:styleId="TOC4">
    <w:name w:val="toc 4"/>
    <w:basedOn w:val="Normal"/>
    <w:next w:val="Normal"/>
    <w:autoRedefine/>
    <w:uiPriority w:val="39"/>
    <w:rsid w:val="00FE4BB3"/>
    <w:pPr>
      <w:ind w:left="660"/>
    </w:pPr>
  </w:style>
  <w:style w:type="paragraph" w:styleId="Index1">
    <w:name w:val="index 1"/>
    <w:basedOn w:val="Normal"/>
    <w:next w:val="Normal"/>
    <w:autoRedefine/>
    <w:semiHidden/>
    <w:rsid w:val="002449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449BA"/>
  </w:style>
  <w:style w:type="paragraph" w:styleId="BodyText3">
    <w:name w:val="Body Text 3"/>
    <w:basedOn w:val="Normal"/>
    <w:rsid w:val="003024B6"/>
    <w:pPr>
      <w:spacing w:after="20"/>
      <w:ind w:right="-90"/>
    </w:pPr>
    <w:rPr>
      <w:color w:val="000000"/>
      <w:kern w:val="28"/>
      <w:szCs w:val="20"/>
    </w:rPr>
  </w:style>
  <w:style w:type="character" w:styleId="FollowedHyperlink">
    <w:name w:val="FollowedHyperlink"/>
    <w:rsid w:val="00C4242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367DE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36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2532</Characters>
  <Application>Microsoft Office Word</Application>
  <DocSecurity>0</DocSecurity>
  <Lines>105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Exercises</vt:lpstr>
    </vt:vector>
  </TitlesOfParts>
  <Company>Siemens Energy &amp; Automation</Company>
  <LinksUpToDate>false</LinksUpToDate>
  <CharactersWithSpaces>2951</CharactersWithSpaces>
  <SharedDoc>false</SharedDoc>
  <HLinks>
    <vt:vector size="330" baseType="variant">
      <vt:variant>
        <vt:i4>1179700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_Toc347405008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_Toc347405007</vt:lpwstr>
      </vt:variant>
      <vt:variant>
        <vt:i4>1179700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_Toc347405006</vt:lpwstr>
      </vt:variant>
      <vt:variant>
        <vt:i4>1179700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_Toc347405005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_Toc347405004</vt:lpwstr>
      </vt:variant>
      <vt:variant>
        <vt:i4>1179700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_Toc347405003</vt:lpwstr>
      </vt:variant>
      <vt:variant>
        <vt:i4>1179700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_Toc347405002</vt:lpwstr>
      </vt:variant>
      <vt:variant>
        <vt:i4>1179700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_Toc347405001</vt:lpwstr>
      </vt:variant>
      <vt:variant>
        <vt:i4>1179700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_Toc347405000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_Toc347404999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_Toc347404998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_Toc347404997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_Toc347404996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_Toc347404995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_Toc347404994</vt:lpwstr>
      </vt:variant>
      <vt:variant>
        <vt:i4>1703997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_Toc347404993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_Toc347404992</vt:lpwstr>
      </vt:variant>
      <vt:variant>
        <vt:i4>1703997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_Toc347404991</vt:lpwstr>
      </vt:variant>
      <vt:variant>
        <vt:i4>1703997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_Toc347404990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_Toc347404989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_Toc347404988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_Toc347404987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_Toc347404986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_Toc347404985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_Toc347404984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_Toc347404983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_Toc347404982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_Toc347404981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_Toc347404980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_Toc347404979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_Toc347404978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_Toc347404977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_Toc347404976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_Toc347404975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_Toc347404974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_Toc347404973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_Toc347404972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_Toc347404971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_Toc347404970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_Toc347404969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_Toc347404968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_Toc347404967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_Toc347404966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_Toc347404965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_Toc347404964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_Toc347404963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_Toc347404962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_Toc347404961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_Toc347404960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_Toc347404959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_Toc347404958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_Toc347404957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_Toc347404956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_Toc347404955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_Toc347404954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Exercises</dc:title>
  <dc:creator>PerrAD</dc:creator>
  <cp:lastModifiedBy>Scott Gross</cp:lastModifiedBy>
  <cp:revision>14</cp:revision>
  <cp:lastPrinted>2016-01-20T16:18:00Z</cp:lastPrinted>
  <dcterms:created xsi:type="dcterms:W3CDTF">2015-08-20T17:14:00Z</dcterms:created>
  <dcterms:modified xsi:type="dcterms:W3CDTF">2016-01-20T16:19:00Z</dcterms:modified>
</cp:coreProperties>
</file>