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5BB31" w14:textId="77777777" w:rsidR="002B6220" w:rsidRDefault="00EC1537" w:rsidP="002B6220">
      <w:pPr>
        <w:jc w:val="center"/>
        <w:rPr>
          <w:b/>
        </w:rPr>
      </w:pPr>
      <w:r>
        <w:rPr>
          <w:b/>
        </w:rPr>
        <w:t xml:space="preserve">Phys 522 </w:t>
      </w:r>
    </w:p>
    <w:p w14:paraId="278AFE06" w14:textId="77777777" w:rsidR="00EC1537" w:rsidRDefault="00EC1537" w:rsidP="002B6220">
      <w:pPr>
        <w:jc w:val="center"/>
        <w:rPr>
          <w:b/>
        </w:rPr>
      </w:pPr>
      <w:r>
        <w:rPr>
          <w:b/>
        </w:rPr>
        <w:t>Fall 2015-16</w:t>
      </w:r>
    </w:p>
    <w:p w14:paraId="1A400100" w14:textId="77777777" w:rsidR="00EC1537" w:rsidRDefault="00EC1537" w:rsidP="002B6220">
      <w:pPr>
        <w:jc w:val="center"/>
        <w:rPr>
          <w:b/>
        </w:rPr>
      </w:pPr>
      <w:r>
        <w:rPr>
          <w:b/>
        </w:rPr>
        <w:t>Homework 1</w:t>
      </w:r>
    </w:p>
    <w:p w14:paraId="24732828" w14:textId="77777777" w:rsidR="002B6220" w:rsidRDefault="00060F09" w:rsidP="00060F09">
      <w:pPr>
        <w:ind w:left="6480"/>
        <w:rPr>
          <w:b/>
        </w:rPr>
      </w:pPr>
      <w:r>
        <w:rPr>
          <w:b/>
        </w:rPr>
        <w:t>Due on October 2</w:t>
      </w:r>
    </w:p>
    <w:p w14:paraId="70D8411F" w14:textId="77777777" w:rsidR="00EC1537" w:rsidRDefault="00EC1537" w:rsidP="002B6220">
      <w:pPr>
        <w:tabs>
          <w:tab w:val="left" w:pos="360"/>
        </w:tabs>
        <w:rPr>
          <w:sz w:val="28"/>
          <w:szCs w:val="28"/>
        </w:rPr>
      </w:pPr>
    </w:p>
    <w:p w14:paraId="3347441D" w14:textId="77777777" w:rsidR="00EC1537" w:rsidRDefault="00060F09" w:rsidP="00EC1537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Text 8</w:t>
      </w:r>
      <w:r w:rsidR="00EC1537" w:rsidRPr="00EC1537">
        <w:rPr>
          <w:sz w:val="28"/>
          <w:szCs w:val="28"/>
        </w:rPr>
        <w:t>.1</w:t>
      </w:r>
    </w:p>
    <w:p w14:paraId="500CDE22" w14:textId="77777777" w:rsidR="009C27DC" w:rsidRPr="009C27DC" w:rsidRDefault="009C27DC" w:rsidP="009C27DC">
      <w:pPr>
        <w:tabs>
          <w:tab w:val="left" w:pos="360"/>
        </w:tabs>
        <w:rPr>
          <w:sz w:val="28"/>
          <w:szCs w:val="28"/>
        </w:rPr>
      </w:pPr>
    </w:p>
    <w:p w14:paraId="18B290C7" w14:textId="77777777" w:rsidR="00EC1537" w:rsidRDefault="00EC1537" w:rsidP="00EC1537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r>
        <w:rPr>
          <w:sz w:val="28"/>
          <w:szCs w:val="28"/>
        </w:rPr>
        <w:t>An electromagnetic field produced by a laser is represented approximately by</w:t>
      </w:r>
    </w:p>
    <w:p w14:paraId="1568CE47" w14:textId="77777777" w:rsidR="00EC1537" w:rsidRDefault="00EC1537" w:rsidP="00EC1537">
      <w:pPr>
        <w:pStyle w:val="ListParagraph"/>
        <w:tabs>
          <w:tab w:val="left" w:pos="360"/>
        </w:tabs>
      </w:pPr>
      <w:r>
        <w:rPr>
          <w:sz w:val="28"/>
          <w:szCs w:val="28"/>
        </w:rPr>
        <w:tab/>
      </w:r>
      <w:r w:rsidR="00423EFE" w:rsidRPr="00C424AE">
        <w:rPr>
          <w:position w:val="-30"/>
        </w:rPr>
        <w:object w:dxaOrig="2480" w:dyaOrig="720" w14:anchorId="50CC4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pt;height:36pt" o:ole="">
            <v:imagedata r:id="rId6" o:title=""/>
          </v:shape>
          <o:OLEObject Type="Embed" ProgID="Equation.3" ShapeID="_x0000_i1025" DrawAspect="Content" ObjectID="_1378975626" r:id="rId7"/>
        </w:object>
      </w:r>
    </w:p>
    <w:p w14:paraId="70BE452B" w14:textId="3904F164" w:rsidR="00423EFE" w:rsidRDefault="00423EFE" w:rsidP="00EC1537">
      <w:pPr>
        <w:pStyle w:val="ListParagraph"/>
        <w:tabs>
          <w:tab w:val="left" w:pos="360"/>
        </w:tabs>
      </w:pPr>
      <w:proofErr w:type="gramStart"/>
      <w:r>
        <w:t>where</w:t>
      </w:r>
      <w:proofErr w:type="gramEnd"/>
      <w:r>
        <w:t xml:space="preserve"> </w:t>
      </w:r>
      <w:r w:rsidR="00B20A1A" w:rsidRPr="00C424AE">
        <w:rPr>
          <w:position w:val="-14"/>
        </w:rPr>
        <w:object w:dxaOrig="400" w:dyaOrig="380" w14:anchorId="48397A19">
          <v:shape id="_x0000_i1026" type="#_x0000_t75" style="width:20pt;height:19pt" o:ole="">
            <v:imagedata r:id="rId8" o:title=""/>
          </v:shape>
          <o:OLEObject Type="Embed" ProgID="Equation.3" ShapeID="_x0000_i1026" DrawAspect="Content" ObjectID="_1378975627" r:id="rId9"/>
        </w:object>
      </w:r>
      <w:r w:rsidR="006C2E72">
        <w:t xml:space="preserve"> is </w:t>
      </w:r>
      <w:proofErr w:type="spellStart"/>
      <w:r w:rsidR="006C2E72">
        <w:t>eigen</w:t>
      </w:r>
      <w:r w:rsidR="00B20A1A">
        <w:t>state</w:t>
      </w:r>
      <w:proofErr w:type="spellEnd"/>
      <w:r w:rsidR="00B20A1A">
        <w:t xml:space="preserve"> of the number operator with the property</w:t>
      </w:r>
    </w:p>
    <w:p w14:paraId="4E70787C" w14:textId="60C712DE" w:rsidR="00ED117A" w:rsidRDefault="00ED117A" w:rsidP="00EC1537">
      <w:pPr>
        <w:pStyle w:val="ListParagraph"/>
        <w:tabs>
          <w:tab w:val="left" w:pos="360"/>
        </w:tabs>
      </w:pPr>
      <w:r>
        <w:tab/>
      </w:r>
      <w:r w:rsidR="006C2E72" w:rsidRPr="006C2E72">
        <w:rPr>
          <w:position w:val="-56"/>
        </w:rPr>
        <w:object w:dxaOrig="2040" w:dyaOrig="1280" w14:anchorId="4610AF93">
          <v:shape id="_x0000_i1036" type="#_x0000_t75" style="width:102pt;height:64pt" o:ole="">
            <v:imagedata r:id="rId10" o:title=""/>
          </v:shape>
          <o:OLEObject Type="Embed" ProgID="Equation.3" ShapeID="_x0000_i1036" DrawAspect="Content" ObjectID="_1378975628" r:id="rId11"/>
        </w:object>
      </w:r>
      <w:r>
        <w:t xml:space="preserve">, </w:t>
      </w:r>
      <w:proofErr w:type="gramStart"/>
      <w:r>
        <w:t>such</w:t>
      </w:r>
      <w:proofErr w:type="gramEnd"/>
      <w:r>
        <w:t xml:space="preserve"> that</w:t>
      </w:r>
      <w:bookmarkStart w:id="0" w:name="_GoBack"/>
      <w:bookmarkEnd w:id="0"/>
    </w:p>
    <w:p w14:paraId="4BCAFC3F" w14:textId="77777777" w:rsidR="00ED117A" w:rsidRDefault="00ED117A" w:rsidP="00ED117A">
      <w:pPr>
        <w:pStyle w:val="ListParagraph"/>
        <w:numPr>
          <w:ilvl w:val="0"/>
          <w:numId w:val="2"/>
        </w:numPr>
        <w:tabs>
          <w:tab w:val="left" w:pos="360"/>
        </w:tabs>
      </w:pPr>
      <w:r>
        <w:t>Calculate ensemble averages of &lt;a&gt; and &lt;</w:t>
      </w:r>
      <w:proofErr w:type="spellStart"/>
      <w:r>
        <w:t>a</w:t>
      </w:r>
      <w:r>
        <w:rPr>
          <w:vertAlign w:val="superscript"/>
        </w:rPr>
        <w:t>+</w:t>
      </w:r>
      <w:r>
        <w:t>a</w:t>
      </w:r>
      <w:proofErr w:type="spellEnd"/>
      <w:r>
        <w:t>&gt;.</w:t>
      </w:r>
    </w:p>
    <w:p w14:paraId="453BD680" w14:textId="77777777" w:rsidR="00B20A1A" w:rsidRDefault="00ED117A" w:rsidP="00ED117A">
      <w:pPr>
        <w:pStyle w:val="ListParagraph"/>
        <w:numPr>
          <w:ilvl w:val="0"/>
          <w:numId w:val="2"/>
        </w:numPr>
        <w:tabs>
          <w:tab w:val="left" w:pos="360"/>
        </w:tabs>
      </w:pPr>
      <w:r>
        <w:t xml:space="preserve">Calculate the variance </w:t>
      </w:r>
      <w:r w:rsidR="002B5242" w:rsidRPr="00ED117A">
        <w:rPr>
          <w:position w:val="-10"/>
        </w:rPr>
        <w:object w:dxaOrig="2020" w:dyaOrig="360" w14:anchorId="10257AFB">
          <v:shape id="_x0000_i1028" type="#_x0000_t75" style="width:101pt;height:18pt" o:ole="">
            <v:imagedata r:id="rId12" o:title=""/>
          </v:shape>
          <o:OLEObject Type="Embed" ProgID="Equation.3" ShapeID="_x0000_i1028" DrawAspect="Content" ObjectID="_1378975629" r:id="rId13"/>
        </w:object>
      </w:r>
      <w:r w:rsidR="009C27DC">
        <w:t xml:space="preserve"> in the number of photons and hence calculate the relative fluctuation </w:t>
      </w:r>
      <w:r w:rsidR="009C27DC" w:rsidRPr="00C424AE">
        <w:rPr>
          <w:position w:val="-24"/>
        </w:rPr>
        <w:object w:dxaOrig="580" w:dyaOrig="620" w14:anchorId="08EBA044">
          <v:shape id="_x0000_i1029" type="#_x0000_t75" style="width:29pt;height:31pt" o:ole="">
            <v:imagedata r:id="rId14" o:title=""/>
          </v:shape>
          <o:OLEObject Type="Embed" ProgID="Equation.3" ShapeID="_x0000_i1029" DrawAspect="Content" ObjectID="_1378975630" r:id="rId15"/>
        </w:object>
      </w:r>
      <w:r w:rsidR="009C27DC">
        <w:t>.</w:t>
      </w:r>
      <w:r w:rsidR="00B20A1A">
        <w:tab/>
      </w:r>
    </w:p>
    <w:p w14:paraId="23A0CFA2" w14:textId="77777777" w:rsidR="009B2871" w:rsidRDefault="00A724E9" w:rsidP="00680576">
      <w:pPr>
        <w:pStyle w:val="ListParagraph"/>
        <w:numPr>
          <w:ilvl w:val="0"/>
          <w:numId w:val="1"/>
        </w:numPr>
        <w:tabs>
          <w:tab w:val="left" w:pos="360"/>
        </w:tabs>
      </w:pPr>
      <w:r>
        <w:t xml:space="preserve">Consider an electron of intrinsic spin </w:t>
      </w:r>
      <w:r w:rsidRPr="00C424AE">
        <w:rPr>
          <w:position w:val="-24"/>
        </w:rPr>
        <w:object w:dxaOrig="560" w:dyaOrig="620" w14:anchorId="52700334">
          <v:shape id="_x0000_i1030" type="#_x0000_t75" style="width:28pt;height:31pt" o:ole="">
            <v:imagedata r:id="rId16" o:title=""/>
          </v:shape>
          <o:OLEObject Type="Embed" ProgID="Equation.3" ShapeID="_x0000_i1030" DrawAspect="Content" ObjectID="_1378975631" r:id="rId17"/>
        </w:object>
      </w:r>
      <w:r>
        <w:t xml:space="preserve"> and magnetic moment </w:t>
      </w:r>
      <w:r w:rsidRPr="00680576">
        <w:rPr>
          <w:rFonts w:ascii="Symbol" w:hAnsi="Symbol"/>
        </w:rPr>
        <w:t></w:t>
      </w:r>
      <w:r w:rsidRPr="00680576">
        <w:rPr>
          <w:vertAlign w:val="subscript"/>
        </w:rPr>
        <w:t>B</w:t>
      </w:r>
      <w:r w:rsidR="00680576">
        <w:t xml:space="preserve"> placed in a magnetic field in the B in the z direction. </w:t>
      </w:r>
    </w:p>
    <w:p w14:paraId="6B4A393D" w14:textId="77777777" w:rsidR="00680576" w:rsidRDefault="00680576" w:rsidP="00680576">
      <w:pPr>
        <w:pStyle w:val="ListParagraph"/>
        <w:numPr>
          <w:ilvl w:val="0"/>
          <w:numId w:val="3"/>
        </w:numPr>
        <w:tabs>
          <w:tab w:val="left" w:pos="360"/>
        </w:tabs>
      </w:pPr>
      <w:r>
        <w:t xml:space="preserve">Calculate the density matrix of this system in the representation where </w:t>
      </w:r>
      <w:r w:rsidRPr="00680576">
        <w:rPr>
          <w:rFonts w:ascii="Symbol" w:hAnsi="Symbol"/>
        </w:rPr>
        <w:t></w:t>
      </w:r>
      <w:r w:rsidRPr="00680576">
        <w:rPr>
          <w:vertAlign w:val="subscript"/>
        </w:rPr>
        <w:t>z</w:t>
      </w:r>
      <w:r>
        <w:t xml:space="preserve"> is diagonal.</w:t>
      </w:r>
    </w:p>
    <w:p w14:paraId="1982CCA1" w14:textId="77777777" w:rsidR="00680576" w:rsidRDefault="00680576" w:rsidP="00680576">
      <w:pPr>
        <w:pStyle w:val="ListParagraph"/>
        <w:numPr>
          <w:ilvl w:val="0"/>
          <w:numId w:val="3"/>
        </w:numPr>
        <w:tabs>
          <w:tab w:val="left" w:pos="360"/>
        </w:tabs>
      </w:pPr>
      <w:r>
        <w:t xml:space="preserve">Calculate the average value of </w:t>
      </w:r>
      <w:r w:rsidRPr="00680576">
        <w:rPr>
          <w:rFonts w:ascii="Symbol" w:hAnsi="Symbol"/>
        </w:rPr>
        <w:t></w:t>
      </w:r>
      <w:r w:rsidRPr="00680576">
        <w:rPr>
          <w:vertAlign w:val="subscript"/>
        </w:rPr>
        <w:t>z</w:t>
      </w:r>
      <w:r w:rsidR="002B5242">
        <w:t xml:space="preserve"> in this representation.</w:t>
      </w:r>
    </w:p>
    <w:p w14:paraId="49F0EC84" w14:textId="77777777" w:rsidR="002B5242" w:rsidRPr="00680576" w:rsidRDefault="002B5242" w:rsidP="002B5242">
      <w:pPr>
        <w:tabs>
          <w:tab w:val="left" w:pos="360"/>
        </w:tabs>
      </w:pPr>
    </w:p>
    <w:p w14:paraId="3AAE6E5A" w14:textId="77777777" w:rsidR="00C50E67" w:rsidRDefault="00C50E67"/>
    <w:sectPr w:rsidR="00C50E67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F4D81"/>
    <w:multiLevelType w:val="hybridMultilevel"/>
    <w:tmpl w:val="01D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94323"/>
    <w:multiLevelType w:val="hybridMultilevel"/>
    <w:tmpl w:val="3E547A04"/>
    <w:lvl w:ilvl="0" w:tplc="4064A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51777C"/>
    <w:multiLevelType w:val="hybridMultilevel"/>
    <w:tmpl w:val="6622AE6E"/>
    <w:lvl w:ilvl="0" w:tplc="8F567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20"/>
    <w:rsid w:val="00023498"/>
    <w:rsid w:val="00060F09"/>
    <w:rsid w:val="002B5242"/>
    <w:rsid w:val="002B6220"/>
    <w:rsid w:val="00423EFE"/>
    <w:rsid w:val="005B21A0"/>
    <w:rsid w:val="00680576"/>
    <w:rsid w:val="006C2E72"/>
    <w:rsid w:val="007C483E"/>
    <w:rsid w:val="009B2871"/>
    <w:rsid w:val="009C27DC"/>
    <w:rsid w:val="00A724E9"/>
    <w:rsid w:val="00AE1F1F"/>
    <w:rsid w:val="00B20A1A"/>
    <w:rsid w:val="00C50E67"/>
    <w:rsid w:val="00E47626"/>
    <w:rsid w:val="00EC1537"/>
    <w:rsid w:val="00E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2D9C6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2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FE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2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FE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9" Type="http://schemas.openxmlformats.org/officeDocument/2006/relationships/oleObject" Target="embeddings/Microsoft_Equation2.bin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2</cp:revision>
  <dcterms:created xsi:type="dcterms:W3CDTF">2015-09-30T15:59:00Z</dcterms:created>
  <dcterms:modified xsi:type="dcterms:W3CDTF">2015-09-30T15:59:00Z</dcterms:modified>
</cp:coreProperties>
</file>