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jc w:val="center"/>
      </w:pPr>
      <w:r>
        <w:rPr>
          <w:rFonts w:ascii="Times New Roman" w:cs="Times New Roman" w:eastAsia="Times New Roman" w:hAnsi="Times New Roman"/>
          <w:b/>
        </w:rPr>
        <w:t>CS 491: Introduction to Machine Learning Spring 2014</w:t>
      </w:r>
    </w:p>
    <w:p>
      <w:pPr>
        <w:pStyle w:val="style0"/>
        <w:widowControl w:val="false"/>
        <w:jc w:val="center"/>
      </w:pPr>
      <w:r>
        <w:rPr>
          <w:rFonts w:ascii="Times New Roman" w:cs="Times New Roman" w:eastAsia="Times New Roman" w:hAnsi="Times New Roman"/>
          <w:b/>
        </w:rPr>
        <w:t>Project Proposal</w:t>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t>Team Members:</w:t>
      </w:r>
    </w:p>
    <w:p>
      <w:pPr>
        <w:pStyle w:val="style31"/>
        <w:widowControl w:val="false"/>
        <w:numPr>
          <w:ilvl w:val="0"/>
          <w:numId w:val="1"/>
        </w:numPr>
      </w:pPr>
      <w:r>
        <w:rPr>
          <w:rFonts w:ascii="Times New Roman" w:cs="Times New Roman" w:eastAsia="Times New Roman" w:hAnsi="Times New Roman"/>
          <w:color w:val="222222"/>
          <w:sz w:val="24"/>
        </w:rPr>
        <w:t>Abhinaya Balasubram</w:t>
      </w:r>
      <w:r>
        <w:rPr>
          <w:rFonts w:ascii="Times New Roman" w:cs="Times New Roman" w:eastAsia="Times New Roman" w:hAnsi="Times New Roman"/>
          <w:color w:val="222222"/>
          <w:sz w:val="24"/>
          <w:shd w:fill="FFFFFF" w:val="clear"/>
        </w:rPr>
        <w:t>anian</w:t>
      </w:r>
    </w:p>
    <w:p>
      <w:pPr>
        <w:pStyle w:val="style31"/>
        <w:widowControl w:val="false"/>
        <w:numPr>
          <w:ilvl w:val="0"/>
          <w:numId w:val="1"/>
        </w:numPr>
      </w:pPr>
      <w:r>
        <w:rPr>
          <w:rFonts w:ascii="Times New Roman" w:cs="Times New Roman" w:eastAsia="Times New Roman" w:hAnsi="Times New Roman"/>
          <w:color w:val="333333"/>
          <w:sz w:val="24"/>
          <w:shd w:fill="FFFFFF" w:val="clear"/>
        </w:rPr>
        <w:t>Balachandar Venkataramani</w:t>
      </w:r>
    </w:p>
    <w:p>
      <w:pPr>
        <w:pStyle w:val="style31"/>
        <w:widowControl w:val="false"/>
        <w:numPr>
          <w:ilvl w:val="0"/>
          <w:numId w:val="1"/>
        </w:numPr>
      </w:pPr>
      <w:r>
        <w:rPr>
          <w:rFonts w:ascii="Times New Roman" w:cs="Times New Roman" w:eastAsia="Times New Roman" w:hAnsi="Times New Roman"/>
          <w:color w:val="333333"/>
          <w:sz w:val="24"/>
          <w:shd w:fill="FFFFFF" w:val="clear"/>
        </w:rPr>
        <w:t>Sruti Bhagavatula</w:t>
      </w:r>
    </w:p>
    <w:p>
      <w:pPr>
        <w:pStyle w:val="style0"/>
      </w:pPr>
      <w:r>
        <w:rPr/>
      </w:r>
    </w:p>
    <w:p>
      <w:pPr>
        <w:pStyle w:val="style0"/>
        <w:widowControl w:val="false"/>
      </w:pPr>
      <w:r>
        <w:rPr>
          <w:rFonts w:ascii="Times New Roman" w:cs="Times New Roman" w:eastAsia="Times New Roman" w:hAnsi="Times New Roman"/>
          <w:b/>
        </w:rPr>
        <w:t>Problem Statement:</w:t>
      </w:r>
    </w:p>
    <w:p>
      <w:pPr>
        <w:pStyle w:val="style0"/>
        <w:widowControl w:val="false"/>
      </w:pPr>
      <w:r>
        <w:rPr>
          <w:rFonts w:ascii="Times New Roman" w:cs="Times New Roman" w:eastAsia="Times New Roman" w:hAnsi="Times New Roman"/>
        </w:rPr>
        <w:t xml:space="preserve">We aim to classify the sentiment expressed by the movie reviews obtained from Rotten Tomatoes.  ‘Rotten tomatoes’ is a film review aggregator where users provide the review for the movies.  We intend to build a classification model using Machine Learning techniques that will classify a review into positive, negative or neutral class. </w:t>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b/>
        </w:rPr>
        <w:t>Dataset Description:</w:t>
      </w:r>
    </w:p>
    <w:p>
      <w:pPr>
        <w:pStyle w:val="style0"/>
        <w:widowControl w:val="false"/>
      </w:pPr>
      <w:r>
        <w:rPr>
          <w:rFonts w:ascii="Times New Roman" w:cs="Times New Roman" w:eastAsia="Times New Roman" w:hAnsi="Times New Roman"/>
        </w:rPr>
        <w:t xml:space="preserve">This problem is a part of ongoing Machine Learning competition from Kaggle. They have also provided the labelled datasets. The datasets originally consists of 5 classes (Positive, Slightly Positive, Neutral, Slightly Negative, and Negative). We have grouped Slightly Positive and Positive into a single ‘Positive’ class and also grouped ‘Slightly Negative’ and ‘Negative’ into a single ‘Negative’ class thereby reducing the complexity due to time constraints.  Each review is split into sentences and each sentence in turn is split into several phrases. Each of these phrases has a sentiment label. There are 8544 sentences and 156060 phrases in the training set. </w:t>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b/>
        </w:rPr>
        <w:t>Machine Learning Techniques:</w:t>
      </w:r>
    </w:p>
    <w:p>
      <w:pPr>
        <w:pStyle w:val="style0"/>
        <w:widowControl w:val="false"/>
      </w:pPr>
      <w:r>
        <w:rPr>
          <w:rFonts w:ascii="Times New Roman" w:cs="Times New Roman" w:eastAsia="Times New Roman" w:hAnsi="Times New Roman"/>
          <w:b/>
        </w:rPr>
        <w:t>Preprocessing:</w:t>
      </w:r>
    </w:p>
    <w:p>
      <w:pPr>
        <w:pStyle w:val="style0"/>
        <w:widowControl w:val="false"/>
      </w:pPr>
      <w:r>
        <w:rPr>
          <w:rFonts w:ascii="Times New Roman" w:cs="Times New Roman" w:eastAsia="Times New Roman" w:hAnsi="Times New Roman"/>
        </w:rPr>
        <w:t xml:space="preserve">We will use regular preprocessing techniques like stopword removal, stemming, removal of  long repeating characters, etc. </w:t>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t>NLP techniques:</w:t>
      </w:r>
    </w:p>
    <w:p>
      <w:pPr>
        <w:pStyle w:val="style31"/>
        <w:widowControl w:val="false"/>
        <w:numPr>
          <w:ilvl w:val="0"/>
          <w:numId w:val="4"/>
        </w:numPr>
      </w:pPr>
      <w:r>
        <w:rPr>
          <w:rFonts w:ascii="Times New Roman" w:cs="Times New Roman" w:eastAsia="Times New Roman" w:hAnsi="Times New Roman"/>
        </w:rPr>
        <w:t xml:space="preserve">We also intend to use some of the NLP tools like Stanford Parser to extract adjectives and adverbs. </w:t>
      </w:r>
    </w:p>
    <w:p>
      <w:pPr>
        <w:pStyle w:val="style31"/>
        <w:widowControl w:val="false"/>
        <w:numPr>
          <w:ilvl w:val="0"/>
          <w:numId w:val="4"/>
        </w:numPr>
      </w:pPr>
      <w:r>
        <w:rPr>
          <w:rFonts w:ascii="Times New Roman" w:cs="Times New Roman" w:eastAsia="Times New Roman" w:hAnsi="Times New Roman"/>
        </w:rPr>
        <w:t>Also, tools like SentiWordNet to extract words that express sentiments (opinions).</w:t>
      </w:r>
    </w:p>
    <w:p>
      <w:pPr>
        <w:pStyle w:val="style31"/>
        <w:widowControl w:val="false"/>
        <w:numPr>
          <w:ilvl w:val="0"/>
          <w:numId w:val="4"/>
        </w:numPr>
      </w:pPr>
      <w:r>
        <w:rPr>
          <w:rFonts w:ascii="Times New Roman" w:cs="Times New Roman" w:eastAsia="Times New Roman" w:hAnsi="Times New Roman"/>
        </w:rPr>
        <w:t>Tracking direction changes in the texts (e.g., ‘although’,’however’,etc)</w:t>
      </w:r>
    </w:p>
    <w:p>
      <w:pPr>
        <w:pStyle w:val="style0"/>
        <w:widowControl w:val="false"/>
        <w:ind w:firstLine="720" w:left="0" w:right="0"/>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b/>
        </w:rPr>
        <w:t>Other useful techniques:</w:t>
      </w:r>
    </w:p>
    <w:p>
      <w:pPr>
        <w:pStyle w:val="style31"/>
        <w:widowControl w:val="false"/>
        <w:numPr>
          <w:ilvl w:val="0"/>
          <w:numId w:val="3"/>
        </w:numPr>
      </w:pPr>
      <w:r>
        <w:rPr>
          <w:rFonts w:ascii="Times New Roman" w:cs="Times New Roman" w:eastAsia="Times New Roman" w:hAnsi="Times New Roman"/>
        </w:rPr>
        <w:t>Some of the other useful approaches like Bigram models with the help of Bigram Collocation finder in Python NLTK kit which helps in getting top ‘n’ bigrams selected based upon chi-square test.</w:t>
      </w:r>
    </w:p>
    <w:p>
      <w:pPr>
        <w:pStyle w:val="style31"/>
        <w:widowControl w:val="false"/>
        <w:numPr>
          <w:ilvl w:val="0"/>
          <w:numId w:val="3"/>
        </w:numPr>
      </w:pPr>
      <w:r>
        <w:rPr>
          <w:rFonts w:ascii="Times New Roman" w:cs="Times New Roman" w:eastAsia="Times New Roman" w:hAnsi="Times New Roman"/>
        </w:rPr>
        <w:t xml:space="preserve">Representing the texts as a Bag of Words model using a Binary scheme(tracking only the presence or absence of a word) </w:t>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r>
    </w:p>
    <w:p>
      <w:pPr>
        <w:pStyle w:val="style0"/>
        <w:widowControl w:val="false"/>
      </w:pPr>
      <w:r>
        <w:rPr>
          <w:rFonts w:ascii="Times New Roman" w:cs="Times New Roman" w:eastAsia="Times New Roman" w:hAnsi="Times New Roman"/>
          <w:b/>
        </w:rPr>
        <w:t>Feature Selection:</w:t>
      </w:r>
    </w:p>
    <w:p>
      <w:pPr>
        <w:pStyle w:val="style0"/>
        <w:widowControl w:val="false"/>
      </w:pPr>
      <w:r>
        <w:rPr>
          <w:rFonts w:ascii="Times New Roman" w:cs="Times New Roman" w:eastAsia="Times New Roman" w:hAnsi="Times New Roman"/>
        </w:rPr>
        <w:t>We use effective feature selection techniques for removing irrelevant features that do not contribute to the effective classification and to avoid overfitting. Some of the techniques that we intend to use are:</w:t>
      </w:r>
    </w:p>
    <w:p>
      <w:pPr>
        <w:pStyle w:val="style31"/>
        <w:widowControl w:val="false"/>
        <w:numPr>
          <w:ilvl w:val="0"/>
          <w:numId w:val="2"/>
        </w:numPr>
      </w:pPr>
      <w:r>
        <w:rPr>
          <w:rFonts w:ascii="Times New Roman" w:cs="Times New Roman" w:eastAsia="Times New Roman" w:hAnsi="Times New Roman"/>
        </w:rPr>
        <w:t>Chi-Square Test</w:t>
      </w:r>
    </w:p>
    <w:p>
      <w:pPr>
        <w:pStyle w:val="style31"/>
        <w:widowControl w:val="false"/>
        <w:numPr>
          <w:ilvl w:val="0"/>
          <w:numId w:val="2"/>
        </w:numPr>
      </w:pPr>
      <w:r>
        <w:rPr>
          <w:rFonts w:ascii="Times New Roman" w:cs="Times New Roman" w:eastAsia="Times New Roman" w:hAnsi="Times New Roman"/>
        </w:rPr>
        <w:t>Information Gain</w:t>
      </w:r>
    </w:p>
    <w:p>
      <w:pPr>
        <w:pStyle w:val="style0"/>
        <w:widowControl w:val="false"/>
      </w:pPr>
      <w:r>
        <w:rPr>
          <w:rFonts w:ascii="Times New Roman" w:cs="Times New Roman" w:eastAsia="Times New Roman" w:hAnsi="Times New Roman"/>
        </w:rPr>
        <w:t xml:space="preserve">  </w:t>
      </w:r>
      <w:r>
        <w:rPr>
          <w:rFonts w:ascii="Times New Roman" w:cs="Times New Roman" w:eastAsia="Times New Roman" w:hAnsi="Times New Roman"/>
        </w:rPr>
        <w:t>We may just use one of them or the combination of the results obtained from the above two.</w:t>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b/>
        </w:rPr>
        <w:t>Machine Learning Algorithms:</w:t>
      </w:r>
    </w:p>
    <w:p>
      <w:pPr>
        <w:pStyle w:val="style0"/>
        <w:widowControl w:val="false"/>
      </w:pPr>
      <w:r>
        <w:rPr>
          <w:rFonts w:ascii="Times New Roman" w:cs="Times New Roman" w:eastAsia="Times New Roman" w:hAnsi="Times New Roman"/>
        </w:rPr>
        <w:t xml:space="preserve"> </w:t>
      </w:r>
      <w:r>
        <w:rPr>
          <w:rFonts w:ascii="Times New Roman" w:cs="Times New Roman" w:eastAsia="Times New Roman" w:hAnsi="Times New Roman"/>
        </w:rPr>
        <w:t>We intend to use Supervised Learning algorithms:</w:t>
      </w:r>
    </w:p>
    <w:p>
      <w:pPr>
        <w:pStyle w:val="style31"/>
        <w:widowControl w:val="false"/>
        <w:numPr>
          <w:ilvl w:val="0"/>
          <w:numId w:val="5"/>
        </w:numPr>
      </w:pPr>
      <w:r>
        <w:rPr>
          <w:rFonts w:ascii="Times New Roman" w:cs="Times New Roman" w:eastAsia="Times New Roman" w:hAnsi="Times New Roman"/>
        </w:rPr>
        <w:t xml:space="preserve">Support Vector Machine </w:t>
      </w:r>
      <w:r>
        <w:rPr>
          <w:rStyle w:val="style22"/>
        </w:rPr>
        <w:footnoteReference w:id="2"/>
      </w:r>
    </w:p>
    <w:p>
      <w:pPr>
        <w:pStyle w:val="style31"/>
        <w:widowControl w:val="false"/>
        <w:numPr>
          <w:ilvl w:val="0"/>
          <w:numId w:val="5"/>
        </w:numPr>
      </w:pPr>
      <w:r>
        <w:rPr>
          <w:rFonts w:ascii="Times New Roman" w:cs="Times New Roman" w:eastAsia="Times New Roman" w:hAnsi="Times New Roman"/>
        </w:rPr>
        <w:t xml:space="preserve">Naïve Bayes – Bayesian  Multinet Classifier </w:t>
      </w:r>
      <w:r>
        <w:rPr>
          <w:rStyle w:val="style22"/>
        </w:rPr>
        <w:footnoteReference w:id="3"/>
      </w:r>
    </w:p>
    <w:p>
      <w:pPr>
        <w:pStyle w:val="style31"/>
        <w:widowControl w:val="false"/>
        <w:numPr>
          <w:ilvl w:val="0"/>
          <w:numId w:val="5"/>
        </w:numPr>
      </w:pPr>
      <w:r>
        <w:rPr>
          <w:rFonts w:ascii="Times New Roman" w:cs="Times New Roman" w:eastAsia="Times New Roman" w:hAnsi="Times New Roman"/>
        </w:rPr>
        <w:t>Random Forest</w:t>
      </w:r>
    </w:p>
    <w:p>
      <w:pPr>
        <w:pStyle w:val="style0"/>
        <w:widowControl w:val="false"/>
      </w:pPr>
      <w:r>
        <w:rPr>
          <w:rFonts w:ascii="Times New Roman" w:cs="Times New Roman" w:eastAsia="Times New Roman" w:hAnsi="Times New Roman"/>
        </w:rPr>
        <w:t>We then compare the results and use the algorithm which best fits our model.</w:t>
      </w:r>
    </w:p>
    <w:p>
      <w:pPr>
        <w:pStyle w:val="style0"/>
        <w:widowControl w:val="false"/>
      </w:pPr>
      <w:bookmarkStart w:id="0" w:name="_GoBack"/>
      <w:bookmarkStart w:id="1" w:name="_GoBack"/>
      <w:bookmarkEnd w:id="1"/>
      <w:r>
        <w:rPr>
          <w:rFonts w:ascii="Times New Roman" w:cs="Times New Roman" w:eastAsia="Times New Roman" w:hAnsi="Times New Roman"/>
        </w:rPr>
      </w:r>
    </w:p>
    <w:p>
      <w:pPr>
        <w:pStyle w:val="style0"/>
        <w:widowControl w:val="false"/>
      </w:pPr>
      <w:r>
        <w:rPr>
          <w:rFonts w:ascii="Times New Roman" w:cs="Times New Roman" w:eastAsia="Times New Roman" w:hAnsi="Times New Roman"/>
          <w:b/>
        </w:rPr>
        <w:t>Evaluation:</w:t>
      </w:r>
    </w:p>
    <w:p>
      <w:pPr>
        <w:pStyle w:val="style0"/>
        <w:widowControl w:val="false"/>
      </w:pPr>
      <w:r>
        <w:rPr>
          <w:rFonts w:ascii="Times New Roman" w:cs="Times New Roman" w:eastAsia="Times New Roman" w:hAnsi="Times New Roman"/>
        </w:rPr>
        <w:t xml:space="preserve"> </w:t>
      </w:r>
      <w:r>
        <w:rPr>
          <w:rFonts w:ascii="Times New Roman" w:cs="Times New Roman" w:eastAsia="Times New Roman" w:hAnsi="Times New Roman"/>
        </w:rPr>
        <w:t>We evaluate the model using the following measures:</w:t>
      </w:r>
    </w:p>
    <w:p>
      <w:pPr>
        <w:pStyle w:val="style31"/>
        <w:widowControl w:val="false"/>
        <w:numPr>
          <w:ilvl w:val="0"/>
          <w:numId w:val="6"/>
        </w:numPr>
      </w:pPr>
      <w:r>
        <w:rPr>
          <w:rFonts w:ascii="Times New Roman" w:cs="Times New Roman" w:eastAsia="Times New Roman" w:hAnsi="Times New Roman"/>
        </w:rPr>
        <w:t>Precision</w:t>
      </w:r>
    </w:p>
    <w:p>
      <w:pPr>
        <w:pStyle w:val="style31"/>
        <w:widowControl w:val="false"/>
        <w:numPr>
          <w:ilvl w:val="0"/>
          <w:numId w:val="6"/>
        </w:numPr>
      </w:pPr>
      <w:r>
        <w:rPr>
          <w:rFonts w:ascii="Times New Roman" w:cs="Times New Roman" w:eastAsia="Times New Roman" w:hAnsi="Times New Roman"/>
        </w:rPr>
        <w:t>Recall</w:t>
      </w:r>
    </w:p>
    <w:p>
      <w:pPr>
        <w:pStyle w:val="style31"/>
        <w:widowControl w:val="false"/>
        <w:numPr>
          <w:ilvl w:val="0"/>
          <w:numId w:val="6"/>
        </w:numPr>
      </w:pPr>
      <w:r>
        <w:rPr>
          <w:rFonts w:ascii="Times New Roman" w:cs="Times New Roman" w:eastAsia="Times New Roman" w:hAnsi="Times New Roman"/>
        </w:rPr>
        <w:t>Accuracy</w:t>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Fonts w:ascii="Times New Roman" w:cs="Times New Roman" w:eastAsia="Times New Roman" w:hAnsi="Times New Roman"/>
        </w:rPr>
      </w:r>
    </w:p>
    <w:p>
      <w:pPr>
        <w:pStyle w:val="style0"/>
        <w:widowControl w:val="false"/>
      </w:pPr>
      <w:r>
        <w:rPr/>
      </w:r>
    </w:p>
    <w:sectPr>
      <w:footnotePr>
        <w:numFmt w:val="decimal"/>
      </w:footnote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3"/>
      </w:pPr>
      <w:r>
        <w:rPr>
          <w:rStyle w:val="style19"/>
        </w:rPr>
        <w:footnoteRef/>
        <w:tab/>
      </w:r>
      <w:r>
        <w:rPr/>
        <w:t xml:space="preserve">  </w:t>
      </w:r>
      <w:hyperlink r:id="rId1">
        <w:r>
          <w:rPr>
            <w:rStyle w:val="style21"/>
            <w:rFonts w:ascii="Times New Roman" w:cs="Times New Roman" w:eastAsia="Times New Roman" w:hAnsi="Times New Roman"/>
          </w:rPr>
          <w:t>http://www.infoautoclassification.org/public/articles/Ikonomakis-et.-al._Text-Classification-Using-Machine-Learning-Techniques.pdf</w:t>
        </w:r>
      </w:hyperlink>
    </w:p>
  </w:footnote>
  <w:footnote w:id="3">
    <w:p>
      <w:pPr>
        <w:pStyle w:val="style33"/>
      </w:pPr>
      <w:r>
        <w:rPr>
          <w:rStyle w:val="style19"/>
        </w:rPr>
        <w:footnoteRef/>
        <w:tab/>
      </w:r>
      <w:r>
        <w:rPr/>
        <w:t xml:space="preserve">  </w:t>
      </w:r>
      <w:hyperlink r:id="rId2">
        <w:r>
          <w:rPr>
            <w:rStyle w:val="style21"/>
            <w:rFonts w:ascii="Times New Roman" w:cs="Times New Roman" w:eastAsia="Times New Roman" w:hAnsi="Times New Roman"/>
          </w:rPr>
          <w:t>http://www.infoautoclassification.org/public/articles/Ikonomakis-et.-al._Text-Classification-Using-Machine-Learning-Techniques.pdf</w:t>
        </w:r>
      </w:hyperlink>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1050"/>
      </w:pPr>
      <w:rPr>
        <w:rFonts w:ascii="Symbol" w:cs="Symbol" w:hAnsi="Symbol" w:hint="default"/>
      </w:rPr>
    </w:lvl>
    <w:lvl w:ilvl="1">
      <w:start w:val="1"/>
      <w:numFmt w:val="bullet"/>
      <w:lvlText w:val="o"/>
      <w:lvlJc w:val="left"/>
      <w:pPr>
        <w:ind w:hanging="360" w:left="1770"/>
      </w:pPr>
      <w:rPr>
        <w:rFonts w:ascii="Courier New" w:cs="Courier New" w:hAnsi="Courier New" w:hint="default"/>
      </w:rPr>
    </w:lvl>
    <w:lvl w:ilvl="2">
      <w:start w:val="1"/>
      <w:numFmt w:val="bullet"/>
      <w:lvlText w:val=""/>
      <w:lvlJc w:val="left"/>
      <w:pPr>
        <w:ind w:hanging="360" w:left="2490"/>
      </w:pPr>
      <w:rPr>
        <w:rFonts w:ascii="Wingdings" w:cs="Wingdings" w:hAnsi="Wingdings" w:hint="default"/>
      </w:rPr>
    </w:lvl>
    <w:lvl w:ilvl="3">
      <w:start w:val="1"/>
      <w:numFmt w:val="bullet"/>
      <w:lvlText w:val=""/>
      <w:lvlJc w:val="left"/>
      <w:pPr>
        <w:ind w:hanging="360" w:left="3210"/>
      </w:pPr>
      <w:rPr>
        <w:rFonts w:ascii="Symbol" w:cs="Symbol" w:hAnsi="Symbol" w:hint="default"/>
      </w:rPr>
    </w:lvl>
    <w:lvl w:ilvl="4">
      <w:start w:val="1"/>
      <w:numFmt w:val="bullet"/>
      <w:lvlText w:val="o"/>
      <w:lvlJc w:val="left"/>
      <w:pPr>
        <w:ind w:hanging="360" w:left="3930"/>
      </w:pPr>
      <w:rPr>
        <w:rFonts w:ascii="Courier New" w:cs="Courier New" w:hAnsi="Courier New" w:hint="default"/>
      </w:rPr>
    </w:lvl>
    <w:lvl w:ilvl="5">
      <w:start w:val="1"/>
      <w:numFmt w:val="bullet"/>
      <w:lvlText w:val=""/>
      <w:lvlJc w:val="left"/>
      <w:pPr>
        <w:ind w:hanging="360" w:left="4650"/>
      </w:pPr>
      <w:rPr>
        <w:rFonts w:ascii="Wingdings" w:cs="Wingdings" w:hAnsi="Wingdings" w:hint="default"/>
      </w:rPr>
    </w:lvl>
    <w:lvl w:ilvl="6">
      <w:start w:val="1"/>
      <w:numFmt w:val="bullet"/>
      <w:lvlText w:val=""/>
      <w:lvlJc w:val="left"/>
      <w:pPr>
        <w:ind w:hanging="360" w:left="5370"/>
      </w:pPr>
      <w:rPr>
        <w:rFonts w:ascii="Symbol" w:cs="Symbol" w:hAnsi="Symbol" w:hint="default"/>
      </w:rPr>
    </w:lvl>
    <w:lvl w:ilvl="7">
      <w:start w:val="1"/>
      <w:numFmt w:val="bullet"/>
      <w:lvlText w:val="o"/>
      <w:lvlJc w:val="left"/>
      <w:pPr>
        <w:ind w:hanging="360" w:left="6090"/>
      </w:pPr>
      <w:rPr>
        <w:rFonts w:ascii="Courier New" w:cs="Courier New" w:hAnsi="Courier New" w:hint="default"/>
      </w:rPr>
    </w:lvl>
    <w:lvl w:ilvl="8">
      <w:start w:val="1"/>
      <w:numFmt w:val="bullet"/>
      <w:lvlText w:val=""/>
      <w:lvlJc w:val="left"/>
      <w:pPr>
        <w:ind w:hanging="360" w:left="681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Arial" w:cs="Arial" w:eastAsia="Arial" w:hAnsi="Arial"/>
      <w:color w:val="000000"/>
      <w:sz w:val="22"/>
      <w:szCs w:val="22"/>
      <w:lang w:bidi="ar-SA" w:eastAsia="en-US" w:val="en-US"/>
    </w:rPr>
  </w:style>
  <w:style w:styleId="style15" w:type="character">
    <w:name w:val="Default Paragraph Font"/>
    <w:next w:val="style15"/>
    <w:rPr/>
  </w:style>
  <w:style w:styleId="style16" w:type="character">
    <w:name w:val="Endnote Text Char"/>
    <w:basedOn w:val="style15"/>
    <w:next w:val="style16"/>
    <w:rPr>
      <w:rFonts w:ascii="Arial" w:cs="Arial" w:eastAsia="Arial" w:hAnsi="Arial"/>
      <w:color w:val="000000"/>
      <w:sz w:val="20"/>
      <w:szCs w:val="20"/>
    </w:rPr>
  </w:style>
  <w:style w:styleId="style17" w:type="character">
    <w:name w:val="endnote reference"/>
    <w:basedOn w:val="style15"/>
    <w:next w:val="style17"/>
    <w:rPr>
      <w:vertAlign w:val="superscript"/>
    </w:rPr>
  </w:style>
  <w:style w:styleId="style18" w:type="character">
    <w:name w:val="Footnote Text Char"/>
    <w:basedOn w:val="style15"/>
    <w:next w:val="style18"/>
    <w:rPr>
      <w:rFonts w:ascii="Arial" w:cs="Arial" w:eastAsia="Arial" w:hAnsi="Arial"/>
      <w:color w:val="000000"/>
      <w:sz w:val="20"/>
      <w:szCs w:val="20"/>
    </w:rPr>
  </w:style>
  <w:style w:styleId="style19" w:type="character">
    <w:name w:val="footnote reference"/>
    <w:basedOn w:val="style15"/>
    <w:next w:val="style19"/>
    <w:rPr>
      <w:vertAlign w:val="superscript"/>
    </w:rPr>
  </w:style>
  <w:style w:styleId="style20" w:type="character">
    <w:name w:val="ListLabel 1"/>
    <w:next w:val="style20"/>
    <w:rPr>
      <w:rFonts w:cs="Courier New"/>
    </w:rPr>
  </w:style>
  <w:style w:styleId="style21" w:type="character">
    <w:name w:val="Internet Link"/>
    <w:next w:val="style21"/>
    <w:rPr>
      <w:color w:val="000080"/>
      <w:u w:val="single"/>
      <w:lang w:bidi="en-US" w:eastAsia="en-US" w:val="en-US"/>
    </w:rPr>
  </w:style>
  <w:style w:styleId="style22" w:type="character">
    <w:name w:val="Footnote anchor"/>
    <w:next w:val="style22"/>
    <w:rPr>
      <w:vertAlign w:val="superscript"/>
    </w:rPr>
  </w:style>
  <w:style w:styleId="style23" w:type="character">
    <w:name w:val="Footnote Characters"/>
    <w:next w:val="style23"/>
    <w:rPr/>
  </w:style>
  <w:style w:styleId="style24" w:type="character">
    <w:name w:val="Endnote anchor"/>
    <w:next w:val="style24"/>
    <w:rPr>
      <w:vertAlign w:val="superscript"/>
    </w:rPr>
  </w:style>
  <w:style w:styleId="style25" w:type="character">
    <w:name w:val="Endnote Characters"/>
    <w:next w:val="style25"/>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ind w:hanging="0" w:left="720" w:right="0"/>
    </w:pPr>
    <w:rPr/>
  </w:style>
  <w:style w:styleId="style32" w:type="paragraph">
    <w:name w:val="endnote text"/>
    <w:basedOn w:val="style0"/>
    <w:next w:val="style32"/>
    <w:pPr>
      <w:spacing w:line="100" w:lineRule="atLeast"/>
    </w:pPr>
    <w:rPr>
      <w:sz w:val="20"/>
      <w:szCs w:val="20"/>
    </w:rPr>
  </w:style>
  <w:style w:styleId="style33" w:type="paragraph">
    <w:name w:val="footnote text"/>
    <w:basedOn w:val="style0"/>
    <w:next w:val="style33"/>
    <w:pPr>
      <w:spacing w:line="100" w:lineRule="atLeast"/>
    </w:pPr>
    <w:rPr>
      <w:sz w:val="20"/>
      <w:szCs w:val="20"/>
    </w:rPr>
  </w:style>
  <w:style w:styleId="style34" w:type="paragraph">
    <w:name w:val="Footnote"/>
    <w:basedOn w:val="style0"/>
    <w:next w:val="style34"/>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infoautoclassification.org/public/articles/Ikonomakis-et.-al._Text-Classification-Using-Machine-Learning-Techniques.pdf" TargetMode="External"/><Relationship Id="rId2" Type="http://schemas.openxmlformats.org/officeDocument/2006/relationships/hyperlink" Target="http://www.infoautoclassification.org/public/articles/Ikonomakis-et.-al._Text-Classification-Using-Machine-Learning-Techniques.pdf" TargetMode="External"/>
</Relationships>
</file>

<file path=docProps/app.xml><?xml version="1.0" encoding="utf-8"?>
<Properties xmlns="http://schemas.openxmlformats.org/officeDocument/2006/extended-properties" xmlns:vt="http://schemas.openxmlformats.org/officeDocument/2006/docPropsVTypes">
  <Template>Normal</Template>
  <TotalTime>61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2014-03-20T00:44:00.00Z</dcterms:created>
  <dc:creator>balachandar</dc:creator>
  <cp:lastModifiedBy>balachandar</cp:lastModifiedBy>
  <dcterms:modified xsi:type="dcterms:W3CDTF">2014-03-20T01:45:00.00Z</dcterms:modified>
  <cp:revision>2</cp:revision>
</cp:coreProperties>
</file>