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6BF8" w14:textId="5BA33563" w:rsidR="005925C6" w:rsidRPr="005925C6" w:rsidRDefault="005925C6" w:rsidP="005925C6">
      <w:pPr>
        <w:rPr>
          <w:b/>
          <w:bCs/>
          <w:sz w:val="36"/>
          <w:szCs w:val="36"/>
        </w:rPr>
      </w:pPr>
      <w:r>
        <w:rPr>
          <w:b/>
          <w:bCs/>
          <w:sz w:val="36"/>
          <w:szCs w:val="36"/>
        </w:rPr>
        <w:t>1</w:t>
      </w:r>
      <w:r w:rsidRPr="005925C6">
        <w:rPr>
          <w:b/>
          <w:bCs/>
          <w:sz w:val="36"/>
          <w:szCs w:val="36"/>
        </w:rPr>
        <w:t>.) Car</w:t>
      </w:r>
      <w:r>
        <w:rPr>
          <w:b/>
          <w:bCs/>
          <w:sz w:val="36"/>
          <w:szCs w:val="36"/>
        </w:rPr>
        <w:t>s</w:t>
      </w:r>
      <w:r w:rsidRPr="005925C6">
        <w:rPr>
          <w:b/>
          <w:bCs/>
          <w:sz w:val="36"/>
          <w:szCs w:val="36"/>
        </w:rPr>
        <w:t xml:space="preserve"> </w:t>
      </w:r>
      <w:r>
        <w:rPr>
          <w:b/>
          <w:bCs/>
          <w:sz w:val="36"/>
          <w:szCs w:val="36"/>
        </w:rPr>
        <w:t>up to sale at Auto-D corporation:</w:t>
      </w:r>
    </w:p>
    <w:p w14:paraId="5650462C" w14:textId="7D57F79C" w:rsidR="00ED06DD" w:rsidRDefault="00ED06DD" w:rsidP="005925C6">
      <w:pPr>
        <w:pStyle w:val="NormalWeb"/>
        <w:ind w:left="720"/>
      </w:pPr>
      <w:r>
        <w:t>BMW, AUDI, Mercedes</w:t>
      </w:r>
    </w:p>
    <w:p w14:paraId="1A83079D" w14:textId="1676EAD4" w:rsidR="00ED06DD" w:rsidRDefault="005925C6" w:rsidP="00ED06DD">
      <w:pPr>
        <w:pStyle w:val="NormalWeb"/>
      </w:pPr>
      <w:r>
        <w:t>Some details on the cars:</w:t>
      </w:r>
    </w:p>
    <w:p w14:paraId="4BADB857" w14:textId="2C90C345" w:rsidR="00ED06DD" w:rsidRDefault="00ED06DD" w:rsidP="00ED06DD">
      <w:pPr>
        <w:pStyle w:val="NormalWeb"/>
      </w:pPr>
      <w:r>
        <w:rPr>
          <w:b/>
          <w:bCs/>
        </w:rPr>
        <w:t>BMW</w:t>
      </w:r>
    </w:p>
    <w:p w14:paraId="563DA67A" w14:textId="77777777" w:rsidR="005925C6" w:rsidRDefault="005925C6" w:rsidP="005925C6">
      <w:pPr>
        <w:pStyle w:val="NormalWeb"/>
      </w:pPr>
      <w:r>
        <w:t xml:space="preserve">Automobiles are marketed under the brands BMW, </w:t>
      </w:r>
      <w:hyperlink r:id="rId5" w:tooltip="Mini (marque)" w:history="1">
        <w:r>
          <w:rPr>
            <w:rStyle w:val="Hyperlink"/>
          </w:rPr>
          <w:t>Mini</w:t>
        </w:r>
      </w:hyperlink>
      <w:r>
        <w:t xml:space="preserve"> and </w:t>
      </w:r>
      <w:hyperlink r:id="rId6" w:tooltip="Rolls-Royce Motor Cars" w:history="1">
        <w:r>
          <w:rPr>
            <w:rStyle w:val="Hyperlink"/>
          </w:rPr>
          <w:t>Rolls-Royce</w:t>
        </w:r>
      </w:hyperlink>
      <w:r>
        <w:t xml:space="preserve">, and motorcycles are marketed under the brand </w:t>
      </w:r>
      <w:hyperlink r:id="rId7" w:tooltip="BMW Motorrad" w:history="1">
        <w:r>
          <w:rPr>
            <w:rStyle w:val="Hyperlink"/>
          </w:rPr>
          <w:t xml:space="preserve">BMW </w:t>
        </w:r>
        <w:proofErr w:type="spellStart"/>
        <w:r>
          <w:rPr>
            <w:rStyle w:val="Hyperlink"/>
          </w:rPr>
          <w:t>Motorrad</w:t>
        </w:r>
        <w:proofErr w:type="spellEnd"/>
      </w:hyperlink>
      <w:r>
        <w:t xml:space="preserve">. In 2017, BMW was the world's </w:t>
      </w:r>
      <w:hyperlink r:id="rId8" w:tooltip="List of manufacturers by motor vehicle production" w:history="1">
        <w:r>
          <w:rPr>
            <w:rStyle w:val="Hyperlink"/>
          </w:rPr>
          <w:t>fourteenth-largest producer of motor vehicles</w:t>
        </w:r>
      </w:hyperlink>
      <w:r>
        <w:t>, with 2,279,503 vehicles produced</w:t>
      </w:r>
      <w:hyperlink r:id="rId9" w:anchor="cite_note-3" w:history="1">
        <w:r>
          <w:rPr>
            <w:rStyle w:val="Hyperlink"/>
            <w:vertAlign w:val="superscript"/>
          </w:rPr>
          <w:t>[3]</w:t>
        </w:r>
      </w:hyperlink>
      <w:r>
        <w:t xml:space="preserve"> and in 2022 the 7th largest by revenue.</w:t>
      </w:r>
      <w:hyperlink r:id="rId10" w:anchor="cite_note-4" w:history="1">
        <w:r>
          <w:rPr>
            <w:rStyle w:val="Hyperlink"/>
            <w:vertAlign w:val="superscript"/>
          </w:rPr>
          <w:t>[4]</w:t>
        </w:r>
      </w:hyperlink>
      <w:r>
        <w:t xml:space="preserve"> The company has significant motor-sport history, especially in </w:t>
      </w:r>
      <w:hyperlink r:id="rId11" w:tooltip="Touring car racing" w:history="1">
        <w:r>
          <w:rPr>
            <w:rStyle w:val="Hyperlink"/>
          </w:rPr>
          <w:t>touring cars</w:t>
        </w:r>
      </w:hyperlink>
      <w:r>
        <w:t xml:space="preserve">, </w:t>
      </w:r>
      <w:hyperlink r:id="rId12" w:tooltip="Sports car racing" w:history="1">
        <w:r>
          <w:rPr>
            <w:rStyle w:val="Hyperlink"/>
          </w:rPr>
          <w:t>sports cars</w:t>
        </w:r>
      </w:hyperlink>
      <w:r>
        <w:t xml:space="preserve">, and the </w:t>
      </w:r>
      <w:hyperlink r:id="rId13" w:tooltip="Isle of Man TT" w:history="1">
        <w:r>
          <w:rPr>
            <w:rStyle w:val="Hyperlink"/>
          </w:rPr>
          <w:t>Isle of Man TT</w:t>
        </w:r>
      </w:hyperlink>
      <w:r>
        <w:t xml:space="preserve">. </w:t>
      </w:r>
    </w:p>
    <w:p w14:paraId="4FA0C63A" w14:textId="65E188A4" w:rsidR="00ED06DD" w:rsidRDefault="00ED06DD" w:rsidP="00ED06DD">
      <w:pPr>
        <w:pStyle w:val="NormalWeb"/>
      </w:pPr>
    </w:p>
    <w:p w14:paraId="02BA5DDC" w14:textId="38A46553" w:rsidR="00ED06DD" w:rsidRDefault="00ED06DD" w:rsidP="00ED06DD">
      <w:pPr>
        <w:pStyle w:val="NormalWeb"/>
      </w:pPr>
      <w:r>
        <w:rPr>
          <w:b/>
          <w:bCs/>
        </w:rPr>
        <w:t>Mercedes</w:t>
      </w:r>
    </w:p>
    <w:p w14:paraId="1843F929" w14:textId="77777777" w:rsidR="00ED06DD" w:rsidRDefault="00ED06DD" w:rsidP="00ED06DD">
      <w:pPr>
        <w:pStyle w:val="NormalWeb"/>
      </w:pPr>
    </w:p>
    <w:p w14:paraId="48D3B3AD" w14:textId="10FF1EE0" w:rsidR="005925C6" w:rsidRDefault="005925C6" w:rsidP="005925C6">
      <w:pPr>
        <w:pStyle w:val="NormalWeb"/>
      </w:pPr>
      <w:r>
        <w:t xml:space="preserve">Mercedes-Benz-badged heavy commercial vehicles (trucks and buses) are managed by </w:t>
      </w:r>
      <w:hyperlink r:id="rId14" w:tooltip="Daimler Truck" w:history="1">
        <w:r>
          <w:rPr>
            <w:rStyle w:val="Hyperlink"/>
          </w:rPr>
          <w:t>Daimler Truck</w:t>
        </w:r>
      </w:hyperlink>
      <w:r>
        <w:t>, a former part of the Mercedes-Benz Group turned into an independent company in late 2021. In 2018, Mercedes-Benz was the largest brand of premium vehicles in the world, having sold 2.31 million passenger cars.</w:t>
      </w:r>
      <w:hyperlink r:id="rId15" w:anchor="cite_note-8" w:history="1">
        <w:r>
          <w:rPr>
            <w:rStyle w:val="Hyperlink"/>
            <w:vertAlign w:val="superscript"/>
          </w:rPr>
          <w:t>[8]</w:t>
        </w:r>
      </w:hyperlink>
      <w:r>
        <w:t xml:space="preserve"> </w:t>
      </w:r>
    </w:p>
    <w:p w14:paraId="68696219" w14:textId="02EA97FB" w:rsidR="00ED06DD" w:rsidRDefault="00ED06DD"/>
    <w:p w14:paraId="7CD5261C" w14:textId="44B81EE9" w:rsidR="00ED06DD" w:rsidRDefault="00ED06DD" w:rsidP="00ED06DD">
      <w:pPr>
        <w:pStyle w:val="NormalWeb"/>
      </w:pPr>
      <w:r>
        <w:rPr>
          <w:b/>
          <w:bCs/>
        </w:rPr>
        <w:t>Audi</w:t>
      </w:r>
    </w:p>
    <w:p w14:paraId="51A88E8E" w14:textId="77777777" w:rsidR="005925C6" w:rsidRDefault="005925C6" w:rsidP="005925C6">
      <w:pPr>
        <w:pStyle w:val="NormalWeb"/>
      </w:pPr>
      <w:r>
        <w:rPr>
          <w:b/>
          <w:bCs/>
        </w:rPr>
        <w:t>Audi AG</w:t>
      </w:r>
      <w:r>
        <w:t xml:space="preserve"> (</w:t>
      </w:r>
      <w:r>
        <w:rPr>
          <w:rStyle w:val="ipa-label"/>
        </w:rPr>
        <w:t>German:</w:t>
      </w:r>
      <w:r>
        <w:t xml:space="preserve"> </w:t>
      </w:r>
      <w:hyperlink r:id="rId16" w:tooltip="Help:IPA/Standard German" w:history="1">
        <w:r>
          <w:rPr>
            <w:rStyle w:val="Hyperlink"/>
            <w:lang/>
          </w:rPr>
          <w:t>[ˈaʊ̯di</w:t>
        </w:r>
        <w:r>
          <w:rPr>
            <w:rStyle w:val="wrap"/>
            <w:color w:val="0000FF"/>
            <w:u w:val="single"/>
            <w:lang/>
          </w:rPr>
          <w:t xml:space="preserve"> </w:t>
        </w:r>
        <w:r>
          <w:rPr>
            <w:rStyle w:val="Hyperlink"/>
            <w:lang/>
          </w:rPr>
          <w:t>ʔaːˈɡeː]</w:t>
        </w:r>
      </w:hyperlink>
      <w:r>
        <w:t xml:space="preserve"> </w:t>
      </w:r>
      <w:hyperlink r:id="rId17" w:tooltip="File:Audi AG.ogg" w:history="1">
        <w:r>
          <w:rPr>
            <w:rStyle w:val="Hyperlink"/>
            <w:rFonts w:ascii="MS Gothic" w:eastAsia="MS Gothic" w:hAnsi="MS Gothic" w:cs="MS Gothic" w:hint="eastAsia"/>
            <w:vertAlign w:val="superscript"/>
          </w:rPr>
          <w:t>ⓘ</w:t>
        </w:r>
      </w:hyperlink>
      <w:hyperlink r:id="rId18" w:tooltip="Help:Pronunciation respelling key" w:history="1">
        <w:r>
          <w:rPr>
            <w:rStyle w:val="Hyperlink"/>
            <w:i/>
            <w:iCs/>
            <w:sz w:val="22"/>
            <w:szCs w:val="22"/>
          </w:rPr>
          <w:t>OW</w:t>
        </w:r>
        <w:r>
          <w:rPr>
            <w:rStyle w:val="Hyperlink"/>
            <w:i/>
            <w:iCs/>
          </w:rPr>
          <w:t>-dee</w:t>
        </w:r>
      </w:hyperlink>
      <w:r>
        <w:t xml:space="preserve">) is a German </w:t>
      </w:r>
      <w:hyperlink r:id="rId19" w:tooltip="Automotive manufacturer" w:history="1">
        <w:r>
          <w:rPr>
            <w:rStyle w:val="Hyperlink"/>
          </w:rPr>
          <w:t>automotive manufacturer</w:t>
        </w:r>
      </w:hyperlink>
      <w:r>
        <w:t xml:space="preserve"> of </w:t>
      </w:r>
      <w:hyperlink r:id="rId20" w:tooltip="Luxury vehicle" w:history="1">
        <w:r>
          <w:rPr>
            <w:rStyle w:val="Hyperlink"/>
          </w:rPr>
          <w:t>luxury vehicles</w:t>
        </w:r>
      </w:hyperlink>
      <w:r>
        <w:t xml:space="preserve"> headquartered in </w:t>
      </w:r>
      <w:hyperlink r:id="rId21" w:tooltip="Ingolstadt" w:history="1">
        <w:r>
          <w:rPr>
            <w:rStyle w:val="Hyperlink"/>
          </w:rPr>
          <w:t>Ingolstadt</w:t>
        </w:r>
      </w:hyperlink>
      <w:r>
        <w:t xml:space="preserve">, </w:t>
      </w:r>
      <w:hyperlink r:id="rId22" w:tooltip="Bavaria" w:history="1">
        <w:r>
          <w:rPr>
            <w:rStyle w:val="Hyperlink"/>
          </w:rPr>
          <w:t>Bavaria</w:t>
        </w:r>
      </w:hyperlink>
      <w:r>
        <w:t xml:space="preserve">, </w:t>
      </w:r>
      <w:hyperlink r:id="rId23" w:tooltip="Germany" w:history="1">
        <w:r>
          <w:rPr>
            <w:rStyle w:val="Hyperlink"/>
          </w:rPr>
          <w:t>Germany</w:t>
        </w:r>
      </w:hyperlink>
      <w:r>
        <w:t xml:space="preserve">. A subsidiary of the </w:t>
      </w:r>
      <w:hyperlink r:id="rId24" w:tooltip="Volkswagen Group" w:history="1">
        <w:r>
          <w:rPr>
            <w:rStyle w:val="Hyperlink"/>
          </w:rPr>
          <w:t>Volkswagen Group</w:t>
        </w:r>
      </w:hyperlink>
      <w:r>
        <w:t xml:space="preserve">, Audi produces vehicles in nine production facilities worldwide. </w:t>
      </w:r>
    </w:p>
    <w:p w14:paraId="487640D1" w14:textId="7BA17C9F" w:rsidR="003B109E" w:rsidRDefault="003B109E"/>
    <w:p w14:paraId="392C1A43" w14:textId="4E39D1C2" w:rsidR="005925C6" w:rsidRPr="005925C6" w:rsidRDefault="003B109E">
      <w:pPr>
        <w:rPr>
          <w:b/>
          <w:bCs/>
          <w:sz w:val="36"/>
          <w:szCs w:val="36"/>
        </w:rPr>
      </w:pPr>
      <w:r w:rsidRPr="005925C6">
        <w:rPr>
          <w:b/>
          <w:bCs/>
          <w:sz w:val="36"/>
          <w:szCs w:val="36"/>
        </w:rPr>
        <w:t xml:space="preserve">2.) </w:t>
      </w:r>
      <w:r w:rsidR="005925C6" w:rsidRPr="005925C6">
        <w:rPr>
          <w:b/>
          <w:bCs/>
          <w:sz w:val="36"/>
          <w:szCs w:val="36"/>
        </w:rPr>
        <w:t>Car Services</w:t>
      </w:r>
    </w:p>
    <w:p w14:paraId="5E61DDC8" w14:textId="6A96BC26" w:rsidR="005925C6" w:rsidRPr="005925C6" w:rsidRDefault="005925C6" w:rsidP="005925C6">
      <w:pPr>
        <w:spacing w:before="100" w:beforeAutospacing="1" w:after="100" w:afterAutospacing="1" w:line="240" w:lineRule="auto"/>
        <w:rPr>
          <w:rFonts w:ascii="Times New Roman" w:eastAsia="Times New Roman" w:hAnsi="Times New Roman" w:cs="Times New Roman"/>
          <w:b/>
          <w:bCs/>
          <w:sz w:val="28"/>
          <w:szCs w:val="28"/>
        </w:rPr>
      </w:pPr>
      <w:r w:rsidRPr="005925C6">
        <w:rPr>
          <w:rFonts w:ascii="Times New Roman" w:eastAsia="Times New Roman" w:hAnsi="Times New Roman" w:cs="Times New Roman"/>
          <w:b/>
          <w:bCs/>
          <w:sz w:val="28"/>
          <w:szCs w:val="28"/>
        </w:rPr>
        <w:t>A) Interim car service</w:t>
      </w:r>
    </w:p>
    <w:p w14:paraId="44C966A9" w14:textId="21052B7B" w:rsidR="005925C6" w:rsidRPr="005925C6" w:rsidRDefault="005925C6" w:rsidP="005925C6">
      <w:pPr>
        <w:spacing w:before="100" w:beforeAutospacing="1" w:after="100" w:afterAutospacing="1" w:line="240" w:lineRule="auto"/>
        <w:rPr>
          <w:rFonts w:ascii="Times New Roman" w:eastAsia="Times New Roman" w:hAnsi="Times New Roman" w:cs="Times New Roman"/>
          <w:sz w:val="28"/>
          <w:szCs w:val="28"/>
        </w:rPr>
      </w:pPr>
      <w:r w:rsidRPr="005925C6">
        <w:rPr>
          <w:rFonts w:ascii="Times New Roman" w:eastAsia="Times New Roman" w:hAnsi="Times New Roman" w:cs="Times New Roman"/>
          <w:sz w:val="28"/>
          <w:szCs w:val="28"/>
        </w:rPr>
        <w:t>An interim car service is the entry-level package that is sometimes called a 'Basic' or 'Bronze' service. It's designed for high-mileage drivers - those that cover 20,000 miles or more a year - that may need more than one annual service.</w:t>
      </w:r>
    </w:p>
    <w:p w14:paraId="7D743084" w14:textId="77777777" w:rsidR="005925C6" w:rsidRPr="005925C6" w:rsidRDefault="005925C6" w:rsidP="005925C6">
      <w:pPr>
        <w:spacing w:before="100" w:beforeAutospacing="1" w:after="100" w:afterAutospacing="1" w:line="240" w:lineRule="auto"/>
        <w:rPr>
          <w:rFonts w:ascii="Times New Roman" w:eastAsia="Times New Roman" w:hAnsi="Times New Roman" w:cs="Times New Roman"/>
          <w:sz w:val="28"/>
          <w:szCs w:val="28"/>
        </w:rPr>
      </w:pPr>
      <w:r w:rsidRPr="005925C6">
        <w:rPr>
          <w:rFonts w:ascii="Times New Roman" w:eastAsia="Times New Roman" w:hAnsi="Times New Roman" w:cs="Times New Roman"/>
          <w:sz w:val="28"/>
          <w:szCs w:val="28"/>
        </w:rPr>
        <w:lastRenderedPageBreak/>
        <w:t xml:space="preserve">Typically, an interim car service will include an oil change, oil filter change and an inspection of the car's main components, such as the lights, </w:t>
      </w:r>
      <w:proofErr w:type="spellStart"/>
      <w:r w:rsidRPr="005925C6">
        <w:rPr>
          <w:rFonts w:ascii="Times New Roman" w:eastAsia="Times New Roman" w:hAnsi="Times New Roman" w:cs="Times New Roman"/>
          <w:sz w:val="28"/>
          <w:szCs w:val="28"/>
        </w:rPr>
        <w:t>tyres</w:t>
      </w:r>
      <w:proofErr w:type="spellEnd"/>
      <w:r w:rsidRPr="005925C6">
        <w:rPr>
          <w:rFonts w:ascii="Times New Roman" w:eastAsia="Times New Roman" w:hAnsi="Times New Roman" w:cs="Times New Roman"/>
          <w:sz w:val="28"/>
          <w:szCs w:val="28"/>
        </w:rPr>
        <w:t xml:space="preserve"> and windscreen wipers.</w:t>
      </w:r>
    </w:p>
    <w:p w14:paraId="6D7630F6" w14:textId="33BCE85B" w:rsidR="005925C6" w:rsidRDefault="005925C6" w:rsidP="005925C6">
      <w:pPr>
        <w:spacing w:before="100" w:beforeAutospacing="1" w:after="100" w:afterAutospacing="1" w:line="240" w:lineRule="auto"/>
        <w:rPr>
          <w:rFonts w:ascii="Times New Roman" w:eastAsia="Times New Roman" w:hAnsi="Times New Roman" w:cs="Times New Roman"/>
          <w:sz w:val="24"/>
          <w:szCs w:val="24"/>
        </w:rPr>
      </w:pPr>
      <w:r w:rsidRPr="005925C6">
        <w:rPr>
          <w:rFonts w:ascii="Times New Roman" w:eastAsia="Times New Roman" w:hAnsi="Times New Roman" w:cs="Times New Roman"/>
          <w:sz w:val="28"/>
          <w:szCs w:val="28"/>
        </w:rPr>
        <w:t>Other key inclusions in the interim service package are the lubrication of all moving parts, top-up of the engine, brake, and other fluids and a thorough inspection for any fluid leaks</w:t>
      </w:r>
      <w:r w:rsidRPr="005925C6">
        <w:rPr>
          <w:rFonts w:ascii="Times New Roman" w:eastAsia="Times New Roman" w:hAnsi="Times New Roman" w:cs="Times New Roman"/>
          <w:sz w:val="24"/>
          <w:szCs w:val="24"/>
        </w:rPr>
        <w:t>.</w:t>
      </w:r>
    </w:p>
    <w:p w14:paraId="39CF370A" w14:textId="683B434E" w:rsidR="005925C6" w:rsidRPr="005925C6" w:rsidRDefault="005925C6" w:rsidP="005925C6">
      <w:pPr>
        <w:spacing w:before="100" w:beforeAutospacing="1" w:after="100" w:afterAutospacing="1" w:line="240" w:lineRule="auto"/>
        <w:rPr>
          <w:rFonts w:ascii="Times New Roman" w:eastAsia="Times New Roman" w:hAnsi="Times New Roman" w:cs="Times New Roman"/>
          <w:sz w:val="28"/>
          <w:szCs w:val="28"/>
        </w:rPr>
      </w:pPr>
      <w:r w:rsidRPr="005925C6">
        <w:rPr>
          <w:rFonts w:ascii="Times New Roman" w:eastAsia="Times New Roman" w:hAnsi="Times New Roman" w:cs="Times New Roman"/>
          <w:sz w:val="28"/>
          <w:szCs w:val="28"/>
        </w:rPr>
        <w:t xml:space="preserve">   Cost of oil change: 100 USD</w:t>
      </w:r>
    </w:p>
    <w:p w14:paraId="3606FE1D" w14:textId="0D7CB654" w:rsidR="005925C6" w:rsidRPr="005925C6" w:rsidRDefault="005925C6" w:rsidP="005925C6">
      <w:pPr>
        <w:spacing w:before="100" w:beforeAutospacing="1" w:after="100" w:afterAutospacing="1" w:line="240" w:lineRule="auto"/>
        <w:rPr>
          <w:rFonts w:ascii="Times New Roman" w:eastAsia="Times New Roman" w:hAnsi="Times New Roman" w:cs="Times New Roman"/>
          <w:sz w:val="28"/>
          <w:szCs w:val="28"/>
        </w:rPr>
      </w:pPr>
      <w:r w:rsidRPr="005925C6">
        <w:rPr>
          <w:rFonts w:ascii="Times New Roman" w:eastAsia="Times New Roman" w:hAnsi="Times New Roman" w:cs="Times New Roman"/>
          <w:sz w:val="28"/>
          <w:szCs w:val="28"/>
        </w:rPr>
        <w:t xml:space="preserve">   Cost of oil filter change: 50 USD</w:t>
      </w:r>
    </w:p>
    <w:p w14:paraId="60906109" w14:textId="3BAE7199" w:rsidR="005925C6" w:rsidRPr="005925C6" w:rsidRDefault="005925C6" w:rsidP="005925C6">
      <w:pPr>
        <w:spacing w:before="100" w:beforeAutospacing="1" w:after="100" w:afterAutospacing="1" w:line="240" w:lineRule="auto"/>
        <w:rPr>
          <w:rFonts w:ascii="Times New Roman" w:eastAsia="Times New Roman" w:hAnsi="Times New Roman" w:cs="Times New Roman"/>
          <w:sz w:val="28"/>
          <w:szCs w:val="28"/>
        </w:rPr>
      </w:pPr>
      <w:r w:rsidRPr="005925C6">
        <w:rPr>
          <w:rFonts w:ascii="Times New Roman" w:eastAsia="Times New Roman" w:hAnsi="Times New Roman" w:cs="Times New Roman"/>
          <w:sz w:val="28"/>
          <w:szCs w:val="28"/>
        </w:rPr>
        <w:t xml:space="preserve">   Cost of inspection: 100 USD</w:t>
      </w:r>
    </w:p>
    <w:p w14:paraId="77F7C031" w14:textId="76951E38" w:rsidR="005925C6" w:rsidRDefault="005925C6" w:rsidP="005925C6">
      <w:pPr>
        <w:spacing w:before="100" w:beforeAutospacing="1" w:after="100" w:afterAutospacing="1" w:line="240" w:lineRule="auto"/>
        <w:rPr>
          <w:rFonts w:ascii="Times New Roman" w:eastAsia="Times New Roman" w:hAnsi="Times New Roman" w:cs="Times New Roman"/>
          <w:sz w:val="24"/>
          <w:szCs w:val="24"/>
        </w:rPr>
      </w:pPr>
    </w:p>
    <w:p w14:paraId="777DC0A8" w14:textId="111E3A81" w:rsidR="005925C6" w:rsidRDefault="005925C6" w:rsidP="005925C6">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 Full car service</w:t>
      </w:r>
    </w:p>
    <w:p w14:paraId="12E57082" w14:textId="17F39A93" w:rsidR="005925C6" w:rsidRPr="005925C6" w:rsidRDefault="005925C6" w:rsidP="005925C6">
      <w:pPr>
        <w:spacing w:before="100" w:beforeAutospacing="1" w:after="100" w:afterAutospacing="1" w:line="240" w:lineRule="auto"/>
        <w:rPr>
          <w:rFonts w:ascii="Times New Roman" w:eastAsia="Times New Roman" w:hAnsi="Times New Roman" w:cs="Times New Roman"/>
          <w:sz w:val="28"/>
          <w:szCs w:val="28"/>
        </w:rPr>
      </w:pPr>
      <w:r w:rsidRPr="005925C6">
        <w:rPr>
          <w:rFonts w:ascii="Times New Roman" w:eastAsia="Times New Roman" w:hAnsi="Times New Roman" w:cs="Times New Roman"/>
          <w:sz w:val="28"/>
          <w:szCs w:val="28"/>
        </w:rPr>
        <w:t>A full service, also known as an 'Intermediate' or 'Silver' service, is usually recommended every 12 months or 12,000 miles, whichever comes first. It's ideal for drivers doing lower annual mileages who will only have their car serviced once a year.</w:t>
      </w:r>
    </w:p>
    <w:p w14:paraId="0719EA65" w14:textId="046B63CD" w:rsidR="005925C6" w:rsidRDefault="005925C6" w:rsidP="005925C6">
      <w:pPr>
        <w:spacing w:before="100" w:beforeAutospacing="1" w:after="100" w:afterAutospacing="1" w:line="240" w:lineRule="auto"/>
        <w:rPr>
          <w:rFonts w:ascii="Times New Roman" w:eastAsia="Times New Roman" w:hAnsi="Times New Roman" w:cs="Times New Roman"/>
          <w:sz w:val="28"/>
          <w:szCs w:val="28"/>
        </w:rPr>
      </w:pPr>
      <w:r w:rsidRPr="005925C6">
        <w:rPr>
          <w:rFonts w:ascii="Times New Roman" w:eastAsia="Times New Roman" w:hAnsi="Times New Roman" w:cs="Times New Roman"/>
          <w:sz w:val="28"/>
          <w:szCs w:val="28"/>
        </w:rPr>
        <w:t>It includes a wider range of checks and service replacement parts in addition to those carried out during an interim service. Below is a list of jobs that are normally carried out, but not strictly limited to:</w:t>
      </w:r>
    </w:p>
    <w:p w14:paraId="51B54573" w14:textId="4766F19B" w:rsidR="005925C6" w:rsidRPr="005925C6" w:rsidRDefault="005925C6" w:rsidP="005925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Cost of full </w:t>
      </w:r>
      <w:proofErr w:type="gramStart"/>
      <w:r>
        <w:rPr>
          <w:rFonts w:ascii="Times New Roman" w:eastAsia="Times New Roman" w:hAnsi="Times New Roman" w:cs="Times New Roman"/>
          <w:sz w:val="28"/>
          <w:szCs w:val="28"/>
        </w:rPr>
        <w:t>service :</w:t>
      </w:r>
      <w:proofErr w:type="gramEnd"/>
      <w:r>
        <w:rPr>
          <w:rFonts w:ascii="Times New Roman" w:eastAsia="Times New Roman" w:hAnsi="Times New Roman" w:cs="Times New Roman"/>
          <w:sz w:val="28"/>
          <w:szCs w:val="28"/>
        </w:rPr>
        <w:t xml:space="preserve"> 1000 USD</w:t>
      </w:r>
    </w:p>
    <w:p w14:paraId="1B30E1B6" w14:textId="6A4134B1" w:rsidR="005925C6" w:rsidRDefault="005925C6"/>
    <w:p w14:paraId="422F51B6" w14:textId="315DBD9B" w:rsidR="003B109E" w:rsidRDefault="003B109E"/>
    <w:sectPr w:rsidR="003B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D3B84"/>
    <w:multiLevelType w:val="hybridMultilevel"/>
    <w:tmpl w:val="E1D8A674"/>
    <w:lvl w:ilvl="0" w:tplc="AF922A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35C40"/>
    <w:multiLevelType w:val="hybridMultilevel"/>
    <w:tmpl w:val="853E2CA4"/>
    <w:lvl w:ilvl="0" w:tplc="35FEB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DD"/>
    <w:rsid w:val="00236C76"/>
    <w:rsid w:val="003764F6"/>
    <w:rsid w:val="003B109E"/>
    <w:rsid w:val="005925C6"/>
    <w:rsid w:val="0064517E"/>
    <w:rsid w:val="00B82F7A"/>
    <w:rsid w:val="00ED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279A"/>
  <w15:chartTrackingRefBased/>
  <w15:docId w15:val="{61C642CC-AF85-4BB7-9C8D-5177FDB9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2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6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06DD"/>
    <w:rPr>
      <w:color w:val="0000FF"/>
      <w:u w:val="single"/>
    </w:rPr>
  </w:style>
  <w:style w:type="character" w:customStyle="1" w:styleId="Heading2Char">
    <w:name w:val="Heading 2 Char"/>
    <w:basedOn w:val="DefaultParagraphFont"/>
    <w:link w:val="Heading2"/>
    <w:uiPriority w:val="9"/>
    <w:rsid w:val="005925C6"/>
    <w:rPr>
      <w:rFonts w:ascii="Times New Roman" w:eastAsia="Times New Roman" w:hAnsi="Times New Roman" w:cs="Times New Roman"/>
      <w:b/>
      <w:bCs/>
      <w:sz w:val="36"/>
      <w:szCs w:val="36"/>
    </w:rPr>
  </w:style>
  <w:style w:type="character" w:customStyle="1" w:styleId="ipa-label">
    <w:name w:val="ipa-label"/>
    <w:basedOn w:val="DefaultParagraphFont"/>
    <w:rsid w:val="005925C6"/>
  </w:style>
  <w:style w:type="character" w:customStyle="1" w:styleId="ipa">
    <w:name w:val="ipa"/>
    <w:basedOn w:val="DefaultParagraphFont"/>
    <w:rsid w:val="005925C6"/>
  </w:style>
  <w:style w:type="character" w:customStyle="1" w:styleId="ext-phonos">
    <w:name w:val="ext-phonos"/>
    <w:basedOn w:val="DefaultParagraphFont"/>
    <w:rsid w:val="005925C6"/>
  </w:style>
  <w:style w:type="character" w:customStyle="1" w:styleId="wrap">
    <w:name w:val="wrap"/>
    <w:basedOn w:val="DefaultParagraphFont"/>
    <w:rsid w:val="0059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70386">
      <w:bodyDiv w:val="1"/>
      <w:marLeft w:val="0"/>
      <w:marRight w:val="0"/>
      <w:marTop w:val="0"/>
      <w:marBottom w:val="0"/>
      <w:divBdr>
        <w:top w:val="none" w:sz="0" w:space="0" w:color="auto"/>
        <w:left w:val="none" w:sz="0" w:space="0" w:color="auto"/>
        <w:bottom w:val="none" w:sz="0" w:space="0" w:color="auto"/>
        <w:right w:val="none" w:sz="0" w:space="0" w:color="auto"/>
      </w:divBdr>
    </w:div>
    <w:div w:id="542719592">
      <w:bodyDiv w:val="1"/>
      <w:marLeft w:val="0"/>
      <w:marRight w:val="0"/>
      <w:marTop w:val="0"/>
      <w:marBottom w:val="0"/>
      <w:divBdr>
        <w:top w:val="none" w:sz="0" w:space="0" w:color="auto"/>
        <w:left w:val="none" w:sz="0" w:space="0" w:color="auto"/>
        <w:bottom w:val="none" w:sz="0" w:space="0" w:color="auto"/>
        <w:right w:val="none" w:sz="0" w:space="0" w:color="auto"/>
      </w:divBdr>
    </w:div>
    <w:div w:id="1226378545">
      <w:bodyDiv w:val="1"/>
      <w:marLeft w:val="0"/>
      <w:marRight w:val="0"/>
      <w:marTop w:val="0"/>
      <w:marBottom w:val="0"/>
      <w:divBdr>
        <w:top w:val="none" w:sz="0" w:space="0" w:color="auto"/>
        <w:left w:val="none" w:sz="0" w:space="0" w:color="auto"/>
        <w:bottom w:val="none" w:sz="0" w:space="0" w:color="auto"/>
        <w:right w:val="none" w:sz="0" w:space="0" w:color="auto"/>
      </w:divBdr>
    </w:div>
    <w:div w:id="1289242421">
      <w:bodyDiv w:val="1"/>
      <w:marLeft w:val="0"/>
      <w:marRight w:val="0"/>
      <w:marTop w:val="0"/>
      <w:marBottom w:val="0"/>
      <w:divBdr>
        <w:top w:val="none" w:sz="0" w:space="0" w:color="auto"/>
        <w:left w:val="none" w:sz="0" w:space="0" w:color="auto"/>
        <w:bottom w:val="none" w:sz="0" w:space="0" w:color="auto"/>
        <w:right w:val="none" w:sz="0" w:space="0" w:color="auto"/>
      </w:divBdr>
    </w:div>
    <w:div w:id="1729956143">
      <w:bodyDiv w:val="1"/>
      <w:marLeft w:val="0"/>
      <w:marRight w:val="0"/>
      <w:marTop w:val="0"/>
      <w:marBottom w:val="0"/>
      <w:divBdr>
        <w:top w:val="none" w:sz="0" w:space="0" w:color="auto"/>
        <w:left w:val="none" w:sz="0" w:space="0" w:color="auto"/>
        <w:bottom w:val="none" w:sz="0" w:space="0" w:color="auto"/>
        <w:right w:val="none" w:sz="0" w:space="0" w:color="auto"/>
      </w:divBdr>
    </w:div>
    <w:div w:id="202192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manufacturers_by_motor_vehicle_production" TargetMode="External"/><Relationship Id="rId13" Type="http://schemas.openxmlformats.org/officeDocument/2006/relationships/hyperlink" Target="https://en.wikipedia.org/wiki/Isle_of_Man_TT" TargetMode="External"/><Relationship Id="rId18" Type="http://schemas.openxmlformats.org/officeDocument/2006/relationships/hyperlink" Target="https://en.wikipedia.org/wiki/Help:Pronunciation_respelling_ke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Ingolstadt" TargetMode="External"/><Relationship Id="rId7" Type="http://schemas.openxmlformats.org/officeDocument/2006/relationships/hyperlink" Target="https://en.wikipedia.org/wiki/BMW_Motorrad" TargetMode="External"/><Relationship Id="rId12" Type="http://schemas.openxmlformats.org/officeDocument/2006/relationships/hyperlink" Target="https://en.wikipedia.org/wiki/Sports_car_racing" TargetMode="External"/><Relationship Id="rId17" Type="http://schemas.openxmlformats.org/officeDocument/2006/relationships/hyperlink" Target="https://en.wikipedia.org/wiki/File:Audi_AG.og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elp:IPA/Standard_German" TargetMode="External"/><Relationship Id="rId20" Type="http://schemas.openxmlformats.org/officeDocument/2006/relationships/hyperlink" Target="https://en.wikipedia.org/wiki/Luxury_vehicle" TargetMode="External"/><Relationship Id="rId1" Type="http://schemas.openxmlformats.org/officeDocument/2006/relationships/numbering" Target="numbering.xml"/><Relationship Id="rId6" Type="http://schemas.openxmlformats.org/officeDocument/2006/relationships/hyperlink" Target="https://en.wikipedia.org/wiki/Rolls-Royce_Motor_Cars" TargetMode="External"/><Relationship Id="rId11" Type="http://schemas.openxmlformats.org/officeDocument/2006/relationships/hyperlink" Target="https://en.wikipedia.org/wiki/Touring_car_racing" TargetMode="External"/><Relationship Id="rId24" Type="http://schemas.openxmlformats.org/officeDocument/2006/relationships/hyperlink" Target="https://en.wikipedia.org/wiki/Volkswagen_Group" TargetMode="External"/><Relationship Id="rId5" Type="http://schemas.openxmlformats.org/officeDocument/2006/relationships/hyperlink" Target="https://en.wikipedia.org/wiki/Mini_(marque)" TargetMode="External"/><Relationship Id="rId15" Type="http://schemas.openxmlformats.org/officeDocument/2006/relationships/hyperlink" Target="https://en.wikipedia.org/wiki/Mercedes-Benz" TargetMode="External"/><Relationship Id="rId23" Type="http://schemas.openxmlformats.org/officeDocument/2006/relationships/hyperlink" Target="https://en.wikipedia.org/wiki/Germany" TargetMode="External"/><Relationship Id="rId10" Type="http://schemas.openxmlformats.org/officeDocument/2006/relationships/hyperlink" Target="https://en.wikipedia.org/wiki/BMW" TargetMode="External"/><Relationship Id="rId19" Type="http://schemas.openxmlformats.org/officeDocument/2006/relationships/hyperlink" Target="https://en.wikipedia.org/wiki/Automotive_manufacturer" TargetMode="External"/><Relationship Id="rId4" Type="http://schemas.openxmlformats.org/officeDocument/2006/relationships/webSettings" Target="webSettings.xml"/><Relationship Id="rId9" Type="http://schemas.openxmlformats.org/officeDocument/2006/relationships/hyperlink" Target="https://en.wikipedia.org/wiki/BMW" TargetMode="External"/><Relationship Id="rId14" Type="http://schemas.openxmlformats.org/officeDocument/2006/relationships/hyperlink" Target="https://en.wikipedia.org/wiki/Daimler_Truck" TargetMode="External"/><Relationship Id="rId22" Type="http://schemas.openxmlformats.org/officeDocument/2006/relationships/hyperlink" Target="https://en.wikipedia.org/wiki/Bav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banaiviktor11@gmail.com</dc:creator>
  <cp:keywords/>
  <dc:description/>
  <cp:lastModifiedBy>banaiviktor11@gmail.com</cp:lastModifiedBy>
  <cp:revision>2</cp:revision>
  <dcterms:created xsi:type="dcterms:W3CDTF">2023-11-27T15:53:00Z</dcterms:created>
  <dcterms:modified xsi:type="dcterms:W3CDTF">2023-11-27T15:53:00Z</dcterms:modified>
</cp:coreProperties>
</file>