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7E" w:rsidRDefault="0016047E" w:rsidP="0016047E">
      <w:pPr>
        <w:shd w:val="clear" w:color="auto" w:fill="F4FAEA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E454C"/>
          <w:sz w:val="32"/>
          <w:szCs w:val="32"/>
          <w:lang w:val="en-US" w:eastAsia="el-GR"/>
        </w:rPr>
      </w:pPr>
      <w:r w:rsidRPr="0016047E">
        <w:rPr>
          <w:rFonts w:ascii="Arial" w:eastAsia="Times New Roman" w:hAnsi="Arial" w:cs="Arial"/>
          <w:b/>
          <w:bCs/>
          <w:color w:val="3E454C"/>
          <w:sz w:val="32"/>
          <w:szCs w:val="32"/>
          <w:lang w:val="en-US" w:eastAsia="el-GR"/>
        </w:rPr>
        <w:t>Christmas work</w:t>
      </w:r>
      <w:r>
        <w:rPr>
          <w:rFonts w:ascii="Arial" w:eastAsia="Times New Roman" w:hAnsi="Arial" w:cs="Arial"/>
          <w:b/>
          <w:bCs/>
          <w:color w:val="3E454C"/>
          <w:sz w:val="32"/>
          <w:szCs w:val="32"/>
          <w:lang w:val="en-US" w:eastAsia="el-GR"/>
        </w:rPr>
        <w:t xml:space="preserve">: </w:t>
      </w:r>
      <w:r w:rsidRPr="0016047E">
        <w:rPr>
          <w:rFonts w:ascii="Arial" w:eastAsia="Times New Roman" w:hAnsi="Arial" w:cs="Arial"/>
          <w:b/>
          <w:bCs/>
          <w:color w:val="3E454C"/>
          <w:sz w:val="32"/>
          <w:szCs w:val="32"/>
          <w:lang w:val="en-US" w:eastAsia="el-GR"/>
        </w:rPr>
        <w:t>the Greek School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</w:pPr>
      <w:proofErr w:type="gramStart"/>
      <w:r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>by</w:t>
      </w:r>
      <w:proofErr w:type="gramEnd"/>
      <w:r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 xml:space="preserve"> </w:t>
      </w:r>
      <w:proofErr w:type="spellStart"/>
      <w:r w:rsidRPr="0016047E"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>Vasile</w:t>
      </w:r>
      <w:bookmarkStart w:id="0" w:name="_GoBack"/>
      <w:bookmarkEnd w:id="0"/>
      <w:r w:rsidRPr="0016047E"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>ios</w:t>
      </w:r>
      <w:proofErr w:type="spellEnd"/>
      <w:r w:rsidRPr="0016047E"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 xml:space="preserve"> </w:t>
      </w:r>
      <w:proofErr w:type="spellStart"/>
      <w:r w:rsidRPr="0016047E">
        <w:rPr>
          <w:rFonts w:ascii="Arial" w:eastAsia="Times New Roman" w:hAnsi="Arial" w:cs="Arial"/>
          <w:b/>
          <w:bCs/>
          <w:color w:val="3E454C"/>
          <w:sz w:val="27"/>
          <w:szCs w:val="27"/>
          <w:lang w:val="en-US" w:eastAsia="el-GR"/>
        </w:rPr>
        <w:t>Barekos</w:t>
      </w:r>
      <w:proofErr w:type="spellEnd"/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32"/>
          <w:szCs w:val="32"/>
          <w:lang w:val="en-US" w:eastAsia="el-GR"/>
        </w:rPr>
      </w:pP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So just before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Christmas holidays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the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Greek students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started working on the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1st assignment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that is to design, build and program </w:t>
      </w:r>
      <w:r w:rsidRPr="0016047E">
        <w:rPr>
          <w:rFonts w:ascii="Arial" w:eastAsia="Times New Roman" w:hAnsi="Arial" w:cs="Arial"/>
          <w:b/>
          <w:bCs/>
          <w:i/>
          <w:iCs/>
          <w:color w:val="3E454C"/>
          <w:sz w:val="24"/>
          <w:szCs w:val="24"/>
          <w:lang w:val="en-US" w:eastAsia="el-GR"/>
        </w:rPr>
        <w:t>a LEGO bricks sorting machine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.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eastAsia="el-GR"/>
        </w:rPr>
      </w:pPr>
      <w:r w:rsidRPr="0016047E">
        <w:rPr>
          <w:rFonts w:ascii="Arial" w:eastAsia="Times New Roman" w:hAnsi="Arial" w:cs="Arial"/>
          <w:noProof/>
          <w:color w:val="3E454C"/>
          <w:sz w:val="24"/>
          <w:szCs w:val="24"/>
          <w:lang w:eastAsia="el-GR"/>
        </w:rPr>
        <w:drawing>
          <wp:inline distT="0" distB="0" distL="0" distR="0">
            <wp:extent cx="3206115" cy="3811905"/>
            <wp:effectExtent l="0" t="0" r="0" b="0"/>
            <wp:docPr id="5" name="Εικόνα 5" descr="https://twinspace.etwinning.net/files/collabspace/4/54/054/96054/images/b0e55e38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winspace.etwinning.net/files/collabspace/4/54/054/96054/images/b0e55e38_op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 xml:space="preserve">Sorting would take place according to the brick </w:t>
      </w:r>
      <w:proofErr w:type="spellStart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colours</w:t>
      </w:r>
      <w:proofErr w:type="spellEnd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 xml:space="preserve"> based on the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national flag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of each country (</w:t>
      </w:r>
      <w:proofErr w:type="spellStart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ie</w:t>
      </w:r>
      <w:proofErr w:type="spellEnd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 xml:space="preserve"> blue and white in our case).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eastAsia="el-GR"/>
        </w:rPr>
      </w:pPr>
      <w:r w:rsidRPr="0016047E">
        <w:rPr>
          <w:rFonts w:ascii="Arial" w:eastAsia="Times New Roman" w:hAnsi="Arial" w:cs="Arial"/>
          <w:noProof/>
          <w:color w:val="3E454C"/>
          <w:sz w:val="24"/>
          <w:szCs w:val="24"/>
          <w:lang w:eastAsia="el-GR"/>
        </w:rPr>
        <w:lastRenderedPageBreak/>
        <w:drawing>
          <wp:inline distT="0" distB="0" distL="0" distR="0">
            <wp:extent cx="3811905" cy="2861945"/>
            <wp:effectExtent l="0" t="0" r="0" b="0"/>
            <wp:docPr id="4" name="Εικόνα 4" descr="https://twinspace.etwinning.net/files/collabspace/4/54/054/96054/images/b2103e5b8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winspace.etwinning.net/files/collabspace/4/54/054/96054/images/b2103e5b8_o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We formed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3 groups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of students, each group would work on its own design.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eastAsia="el-GR"/>
        </w:rPr>
      </w:pPr>
      <w:r w:rsidRPr="0016047E">
        <w:rPr>
          <w:rFonts w:ascii="Arial" w:eastAsia="Times New Roman" w:hAnsi="Arial" w:cs="Arial"/>
          <w:noProof/>
          <w:color w:val="3E454C"/>
          <w:sz w:val="24"/>
          <w:szCs w:val="24"/>
          <w:lang w:eastAsia="el-GR"/>
        </w:rPr>
        <w:drawing>
          <wp:inline distT="0" distB="0" distL="0" distR="0">
            <wp:extent cx="2861945" cy="3811905"/>
            <wp:effectExtent l="0" t="0" r="0" b="0"/>
            <wp:docPr id="3" name="Εικόνα 3" descr="https://twinspace.etwinning.net/files/collabspace/4/54/054/96054/images/b1f4a3f8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winspace.etwinning.net/files/collabspace/4/54/054/96054/images/b1f4a3f8_op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All the students were excited and started working right away!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In this process they discovered how to build things using LEGO bricks and how to connect and program the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LEGO EV3 Education set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 motors and sensors. 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eastAsia="el-GR"/>
        </w:rPr>
      </w:pPr>
      <w:r w:rsidRPr="0016047E">
        <w:rPr>
          <w:rFonts w:ascii="Arial" w:eastAsia="Times New Roman" w:hAnsi="Arial" w:cs="Arial"/>
          <w:noProof/>
          <w:color w:val="3E454C"/>
          <w:sz w:val="24"/>
          <w:szCs w:val="24"/>
          <w:lang w:eastAsia="el-GR"/>
        </w:rPr>
        <w:lastRenderedPageBreak/>
        <w:drawing>
          <wp:inline distT="0" distB="0" distL="0" distR="0">
            <wp:extent cx="3811905" cy="2861945"/>
            <wp:effectExtent l="0" t="0" r="0" b="0"/>
            <wp:docPr id="2" name="Εικόνα 2" descr="https://twinspace.etwinning.net/files/collabspace/4/54/054/96054/images/b41226938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winspace.etwinning.net/files/collabspace/4/54/054/96054/images/b41226938_op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eastAsia="el-GR"/>
        </w:rPr>
      </w:pPr>
      <w:r w:rsidRPr="0016047E">
        <w:rPr>
          <w:rFonts w:ascii="Arial" w:eastAsia="Times New Roman" w:hAnsi="Arial" w:cs="Arial"/>
          <w:noProof/>
          <w:color w:val="3E454C"/>
          <w:sz w:val="24"/>
          <w:szCs w:val="24"/>
          <w:lang w:eastAsia="el-GR"/>
        </w:rPr>
        <w:drawing>
          <wp:inline distT="0" distB="0" distL="0" distR="0">
            <wp:extent cx="3811905" cy="3657600"/>
            <wp:effectExtent l="0" t="0" r="0" b="0"/>
            <wp:docPr id="1" name="Εικόνα 1" descr="https://twinspace.etwinning.net/files/collabspace/4/54/054/96054/images/ada9dc58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winspace.etwinning.net/files/collabspace/4/54/054/96054/images/ada9dc58_o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For most of them this was a completely new experience! However then managed it fine!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 xml:space="preserve">For programming their designs, initially they were taught to use the proprietary Lego </w:t>
      </w:r>
      <w:proofErr w:type="spellStart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Mindstorms</w:t>
      </w:r>
      <w:proofErr w:type="spellEnd"/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 xml:space="preserve"> (graphical block) software and then shifted to program by writing code in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JAVA 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using the </w:t>
      </w:r>
      <w:proofErr w:type="spellStart"/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leJOS</w:t>
      </w:r>
      <w:proofErr w:type="spellEnd"/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 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library under </w:t>
      </w:r>
      <w:r w:rsidRPr="0016047E">
        <w:rPr>
          <w:rFonts w:ascii="Arial" w:eastAsia="Times New Roman" w:hAnsi="Arial" w:cs="Arial"/>
          <w:b/>
          <w:bCs/>
          <w:color w:val="3E454C"/>
          <w:sz w:val="24"/>
          <w:szCs w:val="24"/>
          <w:lang w:val="en-US" w:eastAsia="el-GR"/>
        </w:rPr>
        <w:t>Eclipse software</w:t>
      </w: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.</w:t>
      </w:r>
    </w:p>
    <w:p w:rsidR="0016047E" w:rsidRPr="0016047E" w:rsidRDefault="0016047E" w:rsidP="0016047E">
      <w:pPr>
        <w:shd w:val="clear" w:color="auto" w:fill="F4FAEA"/>
        <w:spacing w:after="100" w:afterAutospacing="1" w:line="240" w:lineRule="auto"/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</w:pPr>
      <w:r w:rsidRPr="0016047E">
        <w:rPr>
          <w:rFonts w:ascii="Arial" w:eastAsia="Times New Roman" w:hAnsi="Arial" w:cs="Arial"/>
          <w:color w:val="3E454C"/>
          <w:sz w:val="24"/>
          <w:szCs w:val="24"/>
          <w:lang w:val="en-US" w:eastAsia="el-GR"/>
        </w:rPr>
        <w:t>Soon all the groups will be presenting their final working designs!</w:t>
      </w:r>
    </w:p>
    <w:p w:rsidR="00C4744A" w:rsidRPr="0016047E" w:rsidRDefault="00C4744A">
      <w:pPr>
        <w:rPr>
          <w:lang w:val="en-US"/>
        </w:rPr>
      </w:pPr>
    </w:p>
    <w:sectPr w:rsidR="00C4744A" w:rsidRPr="001604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7E"/>
    <w:rsid w:val="0016047E"/>
    <w:rsid w:val="00C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5ACC0-B459-4A45-8A74-F7AA241A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Char"/>
    <w:uiPriority w:val="9"/>
    <w:qFormat/>
    <w:rsid w:val="001604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Επικεφαλίδα 5 Char"/>
    <w:basedOn w:val="a0"/>
    <w:link w:val="5"/>
    <w:uiPriority w:val="9"/>
    <w:rsid w:val="0016047E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rsid w:val="00160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160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</cp:revision>
  <dcterms:created xsi:type="dcterms:W3CDTF">2020-01-16T20:58:00Z</dcterms:created>
  <dcterms:modified xsi:type="dcterms:W3CDTF">2020-01-16T21:01:00Z</dcterms:modified>
</cp:coreProperties>
</file>