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6816" w14:textId="6A946BAB" w:rsidR="004902D4" w:rsidRPr="004902D4" w:rsidRDefault="004902D4" w:rsidP="004902D4">
      <w:pPr>
        <w:rPr>
          <w:b/>
          <w:bCs/>
        </w:rPr>
      </w:pPr>
      <w:r w:rsidRPr="004902D4">
        <w:rPr>
          <w:b/>
          <w:bCs/>
        </w:rPr>
        <w:t>Um Relatório Técnico sobre o Ciclo de Vida da Construção do Modelo Preditivo</w:t>
      </w:r>
    </w:p>
    <w:p w14:paraId="1222F69A" w14:textId="77777777" w:rsidR="004902D4" w:rsidRPr="004902D4" w:rsidRDefault="004902D4" w:rsidP="004902D4">
      <w:pPr>
        <w:rPr>
          <w:b/>
          <w:bCs/>
        </w:rPr>
      </w:pPr>
      <w:r w:rsidRPr="004902D4">
        <w:rPr>
          <w:b/>
          <w:bCs/>
        </w:rPr>
        <w:t>1.0 Introdução à Modelagem Preditiva em Aprendizado de Máquina</w:t>
      </w:r>
    </w:p>
    <w:p w14:paraId="625B3DFF" w14:textId="77777777" w:rsidR="004902D4" w:rsidRPr="004902D4" w:rsidRDefault="004902D4" w:rsidP="004902D4">
      <w:r w:rsidRPr="004902D4">
        <w:t>Aprendizado de Máquina (ML) representa uma ruptura significativa com o desenvolvimento tradicional de software, permitindo que sistemas aprendam a partir de dados históricos para fazer previsões sobre resultados futuros sem serem explicitamente programados com regras de decisão. Essa abordagem capacita os computadores a identificar padrões, tomar decisões e melhorar seu desempenho por meio da experiência. A essência dessa disciplina é capturada pela definição articulada por Herbert Alexander Simon: "Aprender é qualquer processo pelo qual um sistema melhora seu desempenho por meio da experiência." Enquanto o software tradicional depende de instruções codificadas diretamente para executar tarefas, modelos de ML são treinados com dados, permitindo que generalizem e se adaptem. Este relatório tem como objetivo fornecer uma visão formal e estruturada do ciclo de vida para construir um modelo preditivo dentro do paradigma de aprendizagem supervisionada, detalhando as quatro fases essenciais: Pré-processamento, Aprendizagem, Avaliação e Previsão. As seções a seguir fornecerão um guia sistemático desse fluxo de trabalho de engenharia.</w:t>
      </w:r>
    </w:p>
    <w:p w14:paraId="6166477C" w14:textId="77777777" w:rsidR="004902D4" w:rsidRPr="004902D4" w:rsidRDefault="004902D4" w:rsidP="004902D4">
      <w:pPr>
        <w:rPr>
          <w:b/>
          <w:bCs/>
        </w:rPr>
      </w:pPr>
      <w:r w:rsidRPr="004902D4">
        <w:rPr>
          <w:b/>
          <w:bCs/>
        </w:rPr>
        <w:t>2.0 O ciclo de vida da modelagem preditiva em quatro fases</w:t>
      </w:r>
    </w:p>
    <w:p w14:paraId="2BD156CF" w14:textId="77777777" w:rsidR="004902D4" w:rsidRPr="004902D4" w:rsidRDefault="004902D4" w:rsidP="004902D4">
      <w:r w:rsidRPr="004902D4">
        <w:t>Construir um modelo preditivo bem-sucedido não é uma atividade ad hoc, mas um processo sistemático e iterativo de engenharia. Um ciclo de vida estruturado é essencial para criar resultados robustos, confiáveis e reproduzíveis, que possam ser confiáveis em aplicações do mundo real. Esse processo é universalmente organizado em quatro fases distintas, porém interconectadas, garantindo que cada etapa, desde o manuseio inicial dos dados até a previsão final, seja conduzida com rigor e precisão.</w:t>
      </w:r>
    </w:p>
    <w:p w14:paraId="18FC1938" w14:textId="77777777" w:rsidR="004902D4" w:rsidRPr="004902D4" w:rsidRDefault="004902D4" w:rsidP="004902D4">
      <w:pPr>
        <w:numPr>
          <w:ilvl w:val="0"/>
          <w:numId w:val="7"/>
        </w:numPr>
      </w:pPr>
      <w:r w:rsidRPr="004902D4">
        <w:rPr>
          <w:b/>
          <w:bCs/>
        </w:rPr>
        <w:t xml:space="preserve">Pré-processamento: </w:t>
      </w:r>
      <w:r w:rsidRPr="004902D4">
        <w:t>Preparar e transformar dados brutos em um formato limpo e adequado para o algoritmo de aprendizado.</w:t>
      </w:r>
    </w:p>
    <w:p w14:paraId="1A6040E7" w14:textId="77777777" w:rsidR="004902D4" w:rsidRPr="004902D4" w:rsidRDefault="004902D4" w:rsidP="004902D4">
      <w:pPr>
        <w:numPr>
          <w:ilvl w:val="0"/>
          <w:numId w:val="7"/>
        </w:numPr>
      </w:pPr>
      <w:r w:rsidRPr="004902D4">
        <w:rPr>
          <w:b/>
          <w:bCs/>
        </w:rPr>
        <w:t xml:space="preserve">Aprendizado: </w:t>
      </w:r>
      <w:r w:rsidRPr="004902D4">
        <w:t>Aplicar um algoritmo de aprendizado de máquina aos dados de treinamento para identificar padrões e construir um modelo preditivo.</w:t>
      </w:r>
    </w:p>
    <w:p w14:paraId="79A6A34C" w14:textId="77777777" w:rsidR="004902D4" w:rsidRPr="004902D4" w:rsidRDefault="004902D4" w:rsidP="004902D4">
      <w:pPr>
        <w:numPr>
          <w:ilvl w:val="0"/>
          <w:numId w:val="7"/>
        </w:numPr>
      </w:pPr>
      <w:r w:rsidRPr="004902D4">
        <w:rPr>
          <w:b/>
          <w:bCs/>
        </w:rPr>
        <w:t xml:space="preserve">Avaliação: </w:t>
      </w:r>
      <w:r w:rsidRPr="004902D4">
        <w:t>Avaliação do desempenho e das capacidades de generalização do modelo treinado usando dados de teste não vistos.</w:t>
      </w:r>
    </w:p>
    <w:p w14:paraId="08D3A275" w14:textId="77777777" w:rsidR="004902D4" w:rsidRPr="004902D4" w:rsidRDefault="004902D4" w:rsidP="004902D4">
      <w:pPr>
        <w:numPr>
          <w:ilvl w:val="0"/>
          <w:numId w:val="7"/>
        </w:numPr>
      </w:pPr>
      <w:r w:rsidRPr="004902D4">
        <w:rPr>
          <w:b/>
          <w:bCs/>
        </w:rPr>
        <w:t xml:space="preserve">Previsão: </w:t>
      </w:r>
      <w:r w:rsidRPr="004902D4">
        <w:t>Utilizar o modelo final validado para fazer previsões sobre novos dados do mundo real.</w:t>
      </w:r>
    </w:p>
    <w:p w14:paraId="3A0C221E" w14:textId="77777777" w:rsidR="004902D4" w:rsidRPr="004902D4" w:rsidRDefault="004902D4" w:rsidP="004902D4">
      <w:r w:rsidRPr="004902D4">
        <w:t>As seções seguintes analisarão cada uma dessas quatro fases em detalhes completos, começando pela etapa fundamental do pré-processamento de dados.</w:t>
      </w:r>
    </w:p>
    <w:p w14:paraId="7E85BAE7" w14:textId="77777777" w:rsidR="004902D4" w:rsidRPr="004902D4" w:rsidRDefault="004902D4" w:rsidP="004902D4">
      <w:pPr>
        <w:rPr>
          <w:b/>
          <w:bCs/>
        </w:rPr>
      </w:pPr>
      <w:r w:rsidRPr="004902D4">
        <w:rPr>
          <w:b/>
          <w:bCs/>
        </w:rPr>
        <w:t>3.0 Fase 1: Pré-processamento de Dados e Engenharia de Recursos</w:t>
      </w:r>
    </w:p>
    <w:p w14:paraId="6B60203C" w14:textId="77777777" w:rsidR="004902D4" w:rsidRPr="004902D4" w:rsidRDefault="004902D4" w:rsidP="004902D4">
      <w:r w:rsidRPr="004902D4">
        <w:t>Essa fase inicial serve como base crítica para qualquer esforço de modelagem bem-sucedido. Como destacado por profissionais do setor, a qualidade de um modelo preditivo não depende exclusivamente da sofisticação do algoritmo; Um modelo simples com recursos bem projetados pode superar decisivamente um modelo complexo que opera com dados brutos. Essa etapa engloba um conjunto de técnicas projetadas para limpar, transformar e enriquecer o conjunto de dados para maximizar seu poder preditivo.</w:t>
      </w:r>
    </w:p>
    <w:p w14:paraId="61C1826D" w14:textId="77777777" w:rsidR="004902D4" w:rsidRPr="004902D4" w:rsidRDefault="004902D4" w:rsidP="004902D4">
      <w:pPr>
        <w:rPr>
          <w:b/>
          <w:bCs/>
        </w:rPr>
      </w:pPr>
      <w:r w:rsidRPr="004902D4">
        <w:rPr>
          <w:b/>
          <w:bCs/>
        </w:rPr>
        <w:lastRenderedPageBreak/>
        <w:t>3.1 Particionamento de Dados: A Primeira Linha de Defesa Contra Vazamento de Informações</w:t>
      </w:r>
    </w:p>
    <w:p w14:paraId="57B56756" w14:textId="77777777" w:rsidR="004902D4" w:rsidRPr="004902D4" w:rsidRDefault="004902D4" w:rsidP="004902D4">
      <w:r w:rsidRPr="004902D4">
        <w:t xml:space="preserve">O primeiro passo fundamental em qualquer fluxo de trabalho de aprendizado supervisionado é dividir todo o conjunto de dados em um </w:t>
      </w:r>
      <w:r w:rsidRPr="004902D4">
        <w:rPr>
          <w:b/>
          <w:bCs/>
        </w:rPr>
        <w:t xml:space="preserve">conjunto de treinamento </w:t>
      </w:r>
      <w:r w:rsidRPr="004902D4">
        <w:t xml:space="preserve">e um </w:t>
      </w:r>
      <w:r w:rsidRPr="004902D4">
        <w:rPr>
          <w:b/>
          <w:bCs/>
        </w:rPr>
        <w:t xml:space="preserve">conjunto de </w:t>
      </w:r>
      <w:r w:rsidRPr="004902D4">
        <w:t>teste. Essa divisão deve ocorrer antes que quaisquer outras transformações, como escalonamento ou imputação, sejam aplicadas.</w:t>
      </w:r>
    </w:p>
    <w:p w14:paraId="654A42FA" w14:textId="77777777" w:rsidR="004902D4" w:rsidRPr="004902D4" w:rsidRDefault="004902D4" w:rsidP="004902D4">
      <w:r w:rsidRPr="004902D4">
        <w:t xml:space="preserve">O propósito de cada subconjunto é distinto e inegociável. O </w:t>
      </w:r>
      <w:r w:rsidRPr="004902D4">
        <w:rPr>
          <w:b/>
          <w:bCs/>
        </w:rPr>
        <w:t xml:space="preserve">conjunto de treinamento </w:t>
      </w:r>
      <w:r w:rsidRPr="004902D4">
        <w:t xml:space="preserve">é usado pelo algoritmo de aprendizado de máquina para aprender padrões e relações, construindo efetivamente o modelo. O </w:t>
      </w:r>
      <w:r w:rsidRPr="004902D4">
        <w:rPr>
          <w:b/>
          <w:bCs/>
        </w:rPr>
        <w:t>conjunto de teste</w:t>
      </w:r>
      <w:r w:rsidRPr="004902D4">
        <w:t>, por outro lado, é guardado em reserva e é usado apenas uma vez no final do processo para uma avaliação final e imparcial do desempenho do modelo em dados completamente invisíveis.</w:t>
      </w:r>
    </w:p>
    <w:p w14:paraId="6CF870DF" w14:textId="77777777" w:rsidR="004902D4" w:rsidRPr="004902D4" w:rsidRDefault="004902D4" w:rsidP="004902D4">
      <w:r w:rsidRPr="004902D4">
        <w:t xml:space="preserve">A importância estratégica dessa separação precoce não pode ser subestimada. É o método principal para prevenir </w:t>
      </w:r>
      <w:r w:rsidRPr="004902D4">
        <w:rPr>
          <w:i/>
          <w:iCs/>
        </w:rPr>
        <w:t>vazamento de dados</w:t>
      </w:r>
      <w:r w:rsidRPr="004902D4">
        <w:t>, um erro crítico em que informações do conjunto de teste influenciam inadvertidamente o modelo durante sua fase de treinamento. Esse vazamento leva a estimativas de desempenho excessivamente otimistas que não se sustentam quando o modelo é exposto a novos dados do mundo real.</w:t>
      </w:r>
    </w:p>
    <w:p w14:paraId="120F051D" w14:textId="77777777" w:rsidR="004902D4" w:rsidRPr="004902D4" w:rsidRDefault="004902D4" w:rsidP="004902D4">
      <w:pPr>
        <w:rPr>
          <w:b/>
          <w:bCs/>
        </w:rPr>
      </w:pPr>
      <w:r w:rsidRPr="004902D4">
        <w:rPr>
          <w:b/>
          <w:bCs/>
        </w:rPr>
        <w:t>3.2 Engenharia de Características: Criando Poder Preditivo a partir de Dados Brutos</w:t>
      </w:r>
    </w:p>
    <w:p w14:paraId="6543E4CD" w14:textId="77777777" w:rsidR="004902D4" w:rsidRPr="004902D4" w:rsidRDefault="004902D4" w:rsidP="004902D4">
      <w:r w:rsidRPr="004902D4">
        <w:rPr>
          <w:i/>
          <w:iCs/>
        </w:rPr>
        <w:t xml:space="preserve">Engenharia de características </w:t>
      </w:r>
      <w:r w:rsidRPr="004902D4">
        <w:t>é o processo de usar conhecimento de domínio para criar novas variáveis de entrada (características) a partir dos dados brutos. É uma prática artística e estratégica que transforma dados em atributos mais informativos e representativos, melhorando diretamente a capacidade de aprendizado de um modelo. Técnicas comuns incluem:</w:t>
      </w:r>
    </w:p>
    <w:p w14:paraId="78AD804F" w14:textId="77777777" w:rsidR="004902D4" w:rsidRPr="004902D4" w:rsidRDefault="004902D4" w:rsidP="004902D4">
      <w:pPr>
        <w:numPr>
          <w:ilvl w:val="0"/>
          <w:numId w:val="8"/>
        </w:numPr>
      </w:pPr>
      <w:r w:rsidRPr="004902D4">
        <w:rPr>
          <w:b/>
          <w:bCs/>
        </w:rPr>
        <w:t xml:space="preserve">Combinações Matemáticas: </w:t>
      </w:r>
      <w:r w:rsidRPr="004902D4">
        <w:t>Criando novas funcionalidades mais perspicazes por meio de operações matemáticas simples em conjuntos já existentes. Por exemplo, em um conjunto de dados imobiliário, uma característica de área altamente preditiva pode ser criada multiplicando largura e altura.</w:t>
      </w:r>
    </w:p>
    <w:p w14:paraId="33204FDC" w14:textId="77777777" w:rsidR="004902D4" w:rsidRPr="004902D4" w:rsidRDefault="004902D4" w:rsidP="004902D4">
      <w:pPr>
        <w:numPr>
          <w:ilvl w:val="0"/>
          <w:numId w:val="8"/>
        </w:numPr>
      </w:pPr>
      <w:r w:rsidRPr="004902D4">
        <w:rPr>
          <w:b/>
          <w:bCs/>
        </w:rPr>
        <w:t xml:space="preserve">Transformação de frequência e contagem: </w:t>
      </w:r>
      <w:r w:rsidRPr="004902D4">
        <w:t>Conversão dos valores categóricos em sua frequência de ocorrência. Essa técnica é particularmente eficaz para modelos baseados em árvores, pois pode capturar a importância relativa de uma categoria.</w:t>
      </w:r>
    </w:p>
    <w:p w14:paraId="79A479D1" w14:textId="77777777" w:rsidR="004902D4" w:rsidRPr="004902D4" w:rsidRDefault="004902D4" w:rsidP="004902D4">
      <w:pPr>
        <w:numPr>
          <w:ilvl w:val="0"/>
          <w:numId w:val="8"/>
        </w:numPr>
      </w:pPr>
      <w:r w:rsidRPr="004902D4">
        <w:rPr>
          <w:b/>
          <w:bCs/>
        </w:rPr>
        <w:t xml:space="preserve">Extrações temporais: </w:t>
      </w:r>
      <w:r w:rsidRPr="004902D4">
        <w:t>Decomposição de campos de data e hora em componentes mais granulares e informativos. Extrair o ano, mês, dia da semana ou criar um indicador binário para feriados permite que o modelo capture padrões sazonais e tendências temporais que, de outra forma, estariam ocultos.</w:t>
      </w:r>
    </w:p>
    <w:p w14:paraId="35E25165" w14:textId="77777777" w:rsidR="004902D4" w:rsidRPr="004902D4" w:rsidRDefault="004902D4" w:rsidP="004902D4">
      <w:pPr>
        <w:rPr>
          <w:b/>
          <w:bCs/>
        </w:rPr>
      </w:pPr>
      <w:r w:rsidRPr="004902D4">
        <w:rPr>
          <w:b/>
          <w:bCs/>
        </w:rPr>
        <w:t>3.3 Transformação e Limpeza de Dados</w:t>
      </w:r>
    </w:p>
    <w:p w14:paraId="46595CF1" w14:textId="77777777" w:rsidR="004902D4" w:rsidRPr="004902D4" w:rsidRDefault="004902D4" w:rsidP="004902D4">
      <w:r w:rsidRPr="004902D4">
        <w:t>A maioria dos algoritmos de aprendizado de máquina exige que os dados estejam em um formato numérico específico e sejam escalados para funcionar corretamente, tornando a transformação de dados uma etapa obrigatória. Isso envolve limpar os dados e convertê-los em uma estrutura adequada para o modelo escolhido.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93"/>
        <w:gridCol w:w="5395"/>
      </w:tblGrid>
      <w:tr w:rsidR="004902D4" w:rsidRPr="004902D4" w14:paraId="4161E9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4F6DCD" w14:textId="77777777" w:rsidR="004902D4" w:rsidRPr="004902D4" w:rsidRDefault="004902D4" w:rsidP="004902D4">
            <w:r w:rsidRPr="004902D4">
              <w:t>Técnica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45307" w14:textId="77777777" w:rsidR="004902D4" w:rsidRPr="004902D4" w:rsidRDefault="004902D4" w:rsidP="004902D4">
            <w:r w:rsidRPr="004902D4">
              <w:t>Descrição e Justificativa</w:t>
            </w:r>
          </w:p>
        </w:tc>
      </w:tr>
      <w:tr w:rsidR="004902D4" w:rsidRPr="004902D4" w14:paraId="21A30C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3EB89B" w14:textId="77777777" w:rsidR="004902D4" w:rsidRPr="004902D4" w:rsidRDefault="004902D4" w:rsidP="004902D4">
            <w:r w:rsidRPr="004902D4">
              <w:rPr>
                <w:b/>
                <w:bCs/>
              </w:rPr>
              <w:lastRenderedPageBreak/>
              <w:t>Normalização/Escalonamento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D0985" w14:textId="77777777" w:rsidR="004902D4" w:rsidRPr="004902D4" w:rsidRDefault="004902D4" w:rsidP="004902D4">
            <w:r w:rsidRPr="004902D4">
              <w:t>Ajusta a escala de características numéricas para um intervalo comum (por exemplo, de 0 a 1). Isso é crucial para algoritmos como Máquinas de Vetores de Suporte e redes neurais, que são sensíveis à magnitude das variáveis de entrada e têm melhor desempenho quando todas as características estão em escala comparável.</w:t>
            </w:r>
          </w:p>
        </w:tc>
      </w:tr>
      <w:tr w:rsidR="004902D4" w:rsidRPr="004902D4" w14:paraId="081E2C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2E29DA" w14:textId="77777777" w:rsidR="004902D4" w:rsidRPr="004902D4" w:rsidRDefault="004902D4" w:rsidP="004902D4">
            <w:r w:rsidRPr="004902D4">
              <w:rPr>
                <w:b/>
                <w:bCs/>
              </w:rPr>
              <w:t>Codificação categórica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857D4" w14:textId="77777777" w:rsidR="004902D4" w:rsidRPr="004902D4" w:rsidRDefault="004902D4" w:rsidP="004902D4">
            <w:r w:rsidRPr="004902D4">
              <w:t xml:space="preserve">Converte dados não numéricos, como rótulos de texto, em um formato numérico que o algoritmo pode processar. Técnicas como </w:t>
            </w:r>
            <w:r w:rsidRPr="004902D4">
              <w:rPr>
                <w:i/>
                <w:iCs/>
              </w:rPr>
              <w:t xml:space="preserve">a codificação </w:t>
            </w:r>
            <w:proofErr w:type="spellStart"/>
            <w:r w:rsidRPr="004902D4">
              <w:rPr>
                <w:i/>
                <w:iCs/>
              </w:rPr>
              <w:t>one</w:t>
            </w:r>
            <w:proofErr w:type="spellEnd"/>
            <w:r w:rsidRPr="004902D4">
              <w:rPr>
                <w:i/>
                <w:iCs/>
              </w:rPr>
              <w:t xml:space="preserve">-hot </w:t>
            </w:r>
            <w:r w:rsidRPr="004902D4">
              <w:t>criam novas colunas binárias para cada categoria, permitindo que o modelo as interprete sem implicar uma relação ordinal falsa.</w:t>
            </w:r>
          </w:p>
        </w:tc>
      </w:tr>
      <w:tr w:rsidR="004902D4" w:rsidRPr="004902D4" w14:paraId="3DD010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98EF83" w14:textId="77777777" w:rsidR="004902D4" w:rsidRPr="004902D4" w:rsidRDefault="004902D4" w:rsidP="004902D4">
            <w:r w:rsidRPr="004902D4">
              <w:rPr>
                <w:b/>
                <w:bCs/>
              </w:rPr>
              <w:t xml:space="preserve">Redução de </w:t>
            </w:r>
            <w:proofErr w:type="spellStart"/>
            <w:r w:rsidRPr="004902D4">
              <w:rPr>
                <w:b/>
                <w:bCs/>
              </w:rPr>
              <w:t>Adimensionalidade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293480" w14:textId="77777777" w:rsidR="004902D4" w:rsidRPr="004902D4" w:rsidRDefault="004902D4" w:rsidP="004902D4">
            <w:r w:rsidRPr="004902D4">
              <w:t xml:space="preserve">Reduz o número de características de entrada em um conjunto de dados, seja selecionando um subconjunto ou criando novas projeções de menor dimensão. Isso é usado para combater a "maldição da dimensionalidade", um fenômeno em que um número excessivamente alto de recursos </w:t>
            </w:r>
            <w:proofErr w:type="spellStart"/>
            <w:r w:rsidRPr="004902D4">
              <w:t>pode</w:t>
            </w:r>
            <w:proofErr w:type="spellEnd"/>
            <w:r w:rsidRPr="004902D4">
              <w:t xml:space="preserve"> degradar o desempenho do modelo e aumentar dramaticamente o custo computacional.</w:t>
            </w:r>
          </w:p>
        </w:tc>
      </w:tr>
    </w:tbl>
    <w:p w14:paraId="72113912" w14:textId="77777777" w:rsidR="004902D4" w:rsidRPr="004902D4" w:rsidRDefault="004902D4" w:rsidP="004902D4">
      <w:r w:rsidRPr="004902D4">
        <w:t>Uma vez que as funcionalidades são transformadas, a etapa final na preparação dos dados é otimizar o conjunto de recursos. Isso é normalmente alcançado por meio de duas estratégias complementares: redução de dimensionalidade, que cria novas projeções de menor dimensão dos dados, e seleção de características, que identifica o subconjunto mais impactante das características originais ou projetadas.</w:t>
      </w:r>
    </w:p>
    <w:p w14:paraId="19C74D98" w14:textId="77777777" w:rsidR="004902D4" w:rsidRPr="004902D4" w:rsidRDefault="004902D4" w:rsidP="004902D4">
      <w:pPr>
        <w:rPr>
          <w:b/>
          <w:bCs/>
        </w:rPr>
      </w:pPr>
      <w:r w:rsidRPr="004902D4">
        <w:rPr>
          <w:b/>
          <w:bCs/>
        </w:rPr>
        <w:t>3.4 Seleção de Recursos</w:t>
      </w:r>
    </w:p>
    <w:p w14:paraId="0DF882FC" w14:textId="77777777" w:rsidR="004902D4" w:rsidRPr="004902D4" w:rsidRDefault="004902D4" w:rsidP="004902D4">
      <w:r w:rsidRPr="004902D4">
        <w:t xml:space="preserve">Diferente da redução de dimensionalidade, </w:t>
      </w:r>
      <w:r w:rsidRPr="004902D4">
        <w:rPr>
          <w:i/>
          <w:iCs/>
        </w:rPr>
        <w:t xml:space="preserve">a seleção de características </w:t>
      </w:r>
      <w:r w:rsidRPr="004902D4">
        <w:t xml:space="preserve">é o processo de identificar e selecionar o subconjunto de atributos mais relevantes para a tarefa de previsão. Ao eliminar recursos redundantes ou irrelevantes, essa técnica ajuda a reduzir a complexidade do modelo, evitar o </w:t>
      </w:r>
      <w:proofErr w:type="spellStart"/>
      <w:r w:rsidRPr="004902D4">
        <w:t>sobreajuste</w:t>
      </w:r>
      <w:proofErr w:type="spellEnd"/>
      <w:r w:rsidRPr="004902D4">
        <w:t xml:space="preserve"> (quando o modelo aprende ruído em vez do sinal verdadeiro) e pode melhorar significativamente tanto a precisão quanto a velocidade de treinamento.</w:t>
      </w:r>
    </w:p>
    <w:p w14:paraId="11C5AAF5" w14:textId="77777777" w:rsidR="004902D4" w:rsidRPr="004902D4" w:rsidRDefault="004902D4" w:rsidP="004902D4">
      <w:r w:rsidRPr="004902D4">
        <w:t>Com os dados meticulosamente preparados, transformados e refinados, agora está pronto para a próxima fase: o treinamento de modelos.</w:t>
      </w:r>
    </w:p>
    <w:p w14:paraId="673C2F53" w14:textId="77777777" w:rsidR="004902D4" w:rsidRPr="004902D4" w:rsidRDefault="004902D4" w:rsidP="004902D4">
      <w:pPr>
        <w:rPr>
          <w:b/>
          <w:bCs/>
        </w:rPr>
      </w:pPr>
      <w:r w:rsidRPr="004902D4">
        <w:rPr>
          <w:b/>
          <w:bCs/>
        </w:rPr>
        <w:t>4.0 Fase 2: Aprendizado de Modelos e Validação Interna</w:t>
      </w:r>
    </w:p>
    <w:p w14:paraId="0AF07772" w14:textId="77777777" w:rsidR="004902D4" w:rsidRPr="004902D4" w:rsidRDefault="004902D4" w:rsidP="004902D4">
      <w:r w:rsidRPr="004902D4">
        <w:t>A fase de aprendizado é quando o algoritmo de aprendizado de máquina processa iterativamente os dados preparados para descobrir padrões e relações subjacentes. Este relatório foca no paradigma de aprendizagem supervisionada, onde o modelo aprende a partir de exemplos históricos para mapear entradas para uma saída conhecida. Esse processo envolve não apenas o treinamento do modelo, mas também a validação robusta de seu desempenho antes da avaliação final.</w:t>
      </w:r>
    </w:p>
    <w:p w14:paraId="4623004B" w14:textId="77777777" w:rsidR="004902D4" w:rsidRPr="004902D4" w:rsidRDefault="004902D4" w:rsidP="004902D4">
      <w:pPr>
        <w:rPr>
          <w:b/>
          <w:bCs/>
        </w:rPr>
      </w:pPr>
      <w:r w:rsidRPr="004902D4">
        <w:rPr>
          <w:b/>
          <w:bCs/>
        </w:rPr>
        <w:t>4.1 Aprendizagem Supervisionada: Aprendendo a partir de Exemplos Rotulados</w:t>
      </w:r>
    </w:p>
    <w:p w14:paraId="47CF19B5" w14:textId="77777777" w:rsidR="004902D4" w:rsidRPr="004902D4" w:rsidRDefault="004902D4" w:rsidP="004902D4">
      <w:r w:rsidRPr="004902D4">
        <w:lastRenderedPageBreak/>
        <w:t>Na aprendizagem supervisionada, o modelo é treinado em um conjunto de dados contendo exemplos rotulados, ou seja, cada ponto de entrada é pareado com uma saída ou alvo correto. O objetivo do algoritmo é aprender uma função de mapeamento ótima f(X) -&gt; y que generalize a partir desses exemplos para fazer previsões precisas sobre dados novos e não rotulados. As tarefas de aprendizagem supervisionada são divididas principalmente em duas categorias:</w:t>
      </w:r>
    </w:p>
    <w:p w14:paraId="6F1A1423" w14:textId="77777777" w:rsidR="004902D4" w:rsidRPr="004902D4" w:rsidRDefault="004902D4" w:rsidP="004902D4">
      <w:pPr>
        <w:numPr>
          <w:ilvl w:val="0"/>
          <w:numId w:val="9"/>
        </w:numPr>
      </w:pPr>
      <w:r w:rsidRPr="004902D4">
        <w:rPr>
          <w:b/>
          <w:bCs/>
        </w:rPr>
        <w:t>Classificação:</w:t>
      </w:r>
      <w:r w:rsidRPr="004902D4">
        <w:t xml:space="preserve"> O objetivo é prever um rótulo de classe discreto. Por exemplo, classificar um e-mail como 'spam' ou 'não spam'.</w:t>
      </w:r>
    </w:p>
    <w:p w14:paraId="56836552" w14:textId="77777777" w:rsidR="004902D4" w:rsidRPr="004902D4" w:rsidRDefault="004902D4" w:rsidP="004902D4">
      <w:pPr>
        <w:numPr>
          <w:ilvl w:val="0"/>
          <w:numId w:val="9"/>
        </w:numPr>
      </w:pPr>
      <w:r w:rsidRPr="004902D4">
        <w:rPr>
          <w:b/>
          <w:bCs/>
        </w:rPr>
        <w:t>Regressão:</w:t>
      </w:r>
      <w:r w:rsidRPr="004902D4">
        <w:t xml:space="preserve"> O objetivo é prever um valor numérico contínuo, como prever o preço de uma casa ou a demanda por um produto.</w:t>
      </w:r>
    </w:p>
    <w:p w14:paraId="09D2D621" w14:textId="77777777" w:rsidR="004902D4" w:rsidRPr="004902D4" w:rsidRDefault="004902D4" w:rsidP="004902D4">
      <w:pPr>
        <w:rPr>
          <w:b/>
          <w:bCs/>
        </w:rPr>
      </w:pPr>
      <w:r w:rsidRPr="004902D4">
        <w:rPr>
          <w:b/>
          <w:bCs/>
        </w:rPr>
        <w:t>4.2 Validação Cruzada: Uma Técnica para Estimativa Robusta de Desempenho</w:t>
      </w:r>
    </w:p>
    <w:p w14:paraId="786D7392" w14:textId="77777777" w:rsidR="004902D4" w:rsidRPr="004902D4" w:rsidRDefault="004902D4" w:rsidP="004902D4">
      <w:r w:rsidRPr="004902D4">
        <w:t xml:space="preserve">Confiar em uma única partição dos dados de treinamento em um subconjunto de treinamento e validação pode produzir uma estimativa não confiável e instável do desempenho real de um modelo. Para superar isso, uma técnica conhecida como </w:t>
      </w:r>
      <w:r w:rsidRPr="004902D4">
        <w:rPr>
          <w:b/>
          <w:bCs/>
        </w:rPr>
        <w:t>K-</w:t>
      </w:r>
      <w:proofErr w:type="spellStart"/>
      <w:r w:rsidRPr="004902D4">
        <w:rPr>
          <w:b/>
          <w:bCs/>
        </w:rPr>
        <w:t>Fold</w:t>
      </w:r>
      <w:proofErr w:type="spellEnd"/>
      <w:r w:rsidRPr="004902D4">
        <w:rPr>
          <w:b/>
          <w:bCs/>
        </w:rPr>
        <w:t xml:space="preserve"> Cross-</w:t>
      </w:r>
      <w:proofErr w:type="spellStart"/>
      <w:r w:rsidRPr="004902D4">
        <w:rPr>
          <w:b/>
          <w:bCs/>
        </w:rPr>
        <w:t>Validation</w:t>
      </w:r>
      <w:proofErr w:type="spellEnd"/>
      <w:r w:rsidRPr="004902D4">
        <w:rPr>
          <w:b/>
          <w:bCs/>
        </w:rPr>
        <w:t xml:space="preserve"> </w:t>
      </w:r>
      <w:r w:rsidRPr="004902D4">
        <w:t>é amplamente utilizada para fornecer uma avaliação mais robusta.</w:t>
      </w:r>
    </w:p>
    <w:p w14:paraId="19F7A21A" w14:textId="77777777" w:rsidR="004902D4" w:rsidRPr="004902D4" w:rsidRDefault="004902D4" w:rsidP="004902D4">
      <w:r w:rsidRPr="004902D4">
        <w:t xml:space="preserve">O processo envolve a partição dos dados de treinamento em 'k' subconjuntos de tamanho igual, ou </w:t>
      </w:r>
      <w:proofErr w:type="spellStart"/>
      <w:r w:rsidRPr="004902D4">
        <w:rPr>
          <w:i/>
          <w:iCs/>
        </w:rPr>
        <w:t>folds</w:t>
      </w:r>
      <w:proofErr w:type="spellEnd"/>
      <w:r w:rsidRPr="004902D4">
        <w:t>. O modelo então é treinado 'k' vezes. Em cada iteração, uma dobra é mantida como conjunto temporário de validação, enquanto as dobras k-1 restantes são usadas para treinamento. Isso é repetido até que cada dobra tenha servido como conjunto de validação exatamente uma vez. Essa abordagem mitiga o risco de uma estimativa de desempenho de alta variância que pode resultar de uma única divisão de validação de trem, potencialmente não representativa. Ao fazer a média do desempenho entre 'k' conjuntos distintos de validação, a métrica final é um proxy mais confiável para o verdadeiro erro de generalização do modelo.</w:t>
      </w:r>
    </w:p>
    <w:p w14:paraId="4C126EE0" w14:textId="77777777" w:rsidR="004902D4" w:rsidRPr="004902D4" w:rsidRDefault="004902D4" w:rsidP="004902D4">
      <w:pPr>
        <w:rPr>
          <w:b/>
          <w:bCs/>
        </w:rPr>
      </w:pPr>
      <w:r w:rsidRPr="004902D4">
        <w:rPr>
          <w:b/>
          <w:bCs/>
        </w:rPr>
        <w:t xml:space="preserve">4.3 Otimização de </w:t>
      </w:r>
      <w:proofErr w:type="spellStart"/>
      <w:r w:rsidRPr="004902D4">
        <w:rPr>
          <w:b/>
          <w:bCs/>
        </w:rPr>
        <w:t>Hiperparâmetros</w:t>
      </w:r>
      <w:proofErr w:type="spellEnd"/>
    </w:p>
    <w:p w14:paraId="7A346063" w14:textId="77777777" w:rsidR="004902D4" w:rsidRPr="004902D4" w:rsidRDefault="004902D4" w:rsidP="004902D4">
      <w:proofErr w:type="spellStart"/>
      <w:r w:rsidRPr="004902D4">
        <w:t>Hiperparâmetros</w:t>
      </w:r>
      <w:proofErr w:type="spellEnd"/>
      <w:r w:rsidRPr="004902D4">
        <w:t xml:space="preserve"> são as configurações externas de um algoritmo que não são aprendidas a partir dos próprios dados. Exemplos incluem o número de árvores em um algoritmo de Random Forest ou a taxa de aprendizado em uma rede neural. </w:t>
      </w:r>
      <w:r w:rsidRPr="004902D4">
        <w:rPr>
          <w:b/>
          <w:bCs/>
        </w:rPr>
        <w:t xml:space="preserve">A otimização de </w:t>
      </w:r>
      <w:proofErr w:type="spellStart"/>
      <w:r w:rsidRPr="004902D4">
        <w:rPr>
          <w:b/>
          <w:bCs/>
        </w:rPr>
        <w:t>hiperparâmetros</w:t>
      </w:r>
      <w:proofErr w:type="spellEnd"/>
      <w:r w:rsidRPr="004902D4">
        <w:rPr>
          <w:b/>
          <w:bCs/>
        </w:rPr>
        <w:t xml:space="preserve"> </w:t>
      </w:r>
      <w:r w:rsidRPr="004902D4">
        <w:t xml:space="preserve">é o processo de buscar sistematicamente a combinação dessas configurações que gera o melhor desempenho do modelo. Essa busca é um problema de otimização, tipicamente guiado por estimativas de desempenho a partir de validação cruzada, que serve como função objetivo para avaliar a aptidão de cada combinação de </w:t>
      </w:r>
      <w:proofErr w:type="spellStart"/>
      <w:r w:rsidRPr="004902D4">
        <w:t>hiperparâmetros</w:t>
      </w:r>
      <w:proofErr w:type="spellEnd"/>
      <w:r w:rsidRPr="004902D4">
        <w:t>.</w:t>
      </w:r>
    </w:p>
    <w:p w14:paraId="4662AE13" w14:textId="77777777" w:rsidR="004902D4" w:rsidRPr="004902D4" w:rsidRDefault="004902D4" w:rsidP="004902D4">
      <w:r w:rsidRPr="004902D4">
        <w:t xml:space="preserve">Após treinar o modelo e ajustar seus </w:t>
      </w:r>
      <w:proofErr w:type="spellStart"/>
      <w:r w:rsidRPr="004902D4">
        <w:t>hiperparâmetros</w:t>
      </w:r>
      <w:proofErr w:type="spellEnd"/>
      <w:r w:rsidRPr="004902D4">
        <w:t xml:space="preserve"> usando técnicas robustas de validação, o processo avança para a avaliação final do objetivo de seu desempenho nos dados de teste mantidos.</w:t>
      </w:r>
    </w:p>
    <w:p w14:paraId="52BCEF56" w14:textId="77777777" w:rsidR="004902D4" w:rsidRPr="004902D4" w:rsidRDefault="004902D4" w:rsidP="004902D4">
      <w:pPr>
        <w:rPr>
          <w:b/>
          <w:bCs/>
        </w:rPr>
      </w:pPr>
      <w:r w:rsidRPr="004902D4">
        <w:rPr>
          <w:b/>
          <w:bCs/>
        </w:rPr>
        <w:t>5.0 Fase 3: Avaliação Final de Desempenho do Modelo</w:t>
      </w:r>
    </w:p>
    <w:p w14:paraId="35368751" w14:textId="77777777" w:rsidR="004902D4" w:rsidRPr="004902D4" w:rsidRDefault="004902D4" w:rsidP="004902D4">
      <w:r w:rsidRPr="004902D4">
        <w:t xml:space="preserve">Esta fase representa a avaliação final e objetiva da capacidade do modelo de generalizar para dados novos e não vistos. O modelo, agora configurado com seus </w:t>
      </w:r>
      <w:proofErr w:type="spellStart"/>
      <w:r w:rsidRPr="004902D4">
        <w:t>hiperparâmetros</w:t>
      </w:r>
      <w:proofErr w:type="spellEnd"/>
      <w:r w:rsidRPr="004902D4">
        <w:t xml:space="preserve"> otimizados, é aplicado ao </w:t>
      </w:r>
      <w:r w:rsidRPr="004902D4">
        <w:rPr>
          <w:b/>
          <w:bCs/>
        </w:rPr>
        <w:t>conjunto de teste</w:t>
      </w:r>
      <w:r w:rsidRPr="004902D4">
        <w:t xml:space="preserve"> — a parte dos dados que foi isolada no início e que não teve papel nos processos de treinamento ou validação interna. Essa separação </w:t>
      </w:r>
      <w:r w:rsidRPr="004902D4">
        <w:lastRenderedPageBreak/>
        <w:t>disciplinada garante que a avaliação seja imparcial e fornece uma estimativa realista de como o modelo se comportará em um contexto real.</w:t>
      </w:r>
    </w:p>
    <w:p w14:paraId="07F1F670" w14:textId="77777777" w:rsidR="004902D4" w:rsidRPr="004902D4" w:rsidRDefault="004902D4" w:rsidP="004902D4">
      <w:pPr>
        <w:rPr>
          <w:b/>
          <w:bCs/>
        </w:rPr>
      </w:pPr>
      <w:r w:rsidRPr="004902D4">
        <w:rPr>
          <w:b/>
          <w:bCs/>
        </w:rPr>
        <w:t>5.1 A Matriz de Confusão: Visualizando o Desempenho da Classificação</w:t>
      </w:r>
    </w:p>
    <w:p w14:paraId="6887C927" w14:textId="77777777" w:rsidR="004902D4" w:rsidRPr="004902D4" w:rsidRDefault="004902D4" w:rsidP="004902D4">
      <w:r w:rsidRPr="004902D4">
        <w:t xml:space="preserve">A </w:t>
      </w:r>
      <w:r w:rsidRPr="004902D4">
        <w:rPr>
          <w:b/>
          <w:bCs/>
        </w:rPr>
        <w:t xml:space="preserve">Matriz de Confusão </w:t>
      </w:r>
      <w:r w:rsidRPr="004902D4">
        <w:t>é uma ferramenta fundamental para avaliar o desempenho de um modelo de classificação. É uma tabela que resume os resultados da previsão ao fazer a tabela cruzada dos rótulos reais das classes com os rótulos previstos pelo modelo. Essa visualização fornece uma análise clara e detalhada dos sucessos e erros do modelo. Os quatro resultados essenciais dentro da matriz são:</w:t>
      </w:r>
    </w:p>
    <w:p w14:paraId="3C3CCC4A" w14:textId="77777777" w:rsidR="004902D4" w:rsidRPr="004902D4" w:rsidRDefault="004902D4" w:rsidP="004902D4">
      <w:pPr>
        <w:numPr>
          <w:ilvl w:val="0"/>
          <w:numId w:val="10"/>
        </w:numPr>
      </w:pPr>
      <w:r w:rsidRPr="004902D4">
        <w:rPr>
          <w:b/>
          <w:bCs/>
        </w:rPr>
        <w:t>Verdadeiros Positivos (TP):</w:t>
      </w:r>
      <w:r w:rsidRPr="004902D4">
        <w:t xml:space="preserve"> O número de casos positivos que foram corretamente previstos como positivos.</w:t>
      </w:r>
    </w:p>
    <w:p w14:paraId="0375F4AD" w14:textId="77777777" w:rsidR="004902D4" w:rsidRPr="004902D4" w:rsidRDefault="004902D4" w:rsidP="004902D4">
      <w:pPr>
        <w:numPr>
          <w:ilvl w:val="0"/>
          <w:numId w:val="10"/>
        </w:numPr>
      </w:pPr>
      <w:r w:rsidRPr="004902D4">
        <w:rPr>
          <w:b/>
          <w:bCs/>
        </w:rPr>
        <w:t>Verdadeiros Negativos (ET):</w:t>
      </w:r>
      <w:r w:rsidRPr="004902D4">
        <w:t xml:space="preserve"> O número de casos negativos que foram corretamente previstos como negativos.</w:t>
      </w:r>
    </w:p>
    <w:p w14:paraId="5F383064" w14:textId="77777777" w:rsidR="004902D4" w:rsidRPr="004902D4" w:rsidRDefault="004902D4" w:rsidP="004902D4">
      <w:pPr>
        <w:numPr>
          <w:ilvl w:val="0"/>
          <w:numId w:val="10"/>
        </w:numPr>
      </w:pPr>
      <w:r w:rsidRPr="004902D4">
        <w:rPr>
          <w:b/>
          <w:bCs/>
        </w:rPr>
        <w:t>Falsos Positivos (FP):</w:t>
      </w:r>
      <w:r w:rsidRPr="004902D4">
        <w:t xml:space="preserve"> O número de casos negativos que foram incorretamente previstos como positivos (também conhecido como erro Tipo I).</w:t>
      </w:r>
    </w:p>
    <w:p w14:paraId="09A5583A" w14:textId="77777777" w:rsidR="004902D4" w:rsidRPr="004902D4" w:rsidRDefault="004902D4" w:rsidP="004902D4">
      <w:pPr>
        <w:numPr>
          <w:ilvl w:val="0"/>
          <w:numId w:val="10"/>
        </w:numPr>
      </w:pPr>
      <w:r w:rsidRPr="004902D4">
        <w:rPr>
          <w:b/>
          <w:bCs/>
        </w:rPr>
        <w:t>Falsos Negativos (FN):</w:t>
      </w:r>
      <w:r w:rsidRPr="004902D4">
        <w:t xml:space="preserve"> O número de casos positivos que foram incorretamente previstos como negativos (também conhecido como erro Tipo II).</w:t>
      </w:r>
    </w:p>
    <w:p w14:paraId="27367221" w14:textId="77777777" w:rsidR="004902D4" w:rsidRPr="004902D4" w:rsidRDefault="004902D4" w:rsidP="004902D4">
      <w:pPr>
        <w:rPr>
          <w:b/>
          <w:bCs/>
        </w:rPr>
      </w:pPr>
      <w:r w:rsidRPr="004902D4">
        <w:rPr>
          <w:b/>
          <w:bCs/>
        </w:rPr>
        <w:t>5.2 Métricas Críticas para Classificação</w:t>
      </w:r>
    </w:p>
    <w:p w14:paraId="6EC51348" w14:textId="77777777" w:rsidR="004902D4" w:rsidRPr="004902D4" w:rsidRDefault="004902D4" w:rsidP="004902D4">
      <w:r w:rsidRPr="004902D4">
        <w:t>A matriz de confusão serve como base para calcular várias métricas críticas de desempenho. Uma avaliação holística requer considerar múltiplas métricas, pois cada uma conta uma parte diferente da história sobre o comportamento do modelo.</w:t>
      </w:r>
    </w:p>
    <w:p w14:paraId="1981B34F" w14:textId="77777777" w:rsidR="004902D4" w:rsidRPr="004902D4" w:rsidRDefault="004902D4" w:rsidP="004902D4">
      <w:pPr>
        <w:numPr>
          <w:ilvl w:val="0"/>
          <w:numId w:val="11"/>
        </w:numPr>
      </w:pPr>
      <w:r w:rsidRPr="004902D4">
        <w:rPr>
          <w:b/>
          <w:bCs/>
        </w:rPr>
        <w:t xml:space="preserve">Precisão: </w:t>
      </w:r>
      <w:r w:rsidRPr="004902D4">
        <w:t>Essa é a proporção total de previsões que estavam corretas. Embora intuitiva, pode ser uma métrica enganosa para conjuntos de dados com classes desequilibradas, onde uma classe supera significativamente a outra.</w:t>
      </w:r>
    </w:p>
    <w:p w14:paraId="1FC8A4CF" w14:textId="77777777" w:rsidR="004902D4" w:rsidRPr="004902D4" w:rsidRDefault="004902D4" w:rsidP="004902D4">
      <w:pPr>
        <w:numPr>
          <w:ilvl w:val="0"/>
          <w:numId w:val="11"/>
        </w:numPr>
      </w:pPr>
      <w:r w:rsidRPr="004902D4">
        <w:rPr>
          <w:b/>
          <w:bCs/>
        </w:rPr>
        <w:t xml:space="preserve">Precisão: </w:t>
      </w:r>
      <w:r w:rsidRPr="004902D4">
        <w:t xml:space="preserve">Esta métrica mede a proporção de previsões positivas que foram realmente corretas. Ele responde à pergunta: "De todas as ocasiões que o modelo rotulou como positivas, quantas foram realmente positivas?" Precisão é uma medida da confiabilidade de uma previsão. A escolha entre otimizar para Precisão ou Recordação é específica de cada domínio. Em diagnósticos médicos, uma alta </w:t>
      </w:r>
      <w:r w:rsidRPr="004902D4">
        <w:rPr>
          <w:b/>
          <w:bCs/>
        </w:rPr>
        <w:t xml:space="preserve">Recordação </w:t>
      </w:r>
      <w:r w:rsidRPr="004902D4">
        <w:t xml:space="preserve">é fundamental para minimizar falsos negativos (pacientes doentes desaparecidos), mesmo que isso custe alguns falsos positivos. Por outro lado, na filtragem de spam de e-mail, alta </w:t>
      </w:r>
      <w:r w:rsidRPr="004902D4">
        <w:rPr>
          <w:b/>
          <w:bCs/>
        </w:rPr>
        <w:t xml:space="preserve">Precisão </w:t>
      </w:r>
      <w:r w:rsidRPr="004902D4">
        <w:t>é essencial para minimizar falsos positivos (classificar e-mails importantes como spam de forma errada).</w:t>
      </w:r>
    </w:p>
    <w:p w14:paraId="6F675B22" w14:textId="77777777" w:rsidR="004902D4" w:rsidRPr="004902D4" w:rsidRDefault="004902D4" w:rsidP="004902D4">
      <w:pPr>
        <w:numPr>
          <w:ilvl w:val="0"/>
          <w:numId w:val="11"/>
        </w:numPr>
      </w:pPr>
      <w:r w:rsidRPr="004902D4">
        <w:rPr>
          <w:b/>
          <w:bCs/>
        </w:rPr>
        <w:t xml:space="preserve">Recordação (Sensibilidade): </w:t>
      </w:r>
      <w:r w:rsidRPr="004902D4">
        <w:t>Esta métrica mede a proporção de casos positivos reais que o modelo identificou corretamente. Ele responde à pergunta: "De todos os casos verdadeiramente positivos, quantos o modelo capturou?" A recordação é uma medida da completude de um modelo ou de sua capacidade de encontrar todas as amostras positivas.</w:t>
      </w:r>
    </w:p>
    <w:p w14:paraId="6B20218F" w14:textId="77777777" w:rsidR="004902D4" w:rsidRPr="004902D4" w:rsidRDefault="004902D4" w:rsidP="004902D4">
      <w:pPr>
        <w:numPr>
          <w:ilvl w:val="0"/>
          <w:numId w:val="11"/>
        </w:numPr>
      </w:pPr>
      <w:r w:rsidRPr="004902D4">
        <w:rPr>
          <w:b/>
          <w:bCs/>
        </w:rPr>
        <w:t xml:space="preserve">F1-Score: </w:t>
      </w:r>
      <w:r w:rsidRPr="004902D4">
        <w:t>Esta é a média harmônica de Precisão e Recordação. Ele fornece uma pontuação única e equilibrada, particularmente útil ao lidar com distribuições de classes desiguais, pois penaliza modelos que favorecem a precisão ou a recordação em detrimento do outro.</w:t>
      </w:r>
    </w:p>
    <w:p w14:paraId="4AB44EAE" w14:textId="77777777" w:rsidR="004902D4" w:rsidRPr="004902D4" w:rsidRDefault="004902D4" w:rsidP="004902D4">
      <w:pPr>
        <w:numPr>
          <w:ilvl w:val="0"/>
          <w:numId w:val="11"/>
        </w:numPr>
      </w:pPr>
      <w:r w:rsidRPr="004902D4">
        <w:rPr>
          <w:b/>
          <w:bCs/>
        </w:rPr>
        <w:lastRenderedPageBreak/>
        <w:t xml:space="preserve">Especificidade: </w:t>
      </w:r>
      <w:r w:rsidRPr="004902D4">
        <w:t>Esta métrica mede a proporção de casos negativos reais que foram corretamente identificados. É complementar recordar e avalia a capacidade do modelo de identificar corretamente resultados negativos.</w:t>
      </w:r>
    </w:p>
    <w:p w14:paraId="023B3A10" w14:textId="77777777" w:rsidR="004902D4" w:rsidRPr="004902D4" w:rsidRDefault="004902D4" w:rsidP="004902D4">
      <w:pPr>
        <w:rPr>
          <w:b/>
          <w:bCs/>
        </w:rPr>
      </w:pPr>
      <w:r w:rsidRPr="004902D4">
        <w:rPr>
          <w:b/>
          <w:bCs/>
        </w:rPr>
        <w:t>5.3 Avaliação do Poder Discriminatório: A Curva da ROC e a AUC</w:t>
      </w:r>
    </w:p>
    <w:p w14:paraId="352F2AEA" w14:textId="77777777" w:rsidR="004902D4" w:rsidRPr="004902D4" w:rsidRDefault="004902D4" w:rsidP="004902D4">
      <w:r w:rsidRPr="004902D4">
        <w:t xml:space="preserve">A </w:t>
      </w:r>
      <w:r w:rsidRPr="004902D4">
        <w:rPr>
          <w:b/>
          <w:bCs/>
        </w:rPr>
        <w:t xml:space="preserve">curva de Característica de Operação do Receptor (ROC) </w:t>
      </w:r>
      <w:r w:rsidRPr="004902D4">
        <w:t xml:space="preserve">é um gráfico </w:t>
      </w:r>
      <w:proofErr w:type="spellStart"/>
      <w:r w:rsidRPr="004902D4">
        <w:t>gráfico</w:t>
      </w:r>
      <w:proofErr w:type="spellEnd"/>
      <w:r w:rsidRPr="004902D4">
        <w:t xml:space="preserve"> que ilustra a capacidade diagnóstica de um classificador binário à medida que seu limiar de discriminação é variado. Ele plota a Taxa de Verdadeiros Positivos (</w:t>
      </w:r>
      <w:r w:rsidRPr="004902D4">
        <w:rPr>
          <w:b/>
          <w:bCs/>
        </w:rPr>
        <w:t xml:space="preserve">Recordação </w:t>
      </w:r>
      <w:r w:rsidRPr="004902D4">
        <w:t>ou Sensibilidade) em relação à Taxa de Falsos Positivos (</w:t>
      </w:r>
      <w:r w:rsidRPr="004902D4">
        <w:rPr>
          <w:b/>
          <w:bCs/>
        </w:rPr>
        <w:t>1 - Especificidade</w:t>
      </w:r>
      <w:r w:rsidRPr="004902D4">
        <w:t>) em várias configurações de limiar.</w:t>
      </w:r>
    </w:p>
    <w:p w14:paraId="6D8E2833" w14:textId="77777777" w:rsidR="004902D4" w:rsidRPr="004902D4" w:rsidRDefault="004902D4" w:rsidP="004902D4">
      <w:r w:rsidRPr="004902D4">
        <w:t xml:space="preserve">A </w:t>
      </w:r>
      <w:r w:rsidRPr="004902D4">
        <w:rPr>
          <w:b/>
          <w:bCs/>
        </w:rPr>
        <w:t xml:space="preserve">Área Sob a Curva (AUC) </w:t>
      </w:r>
      <w:r w:rsidRPr="004902D4">
        <w:t>quantifica toda a área bidimensional abaixo da curva ROC. O AUC fornece uma medida agregada de desempenho em todos os possíveis limiares de classificação. Ele representa a probabilidade de que o modelo classifique uma instância positiva escolhida aleatoriamente acima de uma instância negativa escolhida aleatoriamente. Um modelo com AUC de 1,0 é um classificador perfeito, enquanto um modelo com AUC de 0,5 não tem desempenho melhor do que adivinhação aleatória.</w:t>
      </w:r>
    </w:p>
    <w:p w14:paraId="01A93187" w14:textId="77777777" w:rsidR="004902D4" w:rsidRPr="004902D4" w:rsidRDefault="004902D4" w:rsidP="004902D4">
      <w:r w:rsidRPr="004902D4">
        <w:t>Uma vez que o modelo tenha sido rigorosamente avaliado e atenda aos padrões de desempenho exigidos, ele está pronto para ser operacionalizado na fase final.</w:t>
      </w:r>
    </w:p>
    <w:p w14:paraId="52DDCB67" w14:textId="77777777" w:rsidR="004902D4" w:rsidRPr="004902D4" w:rsidRDefault="004902D4" w:rsidP="004902D4">
      <w:pPr>
        <w:rPr>
          <w:b/>
          <w:bCs/>
        </w:rPr>
      </w:pPr>
      <w:r w:rsidRPr="004902D4">
        <w:rPr>
          <w:b/>
          <w:bCs/>
        </w:rPr>
        <w:t>6.0 Fase 4: Previsão e Melhores Práticas para Operacionalização</w:t>
      </w:r>
    </w:p>
    <w:p w14:paraId="21D11393" w14:textId="77777777" w:rsidR="004902D4" w:rsidRPr="004902D4" w:rsidRDefault="004902D4" w:rsidP="004902D4">
      <w:r w:rsidRPr="004902D4">
        <w:t>Esta fase final marca a aplicação do modelo totalmente desenvolvido e validado. Uma vez que um modelo atende aos padrões de desempenho exigidos, ele está pronto para ser usado para fazer previsões sobre novos dados do mundo real. No entanto, implantar um modelo não é tão simples quanto executar um script. Manter a integridade e a reprodutibilidade de todo o fluxo de trabalho — desde a preparação dos dados até a previsão — é fundamental para garantir resultados consistentes e confiáveis em um ambiente de produção.</w:t>
      </w:r>
    </w:p>
    <w:p w14:paraId="6CE8B595" w14:textId="77777777" w:rsidR="004902D4" w:rsidRPr="004902D4" w:rsidRDefault="004902D4" w:rsidP="004902D4">
      <w:pPr>
        <w:rPr>
          <w:b/>
          <w:bCs/>
        </w:rPr>
      </w:pPr>
      <w:r w:rsidRPr="004902D4">
        <w:rPr>
          <w:b/>
          <w:bCs/>
        </w:rPr>
        <w:t>6.1 Estruturação para Reprodutibilidade com Pipelines de Aprendizado de Máquina</w:t>
      </w:r>
    </w:p>
    <w:p w14:paraId="368B0466" w14:textId="77777777" w:rsidR="004902D4" w:rsidRPr="004902D4" w:rsidRDefault="004902D4" w:rsidP="004902D4">
      <w:r w:rsidRPr="004902D4">
        <w:t>Uma boa prática para operacionalizar um modelo é encapsular todo o fluxo de trabalho usando um pipeline de aprendizado de máquina, como os disponíveis na biblioteca scikit-learn. Um pipeline é um objeto que cadeia todas as etapas do fluxo de trabalho, desde as transformações iniciais dos dados (por exemplo, imputação, escalonamento, codificação) até o modelo preditivo final, em uma única unidade coesa. Essa abordagem oferece várias vantagens críticas para implantação e manutenção:</w:t>
      </w:r>
    </w:p>
    <w:p w14:paraId="0E348CDB" w14:textId="77777777" w:rsidR="004902D4" w:rsidRPr="004902D4" w:rsidRDefault="004902D4" w:rsidP="004902D4">
      <w:pPr>
        <w:numPr>
          <w:ilvl w:val="0"/>
          <w:numId w:val="12"/>
        </w:numPr>
      </w:pPr>
      <w:r w:rsidRPr="004902D4">
        <w:rPr>
          <w:b/>
          <w:bCs/>
        </w:rPr>
        <w:t>Encapsulamento de Workflow:</w:t>
      </w:r>
      <w:r w:rsidRPr="004902D4">
        <w:t xml:space="preserve"> Pipelines simplificam o processo de modelagem ao agrupar todas as etapas de pré-processamento e modelagem em um único objeto reutilizável. Isso torna o código mais limpo, gerenciável e fácil de implantar.</w:t>
      </w:r>
    </w:p>
    <w:p w14:paraId="110C7232" w14:textId="77777777" w:rsidR="004902D4" w:rsidRPr="004902D4" w:rsidRDefault="004902D4" w:rsidP="004902D4">
      <w:pPr>
        <w:numPr>
          <w:ilvl w:val="0"/>
          <w:numId w:val="12"/>
        </w:numPr>
      </w:pPr>
      <w:r w:rsidRPr="004902D4">
        <w:rPr>
          <w:b/>
          <w:bCs/>
        </w:rPr>
        <w:t xml:space="preserve">Prevenção de Vazamento de Dados: </w:t>
      </w:r>
      <w:r w:rsidRPr="004902D4">
        <w:t xml:space="preserve">Crucialmente, os pipelines garantem a integridade processual. Eles garantem automaticamente que transformações (como escalonamento ou imputação) sejam </w:t>
      </w:r>
      <w:r w:rsidRPr="004902D4">
        <w:rPr>
          <w:i/>
          <w:iCs/>
        </w:rPr>
        <w:t xml:space="preserve">ajustadas </w:t>
      </w:r>
      <w:r w:rsidRPr="004902D4">
        <w:t xml:space="preserve">apenas aos dados de treinamento e sejam aplicadas consistentemente </w:t>
      </w:r>
      <w:r w:rsidRPr="004902D4">
        <w:rPr>
          <w:i/>
          <w:iCs/>
        </w:rPr>
        <w:t xml:space="preserve"> </w:t>
      </w:r>
      <w:r w:rsidRPr="004902D4">
        <w:t>a qualquer dado de validação ou teste, prevenindo sistematicamente o vazamento de dados que compromete a validade do modelo.</w:t>
      </w:r>
    </w:p>
    <w:p w14:paraId="2585AA54" w14:textId="77777777" w:rsidR="004902D4" w:rsidRPr="004902D4" w:rsidRDefault="004902D4" w:rsidP="004902D4">
      <w:pPr>
        <w:numPr>
          <w:ilvl w:val="0"/>
          <w:numId w:val="12"/>
        </w:numPr>
      </w:pPr>
      <w:r w:rsidRPr="004902D4">
        <w:rPr>
          <w:b/>
          <w:bCs/>
        </w:rPr>
        <w:lastRenderedPageBreak/>
        <w:t xml:space="preserve">Reprodutibilidade Aprimorada: </w:t>
      </w:r>
      <w:r w:rsidRPr="004902D4">
        <w:t>Ao encapsular toda a sequência de operações, um pipeline garante que exatamente os mesmos passos sejam aplicados toda vez que o modelo é executado. Isso é essencial para gerar previsões consistentes e confiáveis em um ambiente de produção e para garantir que o modelo possa ser reproduzido com precisão por outros.</w:t>
      </w:r>
    </w:p>
    <w:p w14:paraId="13E41AE8" w14:textId="77777777" w:rsidR="004902D4" w:rsidRPr="004902D4" w:rsidRDefault="004902D4" w:rsidP="004902D4">
      <w:r w:rsidRPr="004902D4">
        <w:t>Com o modelo pronto para implantação, o ciclo de vida chega ao fim, tendo transformado dados brutos em uma ferramenta preditiva acionável.</w:t>
      </w:r>
    </w:p>
    <w:p w14:paraId="30E8E736" w14:textId="77777777" w:rsidR="004902D4" w:rsidRPr="004902D4" w:rsidRDefault="004902D4" w:rsidP="004902D4">
      <w:pPr>
        <w:rPr>
          <w:b/>
          <w:bCs/>
        </w:rPr>
      </w:pPr>
      <w:r w:rsidRPr="004902D4">
        <w:rPr>
          <w:b/>
          <w:bCs/>
        </w:rPr>
        <w:t>7.0 Conclusão</w:t>
      </w:r>
    </w:p>
    <w:p w14:paraId="71FACD8B" w14:textId="77777777" w:rsidR="004902D4" w:rsidRPr="004902D4" w:rsidRDefault="004902D4" w:rsidP="004902D4">
      <w:r w:rsidRPr="004902D4">
        <w:t>Este relatório detalhou o processo disciplinado e em múltiplas etapas necessário para construir um modelo preditivo de alto desempenho. Construir uma solução de aprendizado de máquina bem-sucedida não é simplesmente escolher um algoritmo; É uma prática de engenharia que exige atenção cuidadosa aos detalhes em cada etapa de um ciclo de vida estruturado.</w:t>
      </w:r>
    </w:p>
    <w:p w14:paraId="3DAC3FE9" w14:textId="77777777" w:rsidR="004902D4" w:rsidRPr="004902D4" w:rsidRDefault="004902D4" w:rsidP="004902D4">
      <w:r w:rsidRPr="004902D4">
        <w:t xml:space="preserve">As quatro fases desempenham um papel estratégico: o </w:t>
      </w:r>
      <w:r w:rsidRPr="004902D4">
        <w:rPr>
          <w:b/>
          <w:bCs/>
        </w:rPr>
        <w:t xml:space="preserve">pré-processamento </w:t>
      </w:r>
      <w:r w:rsidRPr="004902D4">
        <w:t xml:space="preserve">estabelece a base de qualidade ao transformar dados brutos em recursos significativos; </w:t>
      </w:r>
      <w:r w:rsidRPr="004902D4">
        <w:rPr>
          <w:b/>
          <w:bCs/>
        </w:rPr>
        <w:t>O aprendizado</w:t>
      </w:r>
      <w:r w:rsidRPr="004902D4">
        <w:t xml:space="preserve"> serve como o núcleo da descoberta de padrões, onde o modelo é treinado e validado internamente; </w:t>
      </w:r>
      <w:r w:rsidRPr="004902D4">
        <w:rPr>
          <w:b/>
          <w:bCs/>
        </w:rPr>
        <w:t xml:space="preserve">Avaliação </w:t>
      </w:r>
      <w:r w:rsidRPr="004902D4">
        <w:t xml:space="preserve">fornece a prova imparcial do desempenho em dados não vistos; e </w:t>
      </w:r>
      <w:r w:rsidRPr="004902D4">
        <w:rPr>
          <w:b/>
          <w:bCs/>
        </w:rPr>
        <w:t xml:space="preserve">Previsão </w:t>
      </w:r>
      <w:r w:rsidRPr="004902D4">
        <w:t>marca a aplicação prática do trabalho em um contexto operacional.</w:t>
      </w:r>
    </w:p>
    <w:p w14:paraId="141CB593" w14:textId="77777777" w:rsidR="004902D4" w:rsidRDefault="004902D4" w:rsidP="004902D4">
      <w:r w:rsidRPr="004902D4">
        <w:t>Uma adesão metódica a esse ciclo de vida estruturado — incorporando melhores práticas como particionamento disciplinado de dados para evitar vazamentos, validação cruzada robusta para estimativa de desempenho, avaliação holística de métricas para evitar viés e o uso de pipelines automatizados para reprodutibilidade — é a chave para desenvolver soluções de aprendizado de máquina que sejam não apenas precisas, mas também robustas, confiáveis e, em última análise, valiosas.</w:t>
      </w:r>
    </w:p>
    <w:p w14:paraId="707584A8" w14:textId="77777777" w:rsidR="00A100DE" w:rsidRDefault="00A100DE" w:rsidP="004902D4"/>
    <w:p w14:paraId="2B2D25A2" w14:textId="77777777" w:rsidR="00A100DE" w:rsidRDefault="00A100DE" w:rsidP="004902D4"/>
    <w:p w14:paraId="50356453" w14:textId="77777777" w:rsidR="00A100DE" w:rsidRDefault="00A100DE" w:rsidP="004902D4"/>
    <w:p w14:paraId="3792CCF1" w14:textId="77777777" w:rsidR="00A100DE" w:rsidRDefault="00A100DE" w:rsidP="004902D4"/>
    <w:p w14:paraId="77CF709A" w14:textId="77777777" w:rsidR="00A100DE" w:rsidRDefault="00A100DE" w:rsidP="004902D4"/>
    <w:p w14:paraId="15E36386" w14:textId="77777777" w:rsidR="00A100DE" w:rsidRDefault="00A100DE" w:rsidP="004902D4"/>
    <w:p w14:paraId="444A852A" w14:textId="77777777" w:rsidR="00A100DE" w:rsidRDefault="00A100DE" w:rsidP="004902D4"/>
    <w:p w14:paraId="24C0BF91" w14:textId="77777777" w:rsidR="00A100DE" w:rsidRDefault="00A100DE" w:rsidP="004902D4"/>
    <w:p w14:paraId="41BC57BB" w14:textId="77777777" w:rsidR="00A100DE" w:rsidRDefault="00A100DE" w:rsidP="004902D4"/>
    <w:p w14:paraId="19BAAC51" w14:textId="77777777" w:rsidR="00A100DE" w:rsidRDefault="00A100DE" w:rsidP="004902D4"/>
    <w:p w14:paraId="7A94C473" w14:textId="77777777" w:rsidR="00A100DE" w:rsidRDefault="00A100DE" w:rsidP="004902D4"/>
    <w:p w14:paraId="41830128" w14:textId="77777777" w:rsidR="00A100DE" w:rsidRDefault="00A100DE" w:rsidP="004902D4"/>
    <w:p w14:paraId="2A3DF73E" w14:textId="77777777" w:rsidR="007051EA" w:rsidRDefault="007051EA" w:rsidP="007051EA">
      <w:r>
        <w:lastRenderedPageBreak/>
        <w:t xml:space="preserve">O seu plano de </w:t>
      </w:r>
      <w:proofErr w:type="spellStart"/>
      <w:r>
        <w:t>produtizar</w:t>
      </w:r>
      <w:proofErr w:type="spellEnd"/>
      <w:r>
        <w:t xml:space="preserve"> uma aplicação que combine **Business </w:t>
      </w:r>
      <w:proofErr w:type="spellStart"/>
      <w:r>
        <w:t>Intelligence</w:t>
      </w:r>
      <w:proofErr w:type="spellEnd"/>
      <w:r>
        <w:t xml:space="preserve"> (BI)** para análise de dados passados e **Machine Learning (ML)** para predição futura é a essência de uma estratégia *data-</w:t>
      </w:r>
      <w:proofErr w:type="spellStart"/>
      <w:r>
        <w:t>driven</w:t>
      </w:r>
      <w:proofErr w:type="spellEnd"/>
      <w:r>
        <w:t>* moderna. O sucesso dessa aplicação dependerá fundamentalmente da **qualidade e relevância dos dados de entrada (*features*)** utilizados, pois a Engenharia de Features é um diferencial estratégico que pode dobrar a acurácia de um modelo.</w:t>
      </w:r>
    </w:p>
    <w:p w14:paraId="2642D925" w14:textId="77777777" w:rsidR="007051EA" w:rsidRDefault="007051EA" w:rsidP="007051EA"/>
    <w:p w14:paraId="6D912F30" w14:textId="77777777" w:rsidR="007051EA" w:rsidRDefault="007051EA" w:rsidP="007051EA">
      <w:r>
        <w:t>A seguir, apresento uma sugestão de tipos de dados (*features*) a serem priorizados em cada setor, vinculando-os aos objetivos estratégicos, métricas (KPIs) e os tipos de problemas de ML (Classificação ou Regressão, principalmente) suportados pelas fontes.</w:t>
      </w:r>
    </w:p>
    <w:p w14:paraId="75CC40F7" w14:textId="77777777" w:rsidR="007051EA" w:rsidRDefault="007051EA" w:rsidP="007051EA"/>
    <w:p w14:paraId="37E53FBD" w14:textId="77777777" w:rsidR="007051EA" w:rsidRDefault="007051EA" w:rsidP="007051EA">
      <w:r>
        <w:t>***</w:t>
      </w:r>
    </w:p>
    <w:p w14:paraId="70CB00D0" w14:textId="77777777" w:rsidR="007051EA" w:rsidRDefault="007051EA" w:rsidP="007051EA"/>
    <w:p w14:paraId="36EB0C85" w14:textId="77777777" w:rsidR="007051EA" w:rsidRDefault="007051EA" w:rsidP="007051EA">
      <w:r>
        <w:t>### 1. Setor de Finanças e Contabilidade (</w:t>
      </w:r>
      <w:proofErr w:type="spellStart"/>
      <w:r>
        <w:t>Finance</w:t>
      </w:r>
      <w:proofErr w:type="spellEnd"/>
      <w:r>
        <w:t xml:space="preserve"> &amp; </w:t>
      </w:r>
      <w:proofErr w:type="spellStart"/>
      <w:r>
        <w:t>Accounting</w:t>
      </w:r>
      <w:proofErr w:type="spellEnd"/>
      <w:r>
        <w:t>)</w:t>
      </w:r>
    </w:p>
    <w:p w14:paraId="724C25F3" w14:textId="77777777" w:rsidR="007051EA" w:rsidRDefault="007051EA" w:rsidP="007051EA"/>
    <w:p w14:paraId="6E58E119" w14:textId="77777777" w:rsidR="007051EA" w:rsidRDefault="007051EA" w:rsidP="007051EA">
      <w:r>
        <w:t>O setor financeiro é um dos mais impactados pela IA e ML, com claros benefícios na automatização e segurança. A prioridade de dados deve ser a minimização de riscos e a otimização de ativos.</w:t>
      </w:r>
    </w:p>
    <w:p w14:paraId="62C065CE" w14:textId="77777777" w:rsidR="007051EA" w:rsidRDefault="007051EA" w:rsidP="007051EA"/>
    <w:p w14:paraId="0A0E7511" w14:textId="77777777" w:rsidR="007051EA" w:rsidRDefault="007051EA" w:rsidP="007051EA">
      <w:r>
        <w:t>| Foco Estratégico | KPI / Métrica (Target) | Dados a Priorizar (Features) | Tipo de ML (Exemplo) |</w:t>
      </w:r>
    </w:p>
    <w:p w14:paraId="67ADCFDC" w14:textId="77777777" w:rsidR="007051EA" w:rsidRDefault="007051EA" w:rsidP="007051EA">
      <w:r>
        <w:t>| :--- | :--- | :--- | :--- |</w:t>
      </w:r>
    </w:p>
    <w:p w14:paraId="120C1E17" w14:textId="77777777" w:rsidR="007051EA" w:rsidRDefault="007051EA" w:rsidP="007051EA">
      <w:r>
        <w:t>| **Detecção e Prevenção de Fraudes** | Verdadeiro Positivo (VP), Falso Positivo (FP), Acurácia | **Parâmetros transacionais em tempo real** (local, valor, frequência, tipo de transação), **dados históricos de pagamento**. | Classificação (Supervisionada) |</w:t>
      </w:r>
    </w:p>
    <w:p w14:paraId="75EB12CC" w14:textId="77777777" w:rsidR="007051EA" w:rsidRDefault="007051EA" w:rsidP="007051EA">
      <w:r>
        <w:t>| **Avaliação e Gestão de Riscos de Crédito** | Pontuação de Crédito (*</w:t>
      </w:r>
      <w:proofErr w:type="spellStart"/>
      <w:r>
        <w:t>Credit</w:t>
      </w:r>
      <w:proofErr w:type="spellEnd"/>
      <w:r>
        <w:t xml:space="preserve"> Score*), Probabilidade de Inadimplência | **Histórico de crédito** (milhares de pessoas), **características sociais e demográficas** (estado civil, nível de escolaridade, ter filhos), **histórico de pagamentos**. | Classificação ou Regressão (Supervisionada) |</w:t>
      </w:r>
    </w:p>
    <w:p w14:paraId="563D1006" w14:textId="77777777" w:rsidR="007051EA" w:rsidRDefault="007051EA" w:rsidP="007051EA">
      <w:r>
        <w:t>| **Gestão de Portfólio e Ativos** | Otimização do Desempenho dos Ativos, Previsão do Mercado | **Dados históricos** de preço das ações e flutuações, **informações de mercado em tempo real** (para negociação algorítmica). | Regressão/Séries Temporais (Supervisionada) |</w:t>
      </w:r>
    </w:p>
    <w:p w14:paraId="7F9C9004" w14:textId="77777777" w:rsidR="007051EA" w:rsidRDefault="007051EA" w:rsidP="007051EA"/>
    <w:p w14:paraId="344DE17D" w14:textId="77777777" w:rsidR="007051EA" w:rsidRDefault="007051EA" w:rsidP="007051EA">
      <w:r>
        <w:t xml:space="preserve">**Insights Estratégicos:** Modelos baseados em </w:t>
      </w:r>
      <w:proofErr w:type="spellStart"/>
      <w:r>
        <w:t>Deep</w:t>
      </w:r>
      <w:proofErr w:type="spellEnd"/>
      <w:r>
        <w:t xml:space="preserve"> Learning (Aprendizado Profundo) estão sendo utilizados para a crescente complexidade na avaliação de riscos de crédito e no monitoramento de transações em tempo real.</w:t>
      </w:r>
    </w:p>
    <w:p w14:paraId="2AD051F3" w14:textId="77777777" w:rsidR="007051EA" w:rsidRDefault="007051EA" w:rsidP="007051EA"/>
    <w:p w14:paraId="14E4B371" w14:textId="77777777" w:rsidR="007051EA" w:rsidRDefault="007051EA" w:rsidP="007051EA">
      <w:r>
        <w:lastRenderedPageBreak/>
        <w:t>***</w:t>
      </w:r>
    </w:p>
    <w:p w14:paraId="24C4B990" w14:textId="77777777" w:rsidR="007051EA" w:rsidRDefault="007051EA" w:rsidP="007051EA"/>
    <w:p w14:paraId="2A0F960A" w14:textId="77777777" w:rsidR="007051EA" w:rsidRDefault="007051EA" w:rsidP="007051EA">
      <w:r>
        <w:t>### 2. Setor de Cliente, Vendas e Marketing (</w:t>
      </w:r>
      <w:proofErr w:type="spellStart"/>
      <w:r>
        <w:t>Customer</w:t>
      </w:r>
      <w:proofErr w:type="spellEnd"/>
      <w:r>
        <w:t>, Sales &amp; Marketing)</w:t>
      </w:r>
    </w:p>
    <w:p w14:paraId="32FBD779" w14:textId="77777777" w:rsidR="007051EA" w:rsidRDefault="007051EA" w:rsidP="007051EA"/>
    <w:p w14:paraId="02860EA2" w14:textId="77777777" w:rsidR="007051EA" w:rsidRDefault="007051EA" w:rsidP="007051EA">
      <w:r>
        <w:t>O objetivo principal aqui é entender o cliente, prever seu comportamento e otimizar as estratégias de retenção e vendas.</w:t>
      </w:r>
    </w:p>
    <w:p w14:paraId="6BEC0FE0" w14:textId="77777777" w:rsidR="007051EA" w:rsidRDefault="007051EA" w:rsidP="007051EA"/>
    <w:p w14:paraId="5A29F8F7" w14:textId="77777777" w:rsidR="007051EA" w:rsidRDefault="007051EA" w:rsidP="007051EA">
      <w:r>
        <w:t>| Foco Estratégico | KPI / Métrica (Target) | Dados a Priorizar (Features) | Tipo de ML (Exemplo) |</w:t>
      </w:r>
    </w:p>
    <w:p w14:paraId="1740FE90" w14:textId="77777777" w:rsidR="007051EA" w:rsidRDefault="007051EA" w:rsidP="007051EA">
      <w:r>
        <w:t>| :--- | :--- | :--- | :--- |</w:t>
      </w:r>
    </w:p>
    <w:p w14:paraId="3372A431" w14:textId="77777777" w:rsidR="007051EA" w:rsidRDefault="007051EA" w:rsidP="007051EA">
      <w:r>
        <w:t>| **Previsão de *</w:t>
      </w:r>
      <w:proofErr w:type="spellStart"/>
      <w:r>
        <w:t>Churn</w:t>
      </w:r>
      <w:proofErr w:type="spellEnd"/>
      <w:r>
        <w:t>* (Perda de Clientes)** | Recall (Sensibilidade), Acurácia | **Histórico de uso do serviço/produto**, **padrões de interação**, **dados de cancelamento anteriores**, **dados de fidelidade**. | Classificação (Supervisionada) |</w:t>
      </w:r>
    </w:p>
    <w:p w14:paraId="5011C963" w14:textId="77777777" w:rsidR="007051EA" w:rsidRDefault="007051EA" w:rsidP="007051EA">
      <w:r>
        <w:t>| **Experiência e Integração do Cliente (*</w:t>
      </w:r>
      <w:proofErr w:type="spellStart"/>
      <w:r>
        <w:t>Onboarding</w:t>
      </w:r>
      <w:proofErr w:type="spellEnd"/>
      <w:r>
        <w:t xml:space="preserve">*)** | Taxa de Engajamento, Satisfação do Cliente | **Padrões de usuários na web**, **interações com a interface** (mudanças de design/botões), **dados de comunicação** (uso de </w:t>
      </w:r>
      <w:proofErr w:type="spellStart"/>
      <w:r>
        <w:t>chatbots</w:t>
      </w:r>
      <w:proofErr w:type="spellEnd"/>
      <w:r>
        <w:t>). | Classificação/Clusterização (Supervisionada/Não Supervisionada) |</w:t>
      </w:r>
    </w:p>
    <w:p w14:paraId="5567AFC8" w14:textId="77777777" w:rsidR="007051EA" w:rsidRDefault="007051EA" w:rsidP="007051EA">
      <w:r>
        <w:t>| **Otimização de Vendas e Merchandising** | Regras de Associação, Taxa de Conversão | **Dados de carrinhos de compras** (itens frequentemente comprados juntos), **histórico de pedidos**. | Associação (Não Supervisionada) |</w:t>
      </w:r>
    </w:p>
    <w:p w14:paraId="05CF7D2D" w14:textId="77777777" w:rsidR="007051EA" w:rsidRDefault="007051EA" w:rsidP="007051EA"/>
    <w:p w14:paraId="0401E1F2" w14:textId="77777777" w:rsidR="007051EA" w:rsidRDefault="007051EA" w:rsidP="007051EA">
      <w:r>
        <w:t>**Insights Estratégicos:** No contexto da predição de *</w:t>
      </w:r>
      <w:proofErr w:type="spellStart"/>
      <w:r>
        <w:t>churn</w:t>
      </w:r>
      <w:proofErr w:type="spellEnd"/>
      <w:r>
        <w:t>*, a métrica **Recall (Sensibilidade)** é crucial, pois mede a capacidade do modelo de detectar corretamente os clientes que *realmente* irão cancelar.</w:t>
      </w:r>
    </w:p>
    <w:p w14:paraId="5745B60A" w14:textId="77777777" w:rsidR="007051EA" w:rsidRDefault="007051EA" w:rsidP="007051EA"/>
    <w:p w14:paraId="28656F28" w14:textId="77777777" w:rsidR="007051EA" w:rsidRDefault="007051EA" w:rsidP="007051EA">
      <w:r>
        <w:t>***</w:t>
      </w:r>
    </w:p>
    <w:p w14:paraId="56661CFC" w14:textId="77777777" w:rsidR="007051EA" w:rsidRDefault="007051EA" w:rsidP="007051EA"/>
    <w:p w14:paraId="2672C604" w14:textId="77777777" w:rsidR="007051EA" w:rsidRDefault="007051EA" w:rsidP="007051EA">
      <w:r>
        <w:t>### 3. Setor de Operações</w:t>
      </w:r>
    </w:p>
    <w:p w14:paraId="1C235275" w14:textId="77777777" w:rsidR="007051EA" w:rsidRDefault="007051EA" w:rsidP="007051EA"/>
    <w:p w14:paraId="121F2587" w14:textId="77777777" w:rsidR="007051EA" w:rsidRDefault="007051EA" w:rsidP="007051EA">
      <w:r>
        <w:t>O foco é aumentar a produtividade, a eficiência e a automação de processos internos rotineiros e demorados.</w:t>
      </w:r>
    </w:p>
    <w:p w14:paraId="4FEF6969" w14:textId="77777777" w:rsidR="007051EA" w:rsidRDefault="007051EA" w:rsidP="007051EA"/>
    <w:p w14:paraId="2EABB1EB" w14:textId="77777777" w:rsidR="007051EA" w:rsidRDefault="007051EA" w:rsidP="007051EA">
      <w:r>
        <w:t>| Foco Estratégico | KPI / Métrica (Target) | Dados a Priorizar (Features) | Tipo de ML (Exemplo) |</w:t>
      </w:r>
    </w:p>
    <w:p w14:paraId="0BD556DF" w14:textId="77777777" w:rsidR="007051EA" w:rsidRDefault="007051EA" w:rsidP="007051EA">
      <w:r>
        <w:t>| :--- | :--- | :--- | :--- |</w:t>
      </w:r>
    </w:p>
    <w:p w14:paraId="12725BF7" w14:textId="77777777" w:rsidR="007051EA" w:rsidRDefault="007051EA" w:rsidP="007051EA">
      <w:r>
        <w:lastRenderedPageBreak/>
        <w:t>| **Otimização de Processos/Logística** | Tempo de Execução, Taxas de Erro, Redução de Custos | **Dados de fluxo de trabalho** (duração de cada etapa), **registros de tempo de inatividade** de máquinas, **dados de inventário** (para prever superlotação). | Regressão/Detecção de Anomalias (Supervisionada/Não Supervisionada) |</w:t>
      </w:r>
    </w:p>
    <w:p w14:paraId="483ED9FD" w14:textId="77777777" w:rsidR="007051EA" w:rsidRDefault="007051EA" w:rsidP="007051EA">
      <w:r>
        <w:t xml:space="preserve">| **Engenharia de Features Operacionais (Pré-processamento)** | Dimensionalidade do Conjunto de Dados, </w:t>
      </w:r>
      <w:proofErr w:type="spellStart"/>
      <w:r>
        <w:t>Overfitting</w:t>
      </w:r>
      <w:proofErr w:type="spellEnd"/>
      <w:r>
        <w:t xml:space="preserve"> | **Dados brutos de tempo** (para extrair *features* de ano, mês, dia da semana, ciclo sazonal). | Redução de Dimensionalidade (Não Supervisionada, e.g., PCA) |</w:t>
      </w:r>
    </w:p>
    <w:p w14:paraId="2E3D8EC9" w14:textId="77777777" w:rsidR="007051EA" w:rsidRDefault="007051EA" w:rsidP="007051EA"/>
    <w:p w14:paraId="0A9B80A0" w14:textId="77777777" w:rsidR="007051EA" w:rsidRDefault="007051EA" w:rsidP="007051EA">
      <w:r>
        <w:t>**Insights Estratégicos:** A **Engenharia de Features (FE)** é fundamental nas operações, pois permite transformar dados brutos, como um simples campo de data, em variáveis preditivas úteis para capturar padrões temporais e sazonais.</w:t>
      </w:r>
    </w:p>
    <w:p w14:paraId="0AA2382B" w14:textId="77777777" w:rsidR="007051EA" w:rsidRDefault="007051EA" w:rsidP="007051EA"/>
    <w:p w14:paraId="0C518C63" w14:textId="77777777" w:rsidR="007051EA" w:rsidRDefault="007051EA" w:rsidP="007051EA">
      <w:r>
        <w:t>***</w:t>
      </w:r>
    </w:p>
    <w:p w14:paraId="2F835F5F" w14:textId="77777777" w:rsidR="007051EA" w:rsidRDefault="007051EA" w:rsidP="007051EA"/>
    <w:p w14:paraId="5DEE9C32" w14:textId="77777777" w:rsidR="007051EA" w:rsidRDefault="007051EA" w:rsidP="007051EA">
      <w:r>
        <w:t>### A Importância Crítica da Engenharia de Features (FE)</w:t>
      </w:r>
    </w:p>
    <w:p w14:paraId="25EB1E74" w14:textId="77777777" w:rsidR="007051EA" w:rsidRDefault="007051EA" w:rsidP="007051EA"/>
    <w:p w14:paraId="47FC1E62" w14:textId="77777777" w:rsidR="007051EA" w:rsidRDefault="007051EA" w:rsidP="007051EA">
      <w:r>
        <w:t>A FE é o processo de transformar dados brutos em variáveis preditivas que sejam mais informativas e alinhadas ao problema de negócio.</w:t>
      </w:r>
    </w:p>
    <w:p w14:paraId="2E267211" w14:textId="77777777" w:rsidR="007051EA" w:rsidRDefault="007051EA" w:rsidP="007051EA"/>
    <w:p w14:paraId="13F2AF33" w14:textId="77777777" w:rsidR="007051EA" w:rsidRDefault="007051EA" w:rsidP="007051EA">
      <w:r>
        <w:t xml:space="preserve">Para o seu projeto de </w:t>
      </w:r>
      <w:proofErr w:type="spellStart"/>
      <w:r>
        <w:t>produtização</w:t>
      </w:r>
      <w:proofErr w:type="spellEnd"/>
      <w:r>
        <w:t xml:space="preserve"> (BI para passado, ML para futuro), concentre-se nas seguintes técnicas de FE:</w:t>
      </w:r>
    </w:p>
    <w:p w14:paraId="6037F3C5" w14:textId="77777777" w:rsidR="007051EA" w:rsidRDefault="007051EA" w:rsidP="007051EA"/>
    <w:p w14:paraId="5D8FA7E7" w14:textId="77777777" w:rsidR="007051EA" w:rsidRDefault="007051EA" w:rsidP="007051EA">
      <w:r>
        <w:t>1.  **Combinações Matemáticas Simples:** Criar novas *features* derivadas de combinações de dados existentes (e.g., densidade, taxas, proporções).</w:t>
      </w:r>
    </w:p>
    <w:p w14:paraId="6B2932DD" w14:textId="77777777" w:rsidR="007051EA" w:rsidRDefault="007051EA" w:rsidP="007051EA">
      <w:r>
        <w:t>2.  **Dados Temporais:** Extrair **ano, mês, dia da semana ou ciclo sazonal** de campos de data. Por exemplo, a variável "dia da semana" é crucial em Marketing/Vendas para prever a demanda futura (Regressão).</w:t>
      </w:r>
    </w:p>
    <w:p w14:paraId="26914258" w14:textId="77777777" w:rsidR="007051EA" w:rsidRDefault="007051EA" w:rsidP="007051EA">
      <w:r>
        <w:t>3.  **Codificação de Categorias:** Utilizar técnicas como *</w:t>
      </w:r>
      <w:proofErr w:type="spellStart"/>
      <w:r>
        <w:t>one</w:t>
      </w:r>
      <w:proofErr w:type="spellEnd"/>
      <w:r>
        <w:t xml:space="preserve">-hot </w:t>
      </w:r>
      <w:proofErr w:type="spellStart"/>
      <w:r>
        <w:t>encoding</w:t>
      </w:r>
      <w:proofErr w:type="spellEnd"/>
      <w:r>
        <w:t>* para variáveis categóricas.</w:t>
      </w:r>
    </w:p>
    <w:p w14:paraId="2DAAFFC3" w14:textId="77777777" w:rsidR="007051EA" w:rsidRDefault="007051EA" w:rsidP="007051EA">
      <w:r>
        <w:t>4.  **Agrupamento (*</w:t>
      </w:r>
      <w:proofErr w:type="spellStart"/>
      <w:r>
        <w:t>Clustering</w:t>
      </w:r>
      <w:proofErr w:type="spellEnd"/>
      <w:r>
        <w:t>*):** Aplicar aprendizado não supervisionado (e.g., K-</w:t>
      </w:r>
      <w:proofErr w:type="spellStart"/>
      <w:r>
        <w:t>means</w:t>
      </w:r>
      <w:proofErr w:type="spellEnd"/>
      <w:r>
        <w:t>) para agrupar clientes ou transações com características similares, criando novos rótulos (*features*) que podem ser usados no aprendizado supervisionado (Classificação/Regressão).</w:t>
      </w:r>
    </w:p>
    <w:p w14:paraId="1422B4DC" w14:textId="77777777" w:rsidR="007051EA" w:rsidRDefault="007051EA" w:rsidP="007051EA"/>
    <w:p w14:paraId="1281074F" w14:textId="77777777" w:rsidR="007051EA" w:rsidRDefault="007051EA" w:rsidP="007051EA">
      <w:r>
        <w:t>**O Ciclo de Produção BI/ML:**</w:t>
      </w:r>
    </w:p>
    <w:p w14:paraId="7B021BB1" w14:textId="77777777" w:rsidR="007051EA" w:rsidRDefault="007051EA" w:rsidP="007051EA"/>
    <w:p w14:paraId="1AED45C5" w14:textId="77777777" w:rsidR="007051EA" w:rsidRDefault="007051EA" w:rsidP="007051EA">
      <w:r>
        <w:lastRenderedPageBreak/>
        <w:t>Lembre-se que o desenvolvimento do modelo preditivo de ML (para dados futuros) segue um processo dividido em fases:</w:t>
      </w:r>
    </w:p>
    <w:p w14:paraId="1B9A62C5" w14:textId="77777777" w:rsidR="007051EA" w:rsidRDefault="007051EA" w:rsidP="007051EA"/>
    <w:p w14:paraId="0CCBEEFE" w14:textId="77777777" w:rsidR="007051EA" w:rsidRDefault="007051EA" w:rsidP="007051EA">
      <w:r>
        <w:t>1.  **Pré-processamento:** Inclui a Engenharia de Features, a divisão dos dados em treino e teste, e técnicas como a Normalização.</w:t>
      </w:r>
    </w:p>
    <w:p w14:paraId="069C4E6F" w14:textId="77777777" w:rsidR="007051EA" w:rsidRDefault="007051EA" w:rsidP="007051EA">
      <w:r>
        <w:t>2.  **Treinamento (Aprendizagem):** Onde o algoritmo mapeia uma função a partir dos dados de treino.</w:t>
      </w:r>
    </w:p>
    <w:p w14:paraId="3579A8BB" w14:textId="77777777" w:rsidR="007051EA" w:rsidRDefault="007051EA" w:rsidP="007051EA">
      <w:r>
        <w:t>3.  **Avaliação:** O modelo é testado com dados de teste para gerar métricas de desempenho (Acurácia, Recall, Precisão, F1-Score).</w:t>
      </w:r>
    </w:p>
    <w:p w14:paraId="174ACE73" w14:textId="77777777" w:rsidR="007051EA" w:rsidRDefault="007051EA" w:rsidP="007051EA">
      <w:r>
        <w:t>4.  **Predição:** O modelo validado é usado em novos dados para realizar previsões futuras.</w:t>
      </w:r>
    </w:p>
    <w:p w14:paraId="2BDED451" w14:textId="77777777" w:rsidR="007051EA" w:rsidRDefault="007051EA" w:rsidP="007051EA"/>
    <w:p w14:paraId="1E83E64B" w14:textId="77777777" w:rsidR="007051EA" w:rsidRDefault="007051EA" w:rsidP="007051EA">
      <w:r>
        <w:t>A chave para um sistema que utiliza *Big Data* é ter uma **base de dados consolidada e validada** na fase de preparação para evitar resultados enganosos nos modelos de ML.</w:t>
      </w:r>
    </w:p>
    <w:p w14:paraId="45268DEF" w14:textId="77777777" w:rsidR="007051EA" w:rsidRDefault="007051EA" w:rsidP="007051EA"/>
    <w:p w14:paraId="45B71FB4" w14:textId="731FD69F" w:rsidR="007051EA" w:rsidRPr="004902D4" w:rsidRDefault="007051EA" w:rsidP="007051EA">
      <w:r>
        <w:t>Um bom modelo de ML funciona como um **comitê de especialistas**, onde várias "opiniões" (dados e algoritmos) são agregadas para chegar a uma decisão final mais informada e robusta.</w:t>
      </w:r>
    </w:p>
    <w:p w14:paraId="5D586C83" w14:textId="6C0DDAEB" w:rsidR="00885255" w:rsidRDefault="00885255"/>
    <w:p w14:paraId="0B1E89D6" w14:textId="77777777" w:rsidR="0076057D" w:rsidRDefault="0076057D"/>
    <w:p w14:paraId="1E8FA2AE" w14:textId="77777777" w:rsidR="0076057D" w:rsidRDefault="0076057D"/>
    <w:p w14:paraId="22856027" w14:textId="77777777" w:rsidR="0076057D" w:rsidRDefault="0076057D"/>
    <w:p w14:paraId="66E82A69" w14:textId="77777777" w:rsidR="0076057D" w:rsidRDefault="0076057D"/>
    <w:p w14:paraId="3D62202F" w14:textId="77777777" w:rsidR="0076057D" w:rsidRDefault="0076057D"/>
    <w:p w14:paraId="6709EC68" w14:textId="77777777" w:rsidR="0076057D" w:rsidRDefault="0076057D"/>
    <w:p w14:paraId="7B32C1D8" w14:textId="77777777" w:rsidR="0076057D" w:rsidRDefault="0076057D"/>
    <w:p w14:paraId="6800A8C3" w14:textId="77777777" w:rsidR="0076057D" w:rsidRDefault="0076057D"/>
    <w:p w14:paraId="37E051C4" w14:textId="77777777" w:rsidR="0076057D" w:rsidRDefault="0076057D"/>
    <w:p w14:paraId="28B37B11" w14:textId="77777777" w:rsidR="0076057D" w:rsidRDefault="0076057D"/>
    <w:p w14:paraId="6FCCC270" w14:textId="77777777" w:rsidR="0076057D" w:rsidRDefault="0076057D"/>
    <w:p w14:paraId="124A2F98" w14:textId="77777777" w:rsidR="0076057D" w:rsidRDefault="0076057D"/>
    <w:p w14:paraId="6F37FEE4" w14:textId="77777777" w:rsidR="0076057D" w:rsidRDefault="0076057D"/>
    <w:p w14:paraId="2540468D" w14:textId="77777777" w:rsidR="0076057D" w:rsidRDefault="0076057D"/>
    <w:p w14:paraId="6CC613E4" w14:textId="77777777" w:rsidR="0076057D" w:rsidRDefault="0076057D"/>
    <w:p w14:paraId="2802F9A3" w14:textId="77777777" w:rsidR="0076057D" w:rsidRPr="0076057D" w:rsidRDefault="0076057D" w:rsidP="0076057D">
      <w:pPr>
        <w:rPr>
          <w:b/>
          <w:bCs/>
        </w:rPr>
      </w:pPr>
      <w:r w:rsidRPr="0076057D">
        <w:rPr>
          <w:b/>
          <w:bCs/>
        </w:rPr>
        <w:lastRenderedPageBreak/>
        <w:t xml:space="preserve">Potenciar a Tomada de Decisão: Análise Técnica da Ferramenta de Gestão com Business </w:t>
      </w:r>
      <w:proofErr w:type="spellStart"/>
      <w:r w:rsidRPr="0076057D">
        <w:rPr>
          <w:b/>
          <w:bCs/>
        </w:rPr>
        <w:t>Intelligence</w:t>
      </w:r>
      <w:proofErr w:type="spellEnd"/>
      <w:r w:rsidRPr="0076057D">
        <w:rPr>
          <w:b/>
          <w:bCs/>
        </w:rPr>
        <w:t xml:space="preserve"> e Machine Learning</w:t>
      </w:r>
    </w:p>
    <w:p w14:paraId="152F9EE9" w14:textId="77777777" w:rsidR="0076057D" w:rsidRPr="0076057D" w:rsidRDefault="0076057D" w:rsidP="0076057D">
      <w:pPr>
        <w:rPr>
          <w:b/>
          <w:bCs/>
        </w:rPr>
      </w:pPr>
      <w:r w:rsidRPr="0076057D">
        <w:rPr>
          <w:b/>
          <w:bCs/>
        </w:rPr>
        <w:t>1. Introdução: A Nova Fronteira da Gestão Empresarial</w:t>
      </w:r>
    </w:p>
    <w:p w14:paraId="5EF01491" w14:textId="77777777" w:rsidR="0076057D" w:rsidRPr="0076057D" w:rsidRDefault="0076057D" w:rsidP="0076057D">
      <w:r w:rsidRPr="0076057D">
        <w:t xml:space="preserve">No atual ambiente de negócios, as empresas operam num ecossistema digital definido pelo fenómeno de </w:t>
      </w:r>
      <w:r w:rsidRPr="0076057D">
        <w:rPr>
          <w:i/>
          <w:iCs/>
        </w:rPr>
        <w:t>Big Data</w:t>
      </w:r>
      <w:r w:rsidRPr="0076057D">
        <w:t xml:space="preserve">: um volume, velocidade e variedade massivos de dados gerados a cada segundo. Neste cenário, a capacidade de não apenas recolher, mas de transformar estes dados em </w:t>
      </w:r>
      <w:r w:rsidRPr="0076057D">
        <w:rPr>
          <w:i/>
          <w:iCs/>
        </w:rPr>
        <w:t>insights</w:t>
      </w:r>
      <w:r w:rsidRPr="0076057D">
        <w:t xml:space="preserve"> acionáveis tornou-se o principal diferenciador competitivo. A agilidade e a precisão na tomada de decisão são agora sustentadas pela inteligência extraída dos dados, e não apenas pela intuição ou experiência.</w:t>
      </w:r>
    </w:p>
    <w:p w14:paraId="3B51DE8C" w14:textId="77777777" w:rsidR="0076057D" w:rsidRPr="0076057D" w:rsidRDefault="0076057D" w:rsidP="0076057D">
      <w:r w:rsidRPr="0076057D">
        <w:t xml:space="preserve">A ferramenta de gestão aqui proposta emerge como uma solução estratégica para este desafio. O seu propósito fundamental é duplo e integrado. Primeiramente, através de capacidades de </w:t>
      </w:r>
      <w:r w:rsidRPr="0076057D">
        <w:rPr>
          <w:i/>
          <w:iCs/>
        </w:rPr>
        <w:t xml:space="preserve">Business </w:t>
      </w:r>
      <w:proofErr w:type="spellStart"/>
      <w:r w:rsidRPr="0076057D">
        <w:rPr>
          <w:i/>
          <w:iCs/>
        </w:rPr>
        <w:t>Intelligence</w:t>
      </w:r>
      <w:proofErr w:type="spellEnd"/>
      <w:r w:rsidRPr="0076057D">
        <w:t xml:space="preserve"> (BI), permite consolidar e visualizar métricas e Indicadores-Chave de Desempenho (KPIs) para compreender de forma clara e interativa o desempenho histórico — respondendo à pergunta "o que aconteceu?". Em segundo lugar, e de forma mais disruptiva, utiliza o poder do </w:t>
      </w:r>
      <w:r w:rsidRPr="0076057D">
        <w:rPr>
          <w:i/>
          <w:iCs/>
        </w:rPr>
        <w:t>Machine Learning</w:t>
      </w:r>
      <w:r w:rsidRPr="0076057D">
        <w:t xml:space="preserve"> (ML) para analisar esses mesmos dados e gerar previsões, antecipando tendências, comportamentos e resultados futuros — respondendo à questão crítica de "o que está por vir?".</w:t>
      </w:r>
    </w:p>
    <w:p w14:paraId="4ED3772D" w14:textId="77777777" w:rsidR="0076057D" w:rsidRPr="0076057D" w:rsidRDefault="0076057D" w:rsidP="0076057D">
      <w:r w:rsidRPr="0076057D">
        <w:t>Para que os gestores possam confiar e utilizar plenamente as capacidades desta ferramenta, é essencial desmistificar a tecnologia subjacente, tornando os seus mecanismos transparentes e os seus resultados credíveis.</w:t>
      </w:r>
    </w:p>
    <w:p w14:paraId="218FDCC8" w14:textId="77777777" w:rsidR="0076057D" w:rsidRPr="0076057D" w:rsidRDefault="0076057D" w:rsidP="0076057D">
      <w:pPr>
        <w:rPr>
          <w:b/>
          <w:bCs/>
        </w:rPr>
      </w:pPr>
      <w:r w:rsidRPr="0076057D">
        <w:rPr>
          <w:b/>
          <w:bCs/>
        </w:rPr>
        <w:t>2. Desmistificar o Machine Learning (ML) para Gestores</w:t>
      </w:r>
    </w:p>
    <w:p w14:paraId="2715998F" w14:textId="77777777" w:rsidR="0076057D" w:rsidRPr="0076057D" w:rsidRDefault="0076057D" w:rsidP="0076057D">
      <w:r w:rsidRPr="0076057D">
        <w:t xml:space="preserve">A adoção de tecnologias avançadas exige que os líderes empresariais compreendam os seus conceitos fundamentais, não como especialistas técnicos, mas como decisores informados. O ponto crucial para os gestores é entender o que é a Inteligência Artificial (IA) e, mais especificamente, o </w:t>
      </w:r>
      <w:r w:rsidRPr="0076057D">
        <w:rPr>
          <w:i/>
          <w:iCs/>
        </w:rPr>
        <w:t>Machine Learning</w:t>
      </w:r>
      <w:r w:rsidRPr="0076057D">
        <w:t xml:space="preserve"> (ML), para avaliar as suas aplicações estratégicas e o seu potencial de criação de valor.</w:t>
      </w:r>
    </w:p>
    <w:p w14:paraId="02B0BF92" w14:textId="77777777" w:rsidR="0076057D" w:rsidRPr="0076057D" w:rsidRDefault="0076057D" w:rsidP="0076057D">
      <w:r w:rsidRPr="0076057D">
        <w:t xml:space="preserve">A relação entre estes termos pode ser visualizada como círculos concêntricos. A </w:t>
      </w:r>
      <w:r w:rsidRPr="0076057D">
        <w:rPr>
          <w:b/>
          <w:bCs/>
        </w:rPr>
        <w:t>Inteligência Artificial (IA)</w:t>
      </w:r>
      <w:r w:rsidRPr="0076057D">
        <w:t xml:space="preserve"> é o conceito mais amplo: a ideia de criar máquinas que exibem características da inteligência humana. O </w:t>
      </w:r>
      <w:r w:rsidRPr="0076057D">
        <w:rPr>
          <w:b/>
          <w:bCs/>
        </w:rPr>
        <w:t>Machine Learning (ML)</w:t>
      </w:r>
      <w:r w:rsidRPr="0076057D">
        <w:t xml:space="preserve"> é uma abordagem específica dentro da IA, que consiste na prática de usar algoritmos para analisar dados, aprender com eles e, subsequentemente, tomar decisões ou fazer previsões. Finalmente, o </w:t>
      </w:r>
      <w:proofErr w:type="spellStart"/>
      <w:r w:rsidRPr="0076057D">
        <w:rPr>
          <w:b/>
          <w:bCs/>
        </w:rPr>
        <w:t>Deep</w:t>
      </w:r>
      <w:proofErr w:type="spellEnd"/>
      <w:r w:rsidRPr="0076057D">
        <w:rPr>
          <w:b/>
          <w:bCs/>
        </w:rPr>
        <w:t xml:space="preserve"> Learning</w:t>
      </w:r>
      <w:r w:rsidRPr="0076057D">
        <w:t xml:space="preserve"> é uma técnica particular dentro do ML, que utiliza redes neurais com múltiplas camadas para resolver problemas de elevada complexidade. Em suma, toda a nossa ferramenta opera no campo da IA, utiliza o </w:t>
      </w:r>
      <w:r w:rsidRPr="0076057D">
        <w:rPr>
          <w:b/>
          <w:bCs/>
        </w:rPr>
        <w:t>Machine Learning</w:t>
      </w:r>
      <w:r w:rsidRPr="0076057D">
        <w:t xml:space="preserve"> como o seu motor de aprendizagem e, para os desafios mais complexos, pode empregar técnicas de </w:t>
      </w:r>
      <w:proofErr w:type="spellStart"/>
      <w:r w:rsidRPr="0076057D">
        <w:rPr>
          <w:b/>
          <w:bCs/>
        </w:rPr>
        <w:t>Deep</w:t>
      </w:r>
      <w:proofErr w:type="spellEnd"/>
      <w:r w:rsidRPr="0076057D">
        <w:rPr>
          <w:b/>
          <w:bCs/>
        </w:rPr>
        <w:t xml:space="preserve"> Learning</w:t>
      </w:r>
      <w:r w:rsidRPr="0076057D">
        <w:t xml:space="preserve"> como o seu "turbo".</w:t>
      </w:r>
    </w:p>
    <w:p w14:paraId="51B1F57E" w14:textId="77777777" w:rsidR="0076057D" w:rsidRPr="0076057D" w:rsidRDefault="0076057D" w:rsidP="0076057D">
      <w:r w:rsidRPr="0076057D">
        <w:t>Para traduzir a teoria em prática, a nossa ferramenta foca-se em duas abordagens de aprendizagem que resolvem a vasta maioria dos desafios de negócio: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2"/>
        <w:gridCol w:w="6576"/>
      </w:tblGrid>
      <w:tr w:rsidR="0076057D" w:rsidRPr="0076057D" w14:paraId="543834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23B81F" w14:textId="77777777" w:rsidR="0076057D" w:rsidRPr="0076057D" w:rsidRDefault="0076057D" w:rsidP="0076057D">
            <w:r w:rsidRPr="0076057D">
              <w:t>Tipo de Aprendizagem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B4377" w14:textId="77777777" w:rsidR="0076057D" w:rsidRPr="0076057D" w:rsidRDefault="0076057D" w:rsidP="0076057D">
            <w:r w:rsidRPr="0076057D">
              <w:t>Aplicação Estratégica na Gestão</w:t>
            </w:r>
          </w:p>
        </w:tc>
      </w:tr>
      <w:tr w:rsidR="0076057D" w:rsidRPr="0076057D" w14:paraId="7E9576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2FC2F0" w14:textId="77777777" w:rsidR="0076057D" w:rsidRPr="0076057D" w:rsidRDefault="0076057D" w:rsidP="0076057D">
            <w:r w:rsidRPr="0076057D">
              <w:rPr>
                <w:b/>
                <w:bCs/>
              </w:rPr>
              <w:lastRenderedPageBreak/>
              <w:t>Aprendizagem Supervisionada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629FC" w14:textId="77777777" w:rsidR="0076057D" w:rsidRPr="0076057D" w:rsidRDefault="0076057D" w:rsidP="0076057D">
            <w:r w:rsidRPr="0076057D">
              <w:t>O modelo aprende a partir de dados históricos previamente rotulados (onde o resultado correto é conhecido) para prever resultados futuros. As duas tarefas principais são: &lt;</w:t>
            </w:r>
            <w:proofErr w:type="spellStart"/>
            <w:r w:rsidRPr="0076057D">
              <w:t>br</w:t>
            </w:r>
            <w:proofErr w:type="spellEnd"/>
            <w:r w:rsidRPr="0076057D">
              <w:t xml:space="preserve">&gt; • </w:t>
            </w:r>
            <w:r w:rsidRPr="0076057D">
              <w:rPr>
                <w:b/>
                <w:bCs/>
              </w:rPr>
              <w:t>Classificação:</w:t>
            </w:r>
            <w:r w:rsidRPr="0076057D">
              <w:t xml:space="preserve"> Prever uma categoria. </w:t>
            </w:r>
            <w:r w:rsidRPr="0076057D">
              <w:rPr>
                <w:i/>
                <w:iCs/>
              </w:rPr>
              <w:t>Exemplo: determinar se um cliente irá cancelar a sua assinatura (</w:t>
            </w:r>
            <w:proofErr w:type="spellStart"/>
            <w:r w:rsidRPr="0076057D">
              <w:rPr>
                <w:i/>
                <w:iCs/>
              </w:rPr>
              <w:t>churn</w:t>
            </w:r>
            <w:proofErr w:type="spellEnd"/>
            <w:r w:rsidRPr="0076057D">
              <w:rPr>
                <w:i/>
                <w:iCs/>
              </w:rPr>
              <w:t>) ou não.</w:t>
            </w:r>
            <w:r w:rsidRPr="0076057D">
              <w:t xml:space="preserve"> &lt;</w:t>
            </w:r>
            <w:proofErr w:type="spellStart"/>
            <w:r w:rsidRPr="0076057D">
              <w:t>br</w:t>
            </w:r>
            <w:proofErr w:type="spellEnd"/>
            <w:r w:rsidRPr="0076057D">
              <w:t xml:space="preserve">&gt; • </w:t>
            </w:r>
            <w:r w:rsidRPr="0076057D">
              <w:rPr>
                <w:b/>
                <w:bCs/>
              </w:rPr>
              <w:t>Regressão:</w:t>
            </w:r>
            <w:r w:rsidRPr="0076057D">
              <w:t xml:space="preserve"> Prever um valor numérico contínuo. </w:t>
            </w:r>
            <w:r w:rsidRPr="0076057D">
              <w:rPr>
                <w:i/>
                <w:iCs/>
              </w:rPr>
              <w:t>Exemplo: estimar a procura futura de um produto.</w:t>
            </w:r>
          </w:p>
        </w:tc>
      </w:tr>
      <w:tr w:rsidR="0076057D" w:rsidRPr="0076057D" w14:paraId="22445E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E63696" w14:textId="77777777" w:rsidR="0076057D" w:rsidRPr="0076057D" w:rsidRDefault="0076057D" w:rsidP="0076057D">
            <w:r w:rsidRPr="0076057D">
              <w:rPr>
                <w:b/>
                <w:bCs/>
              </w:rPr>
              <w:t>Aprendizagem Não Supervisionada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90152" w14:textId="77777777" w:rsidR="0076057D" w:rsidRPr="0076057D" w:rsidRDefault="0076057D" w:rsidP="0076057D">
            <w:r w:rsidRPr="0076057D">
              <w:t>O modelo analisa dados não rotulados para identificar padrões, estruturas e agrupamentos ocultos, sem conhecimento prévio dos resultados. A principal tarefa é: &lt;</w:t>
            </w:r>
            <w:proofErr w:type="spellStart"/>
            <w:r w:rsidRPr="0076057D">
              <w:t>br</w:t>
            </w:r>
            <w:proofErr w:type="spellEnd"/>
            <w:r w:rsidRPr="0076057D">
              <w:t xml:space="preserve">&gt; • </w:t>
            </w:r>
            <w:r w:rsidRPr="0076057D">
              <w:rPr>
                <w:b/>
                <w:bCs/>
              </w:rPr>
              <w:t>Clusterização:</w:t>
            </w:r>
            <w:r w:rsidRPr="0076057D">
              <w:t xml:space="preserve"> Segmentar dados em grupos com características semelhantes. </w:t>
            </w:r>
            <w:r w:rsidRPr="0076057D">
              <w:rPr>
                <w:i/>
                <w:iCs/>
              </w:rPr>
              <w:t>Exemplo: agrupar clientes em diferentes perfis com base no seu comportamento de compra.</w:t>
            </w:r>
          </w:p>
        </w:tc>
      </w:tr>
    </w:tbl>
    <w:p w14:paraId="33F14CBF" w14:textId="77777777" w:rsidR="0076057D" w:rsidRPr="0076057D" w:rsidRDefault="0076057D" w:rsidP="0076057D">
      <w:r w:rsidRPr="0076057D">
        <w:t>Compreender estes conceitos teóricos é o primeiro passo para apreciar como são implementados na prática pela ferramenta para transformar dados brutos em decisões estratégicas.</w:t>
      </w:r>
    </w:p>
    <w:p w14:paraId="4B1A07D0" w14:textId="77777777" w:rsidR="0076057D" w:rsidRPr="0076057D" w:rsidRDefault="0076057D" w:rsidP="0076057D">
      <w:pPr>
        <w:rPr>
          <w:b/>
          <w:bCs/>
        </w:rPr>
      </w:pPr>
      <w:r w:rsidRPr="0076057D">
        <w:rPr>
          <w:b/>
          <w:bCs/>
        </w:rPr>
        <w:t>3. A Arquitetura da Inteligência: Como a Ferramenta Transforma Dados em Decisões</w:t>
      </w:r>
    </w:p>
    <w:p w14:paraId="40AA9AE4" w14:textId="77777777" w:rsidR="0076057D" w:rsidRPr="0076057D" w:rsidRDefault="0076057D" w:rsidP="0076057D">
      <w:r w:rsidRPr="0076057D">
        <w:t xml:space="preserve">Para garantir que as previsões geradas são fiáveis e precisas, a ferramenta não se limita a aplicar algoritmos de forma indiscriminada. Pelo contrário, o seu "motor" segue um fluxo de trabalho estruturado para o desenvolvimento de cada modelo de </w:t>
      </w:r>
      <w:r w:rsidRPr="0076057D">
        <w:rPr>
          <w:i/>
          <w:iCs/>
        </w:rPr>
        <w:t>Machine Learning</w:t>
      </w:r>
      <w:r w:rsidRPr="0076057D">
        <w:t xml:space="preserve">. Este processo metódico, dividido em três fases claras — </w:t>
      </w:r>
      <w:r w:rsidRPr="0076057D">
        <w:rPr>
          <w:b/>
          <w:bCs/>
        </w:rPr>
        <w:t>Fase 1: Preparação</w:t>
      </w:r>
      <w:r w:rsidRPr="0076057D">
        <w:t xml:space="preserve">, </w:t>
      </w:r>
      <w:r w:rsidRPr="0076057D">
        <w:rPr>
          <w:b/>
          <w:bCs/>
        </w:rPr>
        <w:t>Fase 2: Treino do Modelo</w:t>
      </w:r>
      <w:r w:rsidRPr="0076057D">
        <w:t xml:space="preserve"> e </w:t>
      </w:r>
      <w:r w:rsidRPr="0076057D">
        <w:rPr>
          <w:b/>
          <w:bCs/>
        </w:rPr>
        <w:t>Fase 3: Avaliação do Modelo</w:t>
      </w:r>
      <w:r w:rsidRPr="0076057D">
        <w:t xml:space="preserve"> — assegura a integridade e a validade de cada </w:t>
      </w:r>
      <w:r w:rsidRPr="0076057D">
        <w:rPr>
          <w:i/>
          <w:iCs/>
        </w:rPr>
        <w:t>insight</w:t>
      </w:r>
      <w:r w:rsidRPr="0076057D">
        <w:t xml:space="preserve"> gerado.</w:t>
      </w:r>
    </w:p>
    <w:p w14:paraId="6C04FEFB" w14:textId="77777777" w:rsidR="0076057D" w:rsidRPr="0076057D" w:rsidRDefault="0076057D" w:rsidP="0076057D">
      <w:r w:rsidRPr="0076057D">
        <w:t>O processo de construção de um modelo preditivo segue as seguintes fases:</w:t>
      </w:r>
    </w:p>
    <w:p w14:paraId="16B6E171" w14:textId="77777777" w:rsidR="0076057D" w:rsidRPr="0076057D" w:rsidRDefault="0076057D" w:rsidP="0076057D">
      <w:pPr>
        <w:numPr>
          <w:ilvl w:val="0"/>
          <w:numId w:val="13"/>
        </w:numPr>
      </w:pPr>
      <w:r w:rsidRPr="0076057D">
        <w:rPr>
          <w:b/>
          <w:bCs/>
        </w:rPr>
        <w:t xml:space="preserve">Pré-processamento e Engenharia de </w:t>
      </w:r>
      <w:r w:rsidRPr="0076057D">
        <w:rPr>
          <w:b/>
          <w:bCs/>
          <w:i/>
          <w:iCs/>
        </w:rPr>
        <w:t>Features</w:t>
      </w:r>
      <w:r w:rsidRPr="0076057D">
        <w:t xml:space="preserve"> Esta é, frequentemente, a fase mais crítica para o sucesso de um modelo. A </w:t>
      </w:r>
      <w:r w:rsidRPr="0076057D">
        <w:rPr>
          <w:i/>
          <w:iCs/>
        </w:rPr>
        <w:t>Engenharia de Features</w:t>
      </w:r>
      <w:r w:rsidRPr="0076057D">
        <w:t xml:space="preserve"> é a arte e a ciência de transformar dados brutos em variáveis preditivas (ou </w:t>
      </w:r>
      <w:r w:rsidRPr="0076057D">
        <w:rPr>
          <w:i/>
          <w:iCs/>
        </w:rPr>
        <w:t>features</w:t>
      </w:r>
      <w:r w:rsidRPr="0076057D">
        <w:t xml:space="preserve">) que sejam úteis para o algoritmo. Conforme destacado por especialistas, a Engenharia de Features é uma estratégia tão fundamental que, por si só, pode </w:t>
      </w:r>
      <w:r w:rsidRPr="0076057D">
        <w:rPr>
          <w:b/>
          <w:bCs/>
        </w:rPr>
        <w:t>"dobrar a acurácia de um modelo"</w:t>
      </w:r>
      <w:r w:rsidRPr="0076057D">
        <w:t xml:space="preserve"> sem sequer alterar o algoritmo. Na prática, isto inclui técnicas como:</w:t>
      </w:r>
    </w:p>
    <w:p w14:paraId="00F36214" w14:textId="77777777" w:rsidR="0076057D" w:rsidRPr="0076057D" w:rsidRDefault="0076057D" w:rsidP="0076057D">
      <w:pPr>
        <w:numPr>
          <w:ilvl w:val="1"/>
          <w:numId w:val="13"/>
        </w:numPr>
      </w:pPr>
      <w:r w:rsidRPr="0076057D">
        <w:t>Decompor uma data de transação nas variáveis "dia da semana" ou "mês". Esta simples transformação permite que o modelo responda a perguntas de negócio cruciais como "As nossas vendas de segunda-feira seguem um padrão diferente das de sábado?"—um insight impossível de obter a partir da data em bruto.</w:t>
      </w:r>
    </w:p>
    <w:p w14:paraId="14064B52" w14:textId="77777777" w:rsidR="0076057D" w:rsidRPr="0076057D" w:rsidRDefault="0076057D" w:rsidP="0076057D">
      <w:pPr>
        <w:numPr>
          <w:ilvl w:val="1"/>
          <w:numId w:val="13"/>
        </w:numPr>
      </w:pPr>
      <w:r w:rsidRPr="0076057D">
        <w:t>Converter variáveis categóricas, como "Tipo de Cliente", em representações numéricas que o modelo consiga processar, revelando relações que seriam invisíveis na sua forma original.</w:t>
      </w:r>
    </w:p>
    <w:p w14:paraId="50844927" w14:textId="77777777" w:rsidR="0076057D" w:rsidRPr="0076057D" w:rsidRDefault="0076057D" w:rsidP="0076057D">
      <w:pPr>
        <w:numPr>
          <w:ilvl w:val="0"/>
          <w:numId w:val="13"/>
        </w:numPr>
      </w:pPr>
      <w:r w:rsidRPr="0076057D">
        <w:rPr>
          <w:b/>
          <w:bCs/>
        </w:rPr>
        <w:t>Treino do Modelo (Aprendizagem)</w:t>
      </w:r>
      <w:r w:rsidRPr="0076057D">
        <w:t xml:space="preserve"> Nesta fase, a ferramenta utiliza algoritmos para aprender os padrões existentes nos dados históricos (o conjunto de treino). O algoritmo mapeia de forma iterativa as </w:t>
      </w:r>
      <w:r w:rsidRPr="0076057D">
        <w:rPr>
          <w:i/>
          <w:iCs/>
        </w:rPr>
        <w:t>features</w:t>
      </w:r>
      <w:r w:rsidRPr="0076057D">
        <w:t xml:space="preserve"> de entrada com os resultados conhecidos, construindo um modelo matemático que generaliza estas relações.</w:t>
      </w:r>
    </w:p>
    <w:p w14:paraId="7DF743A1" w14:textId="77777777" w:rsidR="0076057D" w:rsidRPr="0076057D" w:rsidRDefault="0076057D" w:rsidP="0076057D">
      <w:pPr>
        <w:numPr>
          <w:ilvl w:val="0"/>
          <w:numId w:val="13"/>
        </w:numPr>
      </w:pPr>
      <w:r w:rsidRPr="0076057D">
        <w:rPr>
          <w:b/>
          <w:bCs/>
        </w:rPr>
        <w:lastRenderedPageBreak/>
        <w:t>Avaliação do Modelo</w:t>
      </w:r>
      <w:r w:rsidRPr="0076057D">
        <w:t xml:space="preserve"> Para garantir a confiança nos resultados, o modelo treinado é testado num conjunto de dados separado que não foi utilizado durante a aprendizagem (o conjunto de teste). O seu desempenho é medido através de métricas de avaliação rigorosas que quantificam a sua fiabilidade. O crucial para os gestores é entender o que estas métricas significam em termos de negócio:</w:t>
      </w:r>
    </w:p>
    <w:p w14:paraId="11EA7393" w14:textId="77777777" w:rsidR="0076057D" w:rsidRPr="0076057D" w:rsidRDefault="0076057D" w:rsidP="0076057D">
      <w:pPr>
        <w:numPr>
          <w:ilvl w:val="1"/>
          <w:numId w:val="13"/>
        </w:numPr>
      </w:pPr>
      <w:r w:rsidRPr="0076057D">
        <w:rPr>
          <w:b/>
          <w:bCs/>
        </w:rPr>
        <w:t>Acurácia:</w:t>
      </w:r>
      <w:r w:rsidRPr="0076057D">
        <w:t xml:space="preserve"> De todas as previsões que fizemos (se um cliente vai sair ou ficar), quantas acertámos no total? É a nossa nota geral.</w:t>
      </w:r>
    </w:p>
    <w:p w14:paraId="6A607A15" w14:textId="77777777" w:rsidR="0076057D" w:rsidRPr="0076057D" w:rsidRDefault="0076057D" w:rsidP="0076057D">
      <w:pPr>
        <w:numPr>
          <w:ilvl w:val="1"/>
          <w:numId w:val="13"/>
        </w:numPr>
      </w:pPr>
      <w:r w:rsidRPr="0076057D">
        <w:rPr>
          <w:b/>
          <w:bCs/>
        </w:rPr>
        <w:t>Precisão:</w:t>
      </w:r>
      <w:r w:rsidRPr="0076057D">
        <w:t xml:space="preserve"> De todos os clientes que o modelo alertou que iriam sair, quantos realmente saíram? Mede a fiabilidade dos nossos alarmes, evitando que a equipa de retenção perca tempo com falsos positivos.</w:t>
      </w:r>
    </w:p>
    <w:p w14:paraId="123873DD" w14:textId="77777777" w:rsidR="0076057D" w:rsidRPr="0076057D" w:rsidRDefault="0076057D" w:rsidP="0076057D">
      <w:pPr>
        <w:numPr>
          <w:ilvl w:val="1"/>
          <w:numId w:val="13"/>
        </w:numPr>
      </w:pPr>
      <w:r w:rsidRPr="0076057D">
        <w:rPr>
          <w:b/>
          <w:bCs/>
        </w:rPr>
        <w:t>Recall (Sensibilidade):</w:t>
      </w:r>
      <w:r w:rsidRPr="0076057D">
        <w:t xml:space="preserve"> De todos os clientes que realmente saíram, quantos é que o nosso modelo conseguiu identificar antecipadamente? Esta métrica é vital para garantir que não deixamos passar oportunidades críticas.</w:t>
      </w:r>
    </w:p>
    <w:p w14:paraId="1AC19EE8" w14:textId="77777777" w:rsidR="0076057D" w:rsidRPr="0076057D" w:rsidRDefault="0076057D" w:rsidP="0076057D">
      <w:r w:rsidRPr="0076057D">
        <w:t>Este processo rigoroso e metódico é o que permite que a ferramenta seja aplicada a desafios de negócio concretos, gerando valor mensurável e fiável.</w:t>
      </w:r>
    </w:p>
    <w:p w14:paraId="10F9F7E9" w14:textId="77777777" w:rsidR="0076057D" w:rsidRPr="0076057D" w:rsidRDefault="0076057D" w:rsidP="0076057D">
      <w:pPr>
        <w:rPr>
          <w:b/>
          <w:bCs/>
        </w:rPr>
      </w:pPr>
      <w:r w:rsidRPr="0076057D">
        <w:rPr>
          <w:b/>
          <w:bCs/>
        </w:rPr>
        <w:t>4. Aplicações Estratégicas: O Impacto da Ferramenta no Seu Negócio</w:t>
      </w:r>
    </w:p>
    <w:p w14:paraId="60A86003" w14:textId="77777777" w:rsidR="0076057D" w:rsidRPr="0076057D" w:rsidRDefault="0076057D" w:rsidP="0076057D">
      <w:r w:rsidRPr="0076057D">
        <w:t>Uma vez consolidada a sua arquitetura de inteligência, o valor prático da ferramenta manifesta-se na sua aplicação a problemas de negócio reais. Ao automatizar a análise preditiva, a ferramenta capacita os gestores a otimizar processos, mitigar riscos e capitalizar oportunidades em diversas áreas funcionais. Na prática, isto traduz-se em transformar dados em ações estratégicas mensuráveis.</w:t>
      </w:r>
    </w:p>
    <w:p w14:paraId="36784009" w14:textId="77777777" w:rsidR="0076057D" w:rsidRPr="0076057D" w:rsidRDefault="0076057D" w:rsidP="0076057D">
      <w:pPr>
        <w:rPr>
          <w:b/>
          <w:bCs/>
        </w:rPr>
      </w:pPr>
      <w:r w:rsidRPr="0076057D">
        <w:rPr>
          <w:b/>
          <w:bCs/>
        </w:rPr>
        <w:t>4.1. Otimização Financeira e Gestão de Risco</w:t>
      </w:r>
    </w:p>
    <w:p w14:paraId="3E3D7728" w14:textId="77777777" w:rsidR="0076057D" w:rsidRPr="0076057D" w:rsidRDefault="0076057D" w:rsidP="0076057D">
      <w:r w:rsidRPr="0076057D">
        <w:t xml:space="preserve">Para blindar a saúde financeira e mitigar perdas inesperadas, a ferramenta aplica modelos preditivos que analisam dados transacionais em tempo real para </w:t>
      </w:r>
      <w:proofErr w:type="spellStart"/>
      <w:r w:rsidRPr="0076057D">
        <w:rPr>
          <w:b/>
          <w:bCs/>
        </w:rPr>
        <w:t>detetar</w:t>
      </w:r>
      <w:proofErr w:type="spellEnd"/>
      <w:r w:rsidRPr="0076057D">
        <w:rPr>
          <w:b/>
          <w:bCs/>
        </w:rPr>
        <w:t xml:space="preserve"> e prevenir fraudes</w:t>
      </w:r>
      <w:r w:rsidRPr="0076057D">
        <w:t xml:space="preserve"> com elevada precisão, identificando padrões suspeitos que fogem à norma. Adicionalmente, na avaliação de crédito, o sistema analisa o histórico de milhares de mutuários para desenvolver modelos de </w:t>
      </w:r>
      <w:r w:rsidRPr="0076057D">
        <w:rPr>
          <w:b/>
          <w:bCs/>
        </w:rPr>
        <w:t>pontuação de risco (</w:t>
      </w:r>
      <w:proofErr w:type="spellStart"/>
      <w:r w:rsidRPr="0076057D">
        <w:rPr>
          <w:b/>
          <w:bCs/>
          <w:i/>
          <w:iCs/>
        </w:rPr>
        <w:t>credit</w:t>
      </w:r>
      <w:proofErr w:type="spellEnd"/>
      <w:r w:rsidRPr="0076057D">
        <w:rPr>
          <w:b/>
          <w:bCs/>
          <w:i/>
          <w:iCs/>
        </w:rPr>
        <w:t xml:space="preserve"> </w:t>
      </w:r>
      <w:proofErr w:type="spellStart"/>
      <w:r w:rsidRPr="0076057D">
        <w:rPr>
          <w:b/>
          <w:bCs/>
          <w:i/>
          <w:iCs/>
        </w:rPr>
        <w:t>scoring</w:t>
      </w:r>
      <w:proofErr w:type="spellEnd"/>
      <w:r w:rsidRPr="0076057D">
        <w:rPr>
          <w:b/>
          <w:bCs/>
        </w:rPr>
        <w:t>)</w:t>
      </w:r>
      <w:r w:rsidRPr="0076057D">
        <w:t xml:space="preserve"> mais precisos, considerando não só dados financeiros, mas também características sociais como ter filhos, estado civil e nível de escolaridade.</w:t>
      </w:r>
    </w:p>
    <w:p w14:paraId="571103DC" w14:textId="77777777" w:rsidR="0076057D" w:rsidRPr="0076057D" w:rsidRDefault="0076057D" w:rsidP="0076057D">
      <w:pPr>
        <w:rPr>
          <w:b/>
          <w:bCs/>
        </w:rPr>
      </w:pPr>
      <w:r w:rsidRPr="0076057D">
        <w:rPr>
          <w:b/>
          <w:bCs/>
        </w:rPr>
        <w:t>4.2. Potenciação de Vendas e Marketing</w:t>
      </w:r>
    </w:p>
    <w:p w14:paraId="42CDEFF4" w14:textId="77777777" w:rsidR="0076057D" w:rsidRPr="0076057D" w:rsidRDefault="0076057D" w:rsidP="0076057D">
      <w:r w:rsidRPr="0076057D">
        <w:t xml:space="preserve">Para impulsionar as vendas e maximizar o retorno sobre o investimento em marketing, a ferramenta oferece </w:t>
      </w:r>
      <w:r w:rsidRPr="0076057D">
        <w:rPr>
          <w:i/>
          <w:iCs/>
        </w:rPr>
        <w:t>insights</w:t>
      </w:r>
      <w:r w:rsidRPr="0076057D">
        <w:t xml:space="preserve"> preditivos cruciais. Utilizando um problema de </w:t>
      </w:r>
      <w:r w:rsidRPr="0076057D">
        <w:rPr>
          <w:b/>
          <w:bCs/>
        </w:rPr>
        <w:t>Classificação (Aprendizagem Supervisionada)</w:t>
      </w:r>
      <w:r w:rsidRPr="0076057D">
        <w:t xml:space="preserve">, é capaz de </w:t>
      </w:r>
      <w:r w:rsidRPr="0076057D">
        <w:rPr>
          <w:b/>
          <w:bCs/>
        </w:rPr>
        <w:t xml:space="preserve">prever o </w:t>
      </w:r>
      <w:proofErr w:type="spellStart"/>
      <w:r w:rsidRPr="0076057D">
        <w:rPr>
          <w:b/>
          <w:bCs/>
          <w:i/>
          <w:iCs/>
        </w:rPr>
        <w:t>churn</w:t>
      </w:r>
      <w:proofErr w:type="spellEnd"/>
      <w:r w:rsidRPr="0076057D">
        <w:t xml:space="preserve">, identificando clientes em risco de cancelar uma subscrição, o que permite a implementação de ações de retenção direcionadas. Além disso, através da </w:t>
      </w:r>
      <w:r w:rsidRPr="0076057D">
        <w:rPr>
          <w:b/>
          <w:bCs/>
        </w:rPr>
        <w:t>análise de afinidade (</w:t>
      </w:r>
      <w:proofErr w:type="spellStart"/>
      <w:r w:rsidRPr="0076057D">
        <w:rPr>
          <w:b/>
          <w:bCs/>
          <w:i/>
          <w:iCs/>
        </w:rPr>
        <w:t>market</w:t>
      </w:r>
      <w:proofErr w:type="spellEnd"/>
      <w:r w:rsidRPr="0076057D">
        <w:rPr>
          <w:b/>
          <w:bCs/>
          <w:i/>
          <w:iCs/>
        </w:rPr>
        <w:t xml:space="preserve"> </w:t>
      </w:r>
      <w:proofErr w:type="spellStart"/>
      <w:r w:rsidRPr="0076057D">
        <w:rPr>
          <w:b/>
          <w:bCs/>
          <w:i/>
          <w:iCs/>
        </w:rPr>
        <w:t>basket</w:t>
      </w:r>
      <w:proofErr w:type="spellEnd"/>
      <w:r w:rsidRPr="0076057D">
        <w:rPr>
          <w:b/>
          <w:bCs/>
          <w:i/>
          <w:iCs/>
        </w:rPr>
        <w:t xml:space="preserve"> </w:t>
      </w:r>
      <w:proofErr w:type="spellStart"/>
      <w:r w:rsidRPr="0076057D">
        <w:rPr>
          <w:b/>
          <w:bCs/>
          <w:i/>
          <w:iCs/>
        </w:rPr>
        <w:t>analysis</w:t>
      </w:r>
      <w:proofErr w:type="spellEnd"/>
      <w:r w:rsidRPr="0076057D">
        <w:rPr>
          <w:b/>
          <w:bCs/>
        </w:rPr>
        <w:t>)</w:t>
      </w:r>
      <w:r w:rsidRPr="0076057D">
        <w:t xml:space="preserve">, uma aplicação de </w:t>
      </w:r>
      <w:r w:rsidRPr="0076057D">
        <w:rPr>
          <w:b/>
          <w:bCs/>
        </w:rPr>
        <w:t>Aprendizagem Não Supervisionada</w:t>
      </w:r>
      <w:r w:rsidRPr="0076057D">
        <w:t xml:space="preserve">, descobre associações entre produtos frequentemente comprados em conjunto, fornecendo uma base de dados sólida para otimizar estratégias de </w:t>
      </w:r>
      <w:proofErr w:type="spellStart"/>
      <w:r w:rsidRPr="0076057D">
        <w:rPr>
          <w:i/>
          <w:iCs/>
        </w:rPr>
        <w:t>cross-selling</w:t>
      </w:r>
      <w:proofErr w:type="spellEnd"/>
      <w:r w:rsidRPr="0076057D">
        <w:t xml:space="preserve">, </w:t>
      </w:r>
      <w:r w:rsidRPr="0076057D">
        <w:rPr>
          <w:i/>
          <w:iCs/>
        </w:rPr>
        <w:t>merchandising</w:t>
      </w:r>
      <w:r w:rsidRPr="0076057D">
        <w:t xml:space="preserve"> e campanhas de marketing.</w:t>
      </w:r>
    </w:p>
    <w:p w14:paraId="717B4618" w14:textId="77777777" w:rsidR="0076057D" w:rsidRPr="0076057D" w:rsidRDefault="0076057D" w:rsidP="0076057D">
      <w:pPr>
        <w:rPr>
          <w:b/>
          <w:bCs/>
        </w:rPr>
      </w:pPr>
      <w:r w:rsidRPr="0076057D">
        <w:rPr>
          <w:b/>
          <w:bCs/>
        </w:rPr>
        <w:t>4.3. Aprofundamento da Relação com o Cliente</w:t>
      </w:r>
    </w:p>
    <w:p w14:paraId="213CFA7C" w14:textId="77777777" w:rsidR="0076057D" w:rsidRPr="0076057D" w:rsidRDefault="0076057D" w:rsidP="0076057D">
      <w:r w:rsidRPr="0076057D">
        <w:lastRenderedPageBreak/>
        <w:t xml:space="preserve">Para construir lealdade e uma experiência de cliente superior, a ferramenta otimiza interações através da automação inteligente e da personalização. Os algoritmos podem alimentar </w:t>
      </w:r>
      <w:proofErr w:type="spellStart"/>
      <w:r w:rsidRPr="0076057D">
        <w:rPr>
          <w:b/>
          <w:bCs/>
        </w:rPr>
        <w:t>chatbots</w:t>
      </w:r>
      <w:proofErr w:type="spellEnd"/>
      <w:r w:rsidRPr="0076057D">
        <w:t xml:space="preserve"> que fornecem suporte ao cliente de forma produtiva e automatizada. Adicionalmente, ao analisar os padrões de comportamento de milhões de utilizadores, o sistema informa melhorias contínuas na interface digital, garantindo que o </w:t>
      </w:r>
      <w:r w:rsidRPr="0076057D">
        <w:rPr>
          <w:i/>
          <w:iCs/>
        </w:rPr>
        <w:t>design</w:t>
      </w:r>
      <w:r w:rsidRPr="0076057D">
        <w:t xml:space="preserve"> e a funcionalidade se alinham com as necessidades reais dos clientes para criar uma experiência fluida e personalizada.</w:t>
      </w:r>
    </w:p>
    <w:p w14:paraId="3B6232F3" w14:textId="77777777" w:rsidR="0076057D" w:rsidRPr="0076057D" w:rsidRDefault="0076057D" w:rsidP="0076057D">
      <w:r w:rsidRPr="0076057D">
        <w:t xml:space="preserve">Todos estes </w:t>
      </w:r>
      <w:r w:rsidRPr="0076057D">
        <w:rPr>
          <w:i/>
          <w:iCs/>
        </w:rPr>
        <w:t>insights</w:t>
      </w:r>
      <w:r w:rsidRPr="0076057D">
        <w:t xml:space="preserve"> preditivos são consolidados e apresentados de forma clara e intuitiva no </w:t>
      </w:r>
      <w:r w:rsidRPr="0076057D">
        <w:rPr>
          <w:i/>
          <w:iCs/>
        </w:rPr>
        <w:t>dashboard</w:t>
      </w:r>
      <w:r w:rsidRPr="0076057D">
        <w:t xml:space="preserve"> interativo da ferramenta.</w:t>
      </w:r>
    </w:p>
    <w:p w14:paraId="41496E31" w14:textId="77777777" w:rsidR="0076057D" w:rsidRPr="0076057D" w:rsidRDefault="0076057D" w:rsidP="0076057D">
      <w:pPr>
        <w:rPr>
          <w:b/>
          <w:bCs/>
        </w:rPr>
      </w:pPr>
      <w:r w:rsidRPr="0076057D">
        <w:rPr>
          <w:b/>
          <w:bCs/>
        </w:rPr>
        <w:t>5. O Dashboard Interativo: Visualizar o Passado para Comandar o Futuro</w:t>
      </w:r>
    </w:p>
    <w:p w14:paraId="39152671" w14:textId="77777777" w:rsidR="0076057D" w:rsidRPr="0076057D" w:rsidRDefault="0076057D" w:rsidP="0076057D">
      <w:r w:rsidRPr="0076057D">
        <w:t xml:space="preserve">O </w:t>
      </w:r>
      <w:r w:rsidRPr="0076057D">
        <w:rPr>
          <w:i/>
          <w:iCs/>
        </w:rPr>
        <w:t>dashboard</w:t>
      </w:r>
      <w:r w:rsidRPr="0076057D">
        <w:t xml:space="preserve"> interativo é o cockpit estratégico da empresa, o ponto de encontro onde a complexidade da análise de dados se transforma em clareza acionável para os gestores. É aqui que os resultados da análise histórica e das previsões futuras são consolidados, permitindo uma visão de 360 graus sobre o desempenho do negócio.</w:t>
      </w:r>
    </w:p>
    <w:p w14:paraId="7B709251" w14:textId="77777777" w:rsidR="0076057D" w:rsidRPr="0076057D" w:rsidRDefault="0076057D" w:rsidP="0076057D">
      <w:r w:rsidRPr="0076057D">
        <w:t xml:space="preserve">O </w:t>
      </w:r>
      <w:r w:rsidRPr="0076057D">
        <w:rPr>
          <w:i/>
          <w:iCs/>
        </w:rPr>
        <w:t>dashboard</w:t>
      </w:r>
      <w:r w:rsidRPr="0076057D">
        <w:t xml:space="preserve"> integra de forma harmoniosa as duas capacidades nucleares da ferramenta, permitindo uma mudança fundamental na forma como as decisões são tomadas:</w:t>
      </w:r>
    </w:p>
    <w:p w14:paraId="28AA2264" w14:textId="77777777" w:rsidR="0076057D" w:rsidRPr="0076057D" w:rsidRDefault="0076057D" w:rsidP="0076057D">
      <w:pPr>
        <w:numPr>
          <w:ilvl w:val="0"/>
          <w:numId w:val="14"/>
        </w:numPr>
      </w:pPr>
      <w:r w:rsidRPr="0076057D">
        <w:rPr>
          <w:b/>
          <w:bCs/>
        </w:rPr>
        <w:t>Análise Descritiva (BI):</w:t>
      </w:r>
      <w:r w:rsidRPr="0076057D">
        <w:t xml:space="preserve"> Corresponde a olhar pelo "espelho retrovisor". Permite que os gestores explorem interativamente métricas e KPIs para responder às perguntas fundamentais: "o que aconteceu e porquê?". Esta capacidade fornece uma compreensão profunda do desempenho passado.</w:t>
      </w:r>
    </w:p>
    <w:p w14:paraId="21F61EA3" w14:textId="77777777" w:rsidR="0076057D" w:rsidRPr="0076057D" w:rsidRDefault="0076057D" w:rsidP="0076057D">
      <w:pPr>
        <w:numPr>
          <w:ilvl w:val="0"/>
          <w:numId w:val="14"/>
        </w:numPr>
      </w:pPr>
      <w:r w:rsidRPr="0076057D">
        <w:rPr>
          <w:b/>
          <w:bCs/>
        </w:rPr>
        <w:t>Análise Preditiva (ML):</w:t>
      </w:r>
      <w:r w:rsidRPr="0076057D">
        <w:t xml:space="preserve"> Equivale a usar um "GPS com previsão de tráfego em tempo real". As previsões geradas pelos modelos de </w:t>
      </w:r>
      <w:r w:rsidRPr="0076057D">
        <w:rPr>
          <w:i/>
          <w:iCs/>
        </w:rPr>
        <w:t>Machine Learning</w:t>
      </w:r>
      <w:r w:rsidRPr="0076057D">
        <w:t xml:space="preserve"> são visualizadas diretamente no </w:t>
      </w:r>
      <w:r w:rsidRPr="0076057D">
        <w:rPr>
          <w:i/>
          <w:iCs/>
        </w:rPr>
        <w:t>dashboard</w:t>
      </w:r>
      <w:r w:rsidRPr="0076057D">
        <w:t xml:space="preserve">. Em vez de apenas verem o que já ocorreu, os gestores podem visualizar o que está por vir — como uma lista de "clientes com 85% de probabilidade de </w:t>
      </w:r>
      <w:proofErr w:type="spellStart"/>
      <w:r w:rsidRPr="0076057D">
        <w:rPr>
          <w:i/>
          <w:iCs/>
        </w:rPr>
        <w:t>churn</w:t>
      </w:r>
      <w:proofErr w:type="spellEnd"/>
      <w:r w:rsidRPr="0076057D">
        <w:t xml:space="preserve"> no próximo trimestre" — permitindo antecipar cenários e agir de forma proativa.</w:t>
      </w:r>
    </w:p>
    <w:p w14:paraId="7A02118D" w14:textId="77777777" w:rsidR="0076057D" w:rsidRPr="0076057D" w:rsidRDefault="0076057D" w:rsidP="0076057D">
      <w:r w:rsidRPr="0076057D">
        <w:t xml:space="preserve">A natureza interativa do </w:t>
      </w:r>
      <w:r w:rsidRPr="0076057D">
        <w:rPr>
          <w:i/>
          <w:iCs/>
        </w:rPr>
        <w:t>dashboard</w:t>
      </w:r>
      <w:r w:rsidRPr="0076057D">
        <w:t xml:space="preserve"> é fundamental, pois capacita os decisores a explorar os dados, a aprofundar a análise e a compreender as causas subjacentes tanto aos resultados históricos como às previsões futuras, tudo isto sem a necessidade de conhecimentos técnicos em programação ou estatística.</w:t>
      </w:r>
    </w:p>
    <w:p w14:paraId="3C685339" w14:textId="77777777" w:rsidR="0076057D" w:rsidRPr="0076057D" w:rsidRDefault="0076057D" w:rsidP="0076057D">
      <w:pPr>
        <w:rPr>
          <w:b/>
          <w:bCs/>
        </w:rPr>
      </w:pPr>
      <w:r w:rsidRPr="0076057D">
        <w:rPr>
          <w:b/>
          <w:bCs/>
        </w:rPr>
        <w:t>6. Conclusão: Da Gestão Reativa à Estratégia Preditiva</w:t>
      </w:r>
    </w:p>
    <w:p w14:paraId="094D7512" w14:textId="77777777" w:rsidR="0076057D" w:rsidRPr="0076057D" w:rsidRDefault="0076057D" w:rsidP="0076057D">
      <w:r w:rsidRPr="0076057D">
        <w:t xml:space="preserve">Em suma, a ferramenta proposta transcende a definição de uma simples plataforma de visualização de dados; é um sistema integrado de inteligência de negócio que combina o melhor da análise descritiva com o poder da análise preditiva. Ao desmistificar o </w:t>
      </w:r>
      <w:r w:rsidRPr="0076057D">
        <w:rPr>
          <w:i/>
          <w:iCs/>
        </w:rPr>
        <w:t>Machine Learning</w:t>
      </w:r>
      <w:r w:rsidRPr="0076057D">
        <w:t xml:space="preserve"> e integrá-lo num fluxo de trabalho rigoroso e transparente, a ferramenta transforma dados brutos em decisões estratégicas e fiáveis.</w:t>
      </w:r>
    </w:p>
    <w:p w14:paraId="7B90F253" w14:textId="77777777" w:rsidR="0076057D" w:rsidRPr="0076057D" w:rsidRDefault="0076057D" w:rsidP="0076057D">
      <w:r w:rsidRPr="0076057D">
        <w:t xml:space="preserve">A sua implementação representa uma mudança de paradigma fundamental na gestão: uma transição da gestão reativa, historicamente baseada em relatórios sobre o passado, para uma estratégia preditiva, que utiliza o poder do </w:t>
      </w:r>
      <w:r w:rsidRPr="0076057D">
        <w:rPr>
          <w:i/>
          <w:iCs/>
        </w:rPr>
        <w:t>Machine Learning</w:t>
      </w:r>
      <w:r w:rsidRPr="0076057D">
        <w:t xml:space="preserve"> para antecipar o futuro. Esta capacidade de antevisão permite tomar decisões mais informadas, proativas e, em última análise, mais eficazes.</w:t>
      </w:r>
    </w:p>
    <w:p w14:paraId="02AD629A" w14:textId="77777777" w:rsidR="0076057D" w:rsidRPr="0076057D" w:rsidRDefault="0076057D" w:rsidP="0076057D">
      <w:r w:rsidRPr="0076057D">
        <w:lastRenderedPageBreak/>
        <w:t>A adoção desta tecnologia capacita as empresas a navegar a crescente complexidade do mercado moderno, não como meros espetadores, mas como protagonistas. Ao transformar a incerteza em oportunidade, as organizações podem garantir não só a otimização das suas operações, mas também uma vantagem competitiva sustentável.</w:t>
      </w:r>
    </w:p>
    <w:p w14:paraId="4BE476E3" w14:textId="77777777" w:rsidR="0076057D" w:rsidRDefault="0076057D">
      <w:pPr>
        <w:rPr>
          <w:u w:val="single"/>
        </w:rPr>
      </w:pPr>
    </w:p>
    <w:p w14:paraId="1C678229" w14:textId="77777777" w:rsidR="0076057D" w:rsidRDefault="0076057D">
      <w:pPr>
        <w:rPr>
          <w:u w:val="single"/>
        </w:rPr>
      </w:pPr>
    </w:p>
    <w:p w14:paraId="72C6FDBE" w14:textId="77777777" w:rsidR="0076057D" w:rsidRDefault="0076057D">
      <w:pPr>
        <w:rPr>
          <w:u w:val="single"/>
        </w:rPr>
      </w:pPr>
    </w:p>
    <w:p w14:paraId="68E056E2" w14:textId="77777777" w:rsidR="0076057D" w:rsidRDefault="0076057D">
      <w:pPr>
        <w:rPr>
          <w:u w:val="single"/>
        </w:rPr>
      </w:pPr>
    </w:p>
    <w:p w14:paraId="116151C3" w14:textId="77777777" w:rsidR="0076057D" w:rsidRDefault="0076057D">
      <w:pPr>
        <w:rPr>
          <w:u w:val="single"/>
        </w:rPr>
      </w:pPr>
    </w:p>
    <w:p w14:paraId="2029AEBF" w14:textId="77777777" w:rsidR="0076057D" w:rsidRDefault="0076057D">
      <w:pPr>
        <w:rPr>
          <w:u w:val="single"/>
        </w:rPr>
      </w:pPr>
    </w:p>
    <w:p w14:paraId="7771CB14" w14:textId="77777777" w:rsidR="0076057D" w:rsidRDefault="0076057D">
      <w:pPr>
        <w:rPr>
          <w:u w:val="single"/>
        </w:rPr>
      </w:pPr>
    </w:p>
    <w:p w14:paraId="0E5C263A" w14:textId="77777777" w:rsidR="0076057D" w:rsidRDefault="0076057D">
      <w:pPr>
        <w:rPr>
          <w:u w:val="single"/>
        </w:rPr>
      </w:pPr>
    </w:p>
    <w:p w14:paraId="464F603B" w14:textId="77777777" w:rsidR="0076057D" w:rsidRDefault="0076057D">
      <w:pPr>
        <w:rPr>
          <w:u w:val="single"/>
        </w:rPr>
      </w:pPr>
    </w:p>
    <w:p w14:paraId="18B32784" w14:textId="77777777" w:rsidR="0076057D" w:rsidRDefault="0076057D">
      <w:pPr>
        <w:rPr>
          <w:u w:val="single"/>
        </w:rPr>
      </w:pPr>
    </w:p>
    <w:p w14:paraId="0BE54183" w14:textId="77777777" w:rsidR="0076057D" w:rsidRDefault="0076057D">
      <w:pPr>
        <w:rPr>
          <w:u w:val="single"/>
        </w:rPr>
      </w:pPr>
    </w:p>
    <w:p w14:paraId="5B12B4B5" w14:textId="77777777" w:rsidR="0076057D" w:rsidRDefault="0076057D">
      <w:pPr>
        <w:rPr>
          <w:u w:val="single"/>
        </w:rPr>
      </w:pPr>
    </w:p>
    <w:p w14:paraId="04BC5BB0" w14:textId="77777777" w:rsidR="0076057D" w:rsidRDefault="0076057D">
      <w:pPr>
        <w:rPr>
          <w:u w:val="single"/>
        </w:rPr>
      </w:pPr>
    </w:p>
    <w:p w14:paraId="7041990A" w14:textId="77777777" w:rsidR="0076057D" w:rsidRDefault="0076057D">
      <w:pPr>
        <w:rPr>
          <w:u w:val="single"/>
        </w:rPr>
      </w:pPr>
    </w:p>
    <w:p w14:paraId="4ED266B6" w14:textId="77777777" w:rsidR="0076057D" w:rsidRDefault="0076057D">
      <w:pPr>
        <w:rPr>
          <w:u w:val="single"/>
        </w:rPr>
      </w:pPr>
    </w:p>
    <w:p w14:paraId="42E41EE3" w14:textId="77777777" w:rsidR="0076057D" w:rsidRDefault="0076057D">
      <w:pPr>
        <w:rPr>
          <w:u w:val="single"/>
        </w:rPr>
      </w:pPr>
    </w:p>
    <w:p w14:paraId="41DEAFCD" w14:textId="77777777" w:rsidR="0076057D" w:rsidRDefault="0076057D">
      <w:pPr>
        <w:rPr>
          <w:u w:val="single"/>
        </w:rPr>
      </w:pPr>
    </w:p>
    <w:p w14:paraId="20AC0ADC" w14:textId="77777777" w:rsidR="0076057D" w:rsidRDefault="0076057D">
      <w:pPr>
        <w:rPr>
          <w:u w:val="single"/>
        </w:rPr>
      </w:pPr>
    </w:p>
    <w:p w14:paraId="63D884B9" w14:textId="77777777" w:rsidR="0076057D" w:rsidRDefault="0076057D">
      <w:pPr>
        <w:rPr>
          <w:u w:val="single"/>
        </w:rPr>
      </w:pPr>
    </w:p>
    <w:p w14:paraId="3C19DD1E" w14:textId="77777777" w:rsidR="0076057D" w:rsidRDefault="0076057D">
      <w:pPr>
        <w:rPr>
          <w:u w:val="single"/>
        </w:rPr>
      </w:pPr>
    </w:p>
    <w:p w14:paraId="2D8AD204" w14:textId="77777777" w:rsidR="0076057D" w:rsidRDefault="0076057D">
      <w:pPr>
        <w:rPr>
          <w:u w:val="single"/>
        </w:rPr>
      </w:pPr>
    </w:p>
    <w:p w14:paraId="5A32A222" w14:textId="77777777" w:rsidR="0076057D" w:rsidRDefault="0076057D">
      <w:pPr>
        <w:rPr>
          <w:u w:val="single"/>
        </w:rPr>
      </w:pPr>
    </w:p>
    <w:p w14:paraId="2E9AC60C" w14:textId="77777777" w:rsidR="0076057D" w:rsidRDefault="0076057D">
      <w:pPr>
        <w:rPr>
          <w:u w:val="single"/>
        </w:rPr>
      </w:pPr>
    </w:p>
    <w:p w14:paraId="3114A1D5" w14:textId="77777777" w:rsidR="0076057D" w:rsidRDefault="0076057D">
      <w:pPr>
        <w:rPr>
          <w:u w:val="single"/>
        </w:rPr>
      </w:pPr>
    </w:p>
    <w:p w14:paraId="7EC693A2" w14:textId="77777777" w:rsidR="0076057D" w:rsidRDefault="0076057D">
      <w:pPr>
        <w:rPr>
          <w:u w:val="single"/>
        </w:rPr>
      </w:pPr>
    </w:p>
    <w:p w14:paraId="50802D3F" w14:textId="77777777" w:rsidR="0076057D" w:rsidRDefault="0076057D">
      <w:pPr>
        <w:rPr>
          <w:u w:val="single"/>
        </w:rPr>
      </w:pPr>
    </w:p>
    <w:p w14:paraId="2CDFE84D" w14:textId="77777777" w:rsidR="0076057D" w:rsidRDefault="0076057D">
      <w:pPr>
        <w:rPr>
          <w:u w:val="single"/>
        </w:rPr>
      </w:pPr>
    </w:p>
    <w:p w14:paraId="728AB98A" w14:textId="77777777" w:rsidR="0076057D" w:rsidRDefault="0076057D">
      <w:pPr>
        <w:rPr>
          <w:u w:val="single"/>
        </w:rPr>
      </w:pPr>
    </w:p>
    <w:p w14:paraId="05FFB587" w14:textId="77777777" w:rsidR="0076057D" w:rsidRPr="0076057D" w:rsidRDefault="0076057D" w:rsidP="0076057D">
      <w:pPr>
        <w:rPr>
          <w:u w:val="single"/>
        </w:rPr>
      </w:pPr>
      <w:r w:rsidRPr="0076057D">
        <w:rPr>
          <w:u w:val="single"/>
        </w:rPr>
        <w:lastRenderedPageBreak/>
        <w:t>Relatório: Métricas, KPIs e Proxies Financeiros Monitoráveis com Ferramentas de Machine Learning</w:t>
      </w:r>
    </w:p>
    <w:p w14:paraId="3DE3BF8E" w14:textId="77777777" w:rsidR="0076057D" w:rsidRPr="0076057D" w:rsidRDefault="0076057D" w:rsidP="0076057D">
      <w:pPr>
        <w:rPr>
          <w:u w:val="single"/>
        </w:rPr>
      </w:pPr>
    </w:p>
    <w:p w14:paraId="65387750" w14:textId="77777777" w:rsidR="0076057D" w:rsidRPr="0076057D" w:rsidRDefault="0076057D" w:rsidP="0076057D">
      <w:pPr>
        <w:rPr>
          <w:u w:val="single"/>
        </w:rPr>
      </w:pPr>
      <w:r w:rsidRPr="0076057D">
        <w:rPr>
          <w:u w:val="single"/>
        </w:rPr>
        <w:t>1.0 Introdução: A Evolução da Análise Financeira com Inteligência Artificial</w:t>
      </w:r>
    </w:p>
    <w:p w14:paraId="424611E7" w14:textId="77777777" w:rsidR="0076057D" w:rsidRPr="0076057D" w:rsidRDefault="0076057D" w:rsidP="0076057D">
      <w:pPr>
        <w:rPr>
          <w:u w:val="single"/>
        </w:rPr>
      </w:pPr>
    </w:p>
    <w:p w14:paraId="15299C98" w14:textId="77777777" w:rsidR="0076057D" w:rsidRPr="0076057D" w:rsidRDefault="0076057D" w:rsidP="0076057D">
      <w:pPr>
        <w:rPr>
          <w:u w:val="single"/>
        </w:rPr>
      </w:pPr>
      <w:r w:rsidRPr="0076057D">
        <w:rPr>
          <w:u w:val="single"/>
        </w:rPr>
        <w:t>A análise financeira tradicional é frequentemente retrospectiva, focada em avaliar o desempenho passado para informar decisões futuras. No entanto, a integração de tecnologias de Inteligência Artificial (IA), especificamente o Machine Learning (ML), está provocando uma mudança de paradigma, permitindo que as organizações passem de uma visão reativa para uma abordagem preditiva e proativa. O propósito deste documento é identificar e detalhar os tipos específicos de métricas, Indicadores-Chave de Desempenho (KPIs) e proxies financeiros que podem ser efetivamente monitorados com uma ferramenta impulsionada por ML, com base em aplicações já consolidadas no setor financeiro.</w:t>
      </w:r>
    </w:p>
    <w:p w14:paraId="7869263E" w14:textId="77777777" w:rsidR="0076057D" w:rsidRPr="0076057D" w:rsidRDefault="0076057D" w:rsidP="0076057D">
      <w:pPr>
        <w:rPr>
          <w:u w:val="single"/>
        </w:rPr>
      </w:pPr>
    </w:p>
    <w:p w14:paraId="74ED0D1C" w14:textId="77777777" w:rsidR="0076057D" w:rsidRPr="0076057D" w:rsidRDefault="0076057D" w:rsidP="0076057D">
      <w:pPr>
        <w:rPr>
          <w:u w:val="single"/>
        </w:rPr>
      </w:pPr>
      <w:r w:rsidRPr="0076057D">
        <w:rPr>
          <w:u w:val="single"/>
        </w:rPr>
        <w:t>O Machine Learning, em um contexto de negócios, é um ramo da Inteligência Artificial onde algoritmos são construídos para aprender a partir de dados históricos, identificar padrões e tomar decisões ou fazer previsões, classificações e detecções de forma autônoma. Sua recente ascensão foi impulsionada pela confluência de dois fatores: a disponibilidade de imensos volumes de dados (Big Data) e um aumento exponencial na capacidade de processamento computacional, que torna a análise desses dados viável em larga escala, especialmente com o uso de Unidades de Processamento Gráfico (GPUs) para treinar modelos complexos.</w:t>
      </w:r>
    </w:p>
    <w:p w14:paraId="451CDD4A" w14:textId="77777777" w:rsidR="0076057D" w:rsidRPr="0076057D" w:rsidRDefault="0076057D" w:rsidP="0076057D">
      <w:pPr>
        <w:rPr>
          <w:u w:val="single"/>
        </w:rPr>
      </w:pPr>
    </w:p>
    <w:p w14:paraId="7F622BEE" w14:textId="77777777" w:rsidR="0076057D" w:rsidRPr="0076057D" w:rsidRDefault="0076057D" w:rsidP="0076057D">
      <w:pPr>
        <w:rPr>
          <w:u w:val="single"/>
        </w:rPr>
      </w:pPr>
      <w:r w:rsidRPr="0076057D">
        <w:rPr>
          <w:u w:val="single"/>
        </w:rPr>
        <w:t>A chave para o valor estratégico reside na união de dois tipos de indicadores: os proxies preditivos de negócio, que antecipam resultados financeiros, e os KPIs técnicos, que medem a confiabilidade dessas previsões. Para dominar essa abordagem, é fundamental entender primeiro como os modelos de Machine Learning geram valor tangível.</w:t>
      </w:r>
    </w:p>
    <w:p w14:paraId="743C57AC" w14:textId="77777777" w:rsidR="0076057D" w:rsidRPr="0076057D" w:rsidRDefault="0076057D" w:rsidP="0076057D">
      <w:pPr>
        <w:rPr>
          <w:u w:val="single"/>
        </w:rPr>
      </w:pPr>
    </w:p>
    <w:p w14:paraId="49FC5865" w14:textId="77777777" w:rsidR="0076057D" w:rsidRPr="0076057D" w:rsidRDefault="0076057D" w:rsidP="0076057D">
      <w:pPr>
        <w:rPr>
          <w:u w:val="single"/>
        </w:rPr>
      </w:pPr>
      <w:r w:rsidRPr="0076057D">
        <w:rPr>
          <w:u w:val="single"/>
        </w:rPr>
        <w:t>2.0 O Mecanismo: Como Machine Learning Gera Proxies Preditivos de Valor Financeiro</w:t>
      </w:r>
    </w:p>
    <w:p w14:paraId="70D7FEB8" w14:textId="77777777" w:rsidR="0076057D" w:rsidRPr="0076057D" w:rsidRDefault="0076057D" w:rsidP="0076057D">
      <w:pPr>
        <w:rPr>
          <w:u w:val="single"/>
        </w:rPr>
      </w:pPr>
    </w:p>
    <w:p w14:paraId="2953C57E" w14:textId="77777777" w:rsidR="0076057D" w:rsidRPr="0076057D" w:rsidRDefault="0076057D" w:rsidP="0076057D">
      <w:pPr>
        <w:rPr>
          <w:u w:val="single"/>
        </w:rPr>
      </w:pPr>
      <w:r w:rsidRPr="0076057D">
        <w:rPr>
          <w:u w:val="single"/>
        </w:rPr>
        <w:t>A importância estratégica de uma ferramenta de ML reside em sua capacidade de traduzir dados brutos em inteligência acionável. Os modelos de ML não geram diretamente métricas financeiras tradicionais como Retorno sobre o Investimento (ROI) ou EBITDA. Em vez disso, eles produzem saídas preditivas — como pontuações, classificações e previsões — que funcionam como poderosos indicadores antecedentes, ou "proxies", para resultados financeiros futuros. Esses proxies permitem que as empresas antecipem riscos, identifiquem oportunidades e otimizem operações antes que os impactos financeiros se materializem.</w:t>
      </w:r>
    </w:p>
    <w:p w14:paraId="0DCC34F0" w14:textId="77777777" w:rsidR="0076057D" w:rsidRPr="0076057D" w:rsidRDefault="0076057D" w:rsidP="0076057D">
      <w:pPr>
        <w:rPr>
          <w:u w:val="single"/>
        </w:rPr>
      </w:pPr>
    </w:p>
    <w:p w14:paraId="6E179D92" w14:textId="77777777" w:rsidR="0076057D" w:rsidRPr="0076057D" w:rsidRDefault="0076057D" w:rsidP="0076057D">
      <w:pPr>
        <w:rPr>
          <w:u w:val="single"/>
        </w:rPr>
      </w:pPr>
      <w:r w:rsidRPr="0076057D">
        <w:rPr>
          <w:u w:val="single"/>
        </w:rPr>
        <w:lastRenderedPageBreak/>
        <w:t>A transformação de dados em um ativo preditivo confiável não ocorre por acaso; ela segue um pipeline metodológico rigoroso. Este processo estruturado é o que torna as saídas de ML confiáveis para a tomada de decisões financeiras críticas e é dividido em três fases essenciais:</w:t>
      </w:r>
    </w:p>
    <w:p w14:paraId="1B04E7B2" w14:textId="77777777" w:rsidR="0076057D" w:rsidRPr="0076057D" w:rsidRDefault="0076057D" w:rsidP="0076057D">
      <w:pPr>
        <w:rPr>
          <w:u w:val="single"/>
        </w:rPr>
      </w:pPr>
    </w:p>
    <w:p w14:paraId="263962AB" w14:textId="77777777" w:rsidR="0076057D" w:rsidRPr="0076057D" w:rsidRDefault="0076057D" w:rsidP="0076057D">
      <w:pPr>
        <w:rPr>
          <w:u w:val="single"/>
        </w:rPr>
      </w:pPr>
      <w:r w:rsidRPr="0076057D">
        <w:rPr>
          <w:u w:val="single"/>
        </w:rPr>
        <w:t xml:space="preserve">1. Pré-processamento: Esta fase inicial organiza e prepara os dados brutos. Inclui a Engenharia de Features (Feature </w:t>
      </w:r>
      <w:proofErr w:type="spellStart"/>
      <w:r w:rsidRPr="0076057D">
        <w:rPr>
          <w:u w:val="single"/>
        </w:rPr>
        <w:t>Engineering</w:t>
      </w:r>
      <w:proofErr w:type="spellEnd"/>
      <w:r w:rsidRPr="0076057D">
        <w:rPr>
          <w:u w:val="single"/>
        </w:rPr>
        <w:t>), uma estratégia fundamental que consiste na arte e ciência de criar novas variáveis mais significativas a partir dos dados originais (por exemplo, extrair o "dia da semana" de um carimbo de data/hora para capturar padrões semanais). Uma engenharia de features bem executada pode até dobrar a acurácia de um modelo.</w:t>
      </w:r>
    </w:p>
    <w:p w14:paraId="028B0D25" w14:textId="77777777" w:rsidR="0076057D" w:rsidRPr="0076057D" w:rsidRDefault="0076057D" w:rsidP="0076057D">
      <w:pPr>
        <w:rPr>
          <w:u w:val="single"/>
        </w:rPr>
      </w:pPr>
      <w:r w:rsidRPr="0076057D">
        <w:rPr>
          <w:u w:val="single"/>
        </w:rPr>
        <w:t>2. Treinamento (Aprendizagem): Nesta etapa, o algoritmo de ML é alimentado com um conjunto de dados de treino. O objetivo é que o algoritmo aprenda os padrões e relacionamentos existentes entre as variáveis de entrada (features) e os resultados esperados, ajustando seus parâmetros internos para minimizar erros.</w:t>
      </w:r>
    </w:p>
    <w:p w14:paraId="2B8401CF" w14:textId="77777777" w:rsidR="0076057D" w:rsidRPr="0076057D" w:rsidRDefault="0076057D" w:rsidP="0076057D">
      <w:pPr>
        <w:rPr>
          <w:u w:val="single"/>
        </w:rPr>
      </w:pPr>
      <w:r w:rsidRPr="0076057D">
        <w:rPr>
          <w:u w:val="single"/>
        </w:rPr>
        <w:t>3. Avaliação: Após o treinamento, o modelo é testado com um conjunto de dados separado (dados de teste) para avaliar seu desempenho e confiabilidade. As previsões do modelo são comparadas com os resultados reais para medir sua precisão e robustez antes da implantação.</w:t>
      </w:r>
    </w:p>
    <w:p w14:paraId="024632FA" w14:textId="77777777" w:rsidR="0076057D" w:rsidRPr="0076057D" w:rsidRDefault="0076057D" w:rsidP="0076057D">
      <w:pPr>
        <w:rPr>
          <w:u w:val="single"/>
        </w:rPr>
      </w:pPr>
    </w:p>
    <w:p w14:paraId="5A1E63F4" w14:textId="77777777" w:rsidR="0076057D" w:rsidRPr="0076057D" w:rsidRDefault="0076057D" w:rsidP="0076057D">
      <w:pPr>
        <w:rPr>
          <w:u w:val="single"/>
        </w:rPr>
      </w:pPr>
      <w:r w:rsidRPr="0076057D">
        <w:rPr>
          <w:u w:val="single"/>
        </w:rPr>
        <w:t>No setor financeiro, a maioria dos problemas que o ML se propõe a resolver pode ser categorizada em dois tipos principais: Classificação e Regressão. A distinção entre eles é crucial, pois determina o tipo de proxy que o modelo irá gerar.</w:t>
      </w:r>
    </w:p>
    <w:p w14:paraId="5AED7E41" w14:textId="77777777" w:rsidR="0076057D" w:rsidRPr="0076057D" w:rsidRDefault="0076057D" w:rsidP="0076057D">
      <w:pPr>
        <w:rPr>
          <w:u w:val="single"/>
        </w:rPr>
      </w:pPr>
    </w:p>
    <w:p w14:paraId="641162B2" w14:textId="77777777" w:rsidR="0076057D" w:rsidRPr="0076057D" w:rsidRDefault="0076057D" w:rsidP="0076057D">
      <w:pPr>
        <w:rPr>
          <w:u w:val="single"/>
        </w:rPr>
      </w:pPr>
      <w:r w:rsidRPr="0076057D">
        <w:rPr>
          <w:u w:val="single"/>
        </w:rPr>
        <w:t>Tipo de Problema</w:t>
      </w:r>
      <w:r w:rsidRPr="0076057D">
        <w:rPr>
          <w:u w:val="single"/>
        </w:rPr>
        <w:tab/>
        <w:t>Descrição</w:t>
      </w:r>
      <w:r w:rsidRPr="0076057D">
        <w:rPr>
          <w:u w:val="single"/>
        </w:rPr>
        <w:tab/>
        <w:t>Exemplo Financeiro</w:t>
      </w:r>
    </w:p>
    <w:p w14:paraId="0A0433C3" w14:textId="77777777" w:rsidR="0076057D" w:rsidRPr="0076057D" w:rsidRDefault="0076057D" w:rsidP="0076057D">
      <w:pPr>
        <w:rPr>
          <w:u w:val="single"/>
        </w:rPr>
      </w:pPr>
      <w:r w:rsidRPr="0076057D">
        <w:rPr>
          <w:u w:val="single"/>
        </w:rPr>
        <w:t>Classificação</w:t>
      </w:r>
      <w:r w:rsidRPr="0076057D">
        <w:rPr>
          <w:u w:val="single"/>
        </w:rPr>
        <w:tab/>
        <w:t>A saída do modelo é uma categoria ou classe discreta. O objetivo é identificar a qual grupo uma determinada observação pertence.</w:t>
      </w:r>
      <w:r w:rsidRPr="0076057D">
        <w:rPr>
          <w:u w:val="single"/>
        </w:rPr>
        <w:tab/>
        <w:t xml:space="preserve">Prever se uma transação é "Fraude" ou "Não Fraude"; classificar um cliente como tendo "Risco de </w:t>
      </w:r>
      <w:proofErr w:type="spellStart"/>
      <w:r w:rsidRPr="0076057D">
        <w:rPr>
          <w:u w:val="single"/>
        </w:rPr>
        <w:t>Churn</w:t>
      </w:r>
      <w:proofErr w:type="spellEnd"/>
      <w:r w:rsidRPr="0076057D">
        <w:rPr>
          <w:u w:val="single"/>
        </w:rPr>
        <w:t xml:space="preserve">" ou "Sem Risco de </w:t>
      </w:r>
      <w:proofErr w:type="spellStart"/>
      <w:r w:rsidRPr="0076057D">
        <w:rPr>
          <w:u w:val="single"/>
        </w:rPr>
        <w:t>Churn</w:t>
      </w:r>
      <w:proofErr w:type="spellEnd"/>
      <w:r w:rsidRPr="0076057D">
        <w:rPr>
          <w:u w:val="single"/>
        </w:rPr>
        <w:t>".</w:t>
      </w:r>
    </w:p>
    <w:p w14:paraId="5E42854C" w14:textId="77777777" w:rsidR="0076057D" w:rsidRPr="0076057D" w:rsidRDefault="0076057D" w:rsidP="0076057D">
      <w:pPr>
        <w:rPr>
          <w:u w:val="single"/>
        </w:rPr>
      </w:pPr>
      <w:r w:rsidRPr="0076057D">
        <w:rPr>
          <w:u w:val="single"/>
        </w:rPr>
        <w:t>Regressão</w:t>
      </w:r>
      <w:r w:rsidRPr="0076057D">
        <w:rPr>
          <w:u w:val="single"/>
        </w:rPr>
        <w:tab/>
        <w:t>A saída do modelo é um valor numérico contínuo. O objetivo é prever uma quantidade específica.</w:t>
      </w:r>
      <w:r w:rsidRPr="0076057D">
        <w:rPr>
          <w:u w:val="single"/>
        </w:rPr>
        <w:tab/>
        <w:t>Prever o preço de uma ação no futuro; estimar a perda de crédito esperada de um empréstimo.</w:t>
      </w:r>
    </w:p>
    <w:p w14:paraId="39009D0F" w14:textId="77777777" w:rsidR="0076057D" w:rsidRPr="0076057D" w:rsidRDefault="0076057D" w:rsidP="0076057D">
      <w:pPr>
        <w:rPr>
          <w:u w:val="single"/>
        </w:rPr>
      </w:pPr>
    </w:p>
    <w:p w14:paraId="67962A3B" w14:textId="77777777" w:rsidR="0076057D" w:rsidRPr="0076057D" w:rsidRDefault="0076057D" w:rsidP="0076057D">
      <w:pPr>
        <w:rPr>
          <w:u w:val="single"/>
        </w:rPr>
      </w:pPr>
      <w:r w:rsidRPr="0076057D">
        <w:rPr>
          <w:u w:val="single"/>
        </w:rPr>
        <w:t>Esses resultados preditivos são a matéria-prima para uma nova classe de KPIs financeiros prospectivos. A próxima seção demonstrará como forjar esses resultados em ativos estratégicos para domínios financeiros específicos.</w:t>
      </w:r>
    </w:p>
    <w:p w14:paraId="06DEF4DA" w14:textId="77777777" w:rsidR="0076057D" w:rsidRPr="0076057D" w:rsidRDefault="0076057D" w:rsidP="0076057D">
      <w:pPr>
        <w:rPr>
          <w:u w:val="single"/>
        </w:rPr>
      </w:pPr>
    </w:p>
    <w:p w14:paraId="3263F363" w14:textId="77777777" w:rsidR="0076057D" w:rsidRPr="0076057D" w:rsidRDefault="0076057D" w:rsidP="0076057D">
      <w:pPr>
        <w:rPr>
          <w:u w:val="single"/>
        </w:rPr>
      </w:pPr>
      <w:r w:rsidRPr="0076057D">
        <w:rPr>
          <w:u w:val="single"/>
        </w:rPr>
        <w:t>3.0 Aplicações Estratégicas e KPIs Financeiros Derivados</w:t>
      </w:r>
    </w:p>
    <w:p w14:paraId="3F7CEC8A" w14:textId="77777777" w:rsidR="0076057D" w:rsidRPr="0076057D" w:rsidRDefault="0076057D" w:rsidP="0076057D">
      <w:pPr>
        <w:rPr>
          <w:u w:val="single"/>
        </w:rPr>
      </w:pPr>
    </w:p>
    <w:p w14:paraId="368B403A" w14:textId="77777777" w:rsidR="0076057D" w:rsidRPr="0076057D" w:rsidRDefault="0076057D" w:rsidP="0076057D">
      <w:pPr>
        <w:rPr>
          <w:u w:val="single"/>
        </w:rPr>
      </w:pPr>
      <w:r w:rsidRPr="0076057D">
        <w:rPr>
          <w:u w:val="single"/>
        </w:rPr>
        <w:lastRenderedPageBreak/>
        <w:t>Nesta seção, detalhamos as principais aplicações financeiras de Machine Learning, identificando para cada uma delas o objetivo de negócio central, o proxy preditivo gerado pelo modelo de ML e as variáveis de dados essenciais necessárias para alimentar a análise.</w:t>
      </w:r>
    </w:p>
    <w:p w14:paraId="172BBF99" w14:textId="77777777" w:rsidR="0076057D" w:rsidRPr="0076057D" w:rsidRDefault="0076057D" w:rsidP="0076057D">
      <w:pPr>
        <w:rPr>
          <w:u w:val="single"/>
        </w:rPr>
      </w:pPr>
    </w:p>
    <w:p w14:paraId="046211D9" w14:textId="77777777" w:rsidR="0076057D" w:rsidRPr="0076057D" w:rsidRDefault="0076057D" w:rsidP="0076057D">
      <w:pPr>
        <w:rPr>
          <w:u w:val="single"/>
        </w:rPr>
      </w:pPr>
      <w:r w:rsidRPr="0076057D">
        <w:rPr>
          <w:u w:val="single"/>
        </w:rPr>
        <w:t>3.1 Gestão de Risco e Prevenção de Perdas</w:t>
      </w:r>
    </w:p>
    <w:p w14:paraId="41536D53" w14:textId="77777777" w:rsidR="0076057D" w:rsidRPr="0076057D" w:rsidRDefault="0076057D" w:rsidP="0076057D">
      <w:pPr>
        <w:rPr>
          <w:u w:val="single"/>
        </w:rPr>
      </w:pPr>
    </w:p>
    <w:p w14:paraId="3895EB89" w14:textId="77777777" w:rsidR="0076057D" w:rsidRPr="0076057D" w:rsidRDefault="0076057D" w:rsidP="0076057D">
      <w:pPr>
        <w:rPr>
          <w:u w:val="single"/>
        </w:rPr>
      </w:pPr>
      <w:r w:rsidRPr="0076057D">
        <w:rPr>
          <w:u w:val="single"/>
        </w:rPr>
        <w:t>O objetivo de negócio nesta área é capacitar as instituições financeiras a evoluírem de uma detecção reativa de perdas para uma mitigação proativa de riscos. O ML permite monitorar e analisar um volume massivo de dados em tempo real para identificar ameaças antes que causem prejuízos significativos.</w:t>
      </w:r>
    </w:p>
    <w:p w14:paraId="6A79AD33" w14:textId="77777777" w:rsidR="0076057D" w:rsidRPr="0076057D" w:rsidRDefault="0076057D" w:rsidP="0076057D">
      <w:pPr>
        <w:rPr>
          <w:u w:val="single"/>
        </w:rPr>
      </w:pPr>
    </w:p>
    <w:p w14:paraId="58F673D7" w14:textId="77777777" w:rsidR="0076057D" w:rsidRPr="0076057D" w:rsidRDefault="0076057D" w:rsidP="0076057D">
      <w:pPr>
        <w:rPr>
          <w:u w:val="single"/>
        </w:rPr>
      </w:pPr>
      <w:r w:rsidRPr="0076057D">
        <w:rPr>
          <w:u w:val="single"/>
        </w:rPr>
        <w:t>Detecção e Prevenção de Fraudes</w:t>
      </w:r>
    </w:p>
    <w:p w14:paraId="01C6D1AE" w14:textId="77777777" w:rsidR="0076057D" w:rsidRPr="0076057D" w:rsidRDefault="0076057D" w:rsidP="0076057D">
      <w:pPr>
        <w:rPr>
          <w:u w:val="single"/>
        </w:rPr>
      </w:pPr>
    </w:p>
    <w:p w14:paraId="4366BA21" w14:textId="77777777" w:rsidR="0076057D" w:rsidRPr="0076057D" w:rsidRDefault="0076057D" w:rsidP="0076057D">
      <w:pPr>
        <w:rPr>
          <w:u w:val="single"/>
        </w:rPr>
      </w:pPr>
      <w:r w:rsidRPr="0076057D">
        <w:rPr>
          <w:u w:val="single"/>
        </w:rPr>
        <w:t>* Proxy Preditivo: O resultado do modelo é um proxy como um "Índice de Risco de Fraude" (uma pontuação) ou uma classificação binária ("Transação Suspeita" vs. "Transação Legítima"). Esse indicador permite que as equipes de segurança ajam com precisão, evitando perdas financeiras e melhorando a experiência do cliente.</w:t>
      </w:r>
    </w:p>
    <w:p w14:paraId="56FF6D7D" w14:textId="77777777" w:rsidR="0076057D" w:rsidRPr="0076057D" w:rsidRDefault="0076057D" w:rsidP="0076057D">
      <w:pPr>
        <w:rPr>
          <w:u w:val="single"/>
        </w:rPr>
      </w:pPr>
      <w:r w:rsidRPr="0076057D">
        <w:rPr>
          <w:u w:val="single"/>
        </w:rPr>
        <w:t>* Variáveis de Dados Essenciais:</w:t>
      </w:r>
    </w:p>
    <w:p w14:paraId="20183BAA" w14:textId="77777777" w:rsidR="0076057D" w:rsidRPr="0076057D" w:rsidRDefault="0076057D" w:rsidP="0076057D">
      <w:pPr>
        <w:rPr>
          <w:u w:val="single"/>
        </w:rPr>
      </w:pPr>
      <w:r w:rsidRPr="0076057D">
        <w:rPr>
          <w:u w:val="single"/>
        </w:rPr>
        <w:t xml:space="preserve">  * Parâmetros transacionais (monitorados em tempo real).</w:t>
      </w:r>
    </w:p>
    <w:p w14:paraId="5CB5A7C5" w14:textId="77777777" w:rsidR="0076057D" w:rsidRPr="0076057D" w:rsidRDefault="0076057D" w:rsidP="0076057D">
      <w:pPr>
        <w:rPr>
          <w:u w:val="single"/>
        </w:rPr>
      </w:pPr>
      <w:r w:rsidRPr="0076057D">
        <w:rPr>
          <w:u w:val="single"/>
        </w:rPr>
        <w:t xml:space="preserve">  * Dados históricos de pagamento.</w:t>
      </w:r>
    </w:p>
    <w:p w14:paraId="3FF2278E" w14:textId="77777777" w:rsidR="0076057D" w:rsidRPr="0076057D" w:rsidRDefault="0076057D" w:rsidP="0076057D">
      <w:pPr>
        <w:rPr>
          <w:u w:val="single"/>
        </w:rPr>
      </w:pPr>
      <w:r w:rsidRPr="0076057D">
        <w:rPr>
          <w:u w:val="single"/>
        </w:rPr>
        <w:t xml:space="preserve">  * Pontos de dados de transações atuais e anteriores para garantir conformidade e detectar atividades suspeitas.</w:t>
      </w:r>
    </w:p>
    <w:p w14:paraId="47E43725" w14:textId="77777777" w:rsidR="0076057D" w:rsidRPr="0076057D" w:rsidRDefault="0076057D" w:rsidP="0076057D">
      <w:pPr>
        <w:rPr>
          <w:u w:val="single"/>
        </w:rPr>
      </w:pPr>
    </w:p>
    <w:p w14:paraId="19246800" w14:textId="77777777" w:rsidR="0076057D" w:rsidRPr="0076057D" w:rsidRDefault="0076057D" w:rsidP="0076057D">
      <w:pPr>
        <w:rPr>
          <w:u w:val="single"/>
        </w:rPr>
      </w:pPr>
      <w:r w:rsidRPr="0076057D">
        <w:rPr>
          <w:u w:val="single"/>
        </w:rPr>
        <w:t>Avaliação e Gestão de Riscos de Crédito (</w:t>
      </w:r>
      <w:proofErr w:type="spellStart"/>
      <w:r w:rsidRPr="0076057D">
        <w:rPr>
          <w:u w:val="single"/>
        </w:rPr>
        <w:t>Credit</w:t>
      </w:r>
      <w:proofErr w:type="spellEnd"/>
      <w:r w:rsidRPr="0076057D">
        <w:rPr>
          <w:u w:val="single"/>
        </w:rPr>
        <w:t xml:space="preserve"> </w:t>
      </w:r>
      <w:proofErr w:type="spellStart"/>
      <w:r w:rsidRPr="0076057D">
        <w:rPr>
          <w:u w:val="single"/>
        </w:rPr>
        <w:t>Scoring</w:t>
      </w:r>
      <w:proofErr w:type="spellEnd"/>
      <w:r w:rsidRPr="0076057D">
        <w:rPr>
          <w:u w:val="single"/>
        </w:rPr>
        <w:t>)</w:t>
      </w:r>
    </w:p>
    <w:p w14:paraId="24B68E82" w14:textId="77777777" w:rsidR="0076057D" w:rsidRPr="0076057D" w:rsidRDefault="0076057D" w:rsidP="0076057D">
      <w:pPr>
        <w:rPr>
          <w:u w:val="single"/>
        </w:rPr>
      </w:pPr>
    </w:p>
    <w:p w14:paraId="0A85E826" w14:textId="77777777" w:rsidR="0076057D" w:rsidRPr="0076057D" w:rsidRDefault="0076057D" w:rsidP="0076057D">
      <w:pPr>
        <w:rPr>
          <w:u w:val="single"/>
        </w:rPr>
      </w:pPr>
      <w:r w:rsidRPr="0076057D">
        <w:rPr>
          <w:u w:val="single"/>
        </w:rPr>
        <w:t>* Proxy Preditivo: O modelo gera uma "Pontuação de Crédito (</w:t>
      </w:r>
      <w:proofErr w:type="spellStart"/>
      <w:r w:rsidRPr="0076057D">
        <w:rPr>
          <w:u w:val="single"/>
        </w:rPr>
        <w:t>Credit</w:t>
      </w:r>
      <w:proofErr w:type="spellEnd"/>
      <w:r w:rsidRPr="0076057D">
        <w:rPr>
          <w:u w:val="single"/>
        </w:rPr>
        <w:t xml:space="preserve"> Score)" ou uma "Probabilidade de Inadimplência" como seu principal proxy. Essa métrica preditiva permite que as instituições tomem decisões de empréstimo mais informadas, otimizando a concessão de crédito e minimizando perdas.</w:t>
      </w:r>
    </w:p>
    <w:p w14:paraId="4E27A1E4" w14:textId="77777777" w:rsidR="0076057D" w:rsidRPr="0076057D" w:rsidRDefault="0076057D" w:rsidP="0076057D">
      <w:pPr>
        <w:rPr>
          <w:u w:val="single"/>
        </w:rPr>
      </w:pPr>
      <w:r w:rsidRPr="0076057D">
        <w:rPr>
          <w:u w:val="single"/>
        </w:rPr>
        <w:t>* Variáveis de Dados Essenciais:</w:t>
      </w:r>
    </w:p>
    <w:p w14:paraId="617A887C" w14:textId="77777777" w:rsidR="0076057D" w:rsidRPr="0076057D" w:rsidRDefault="0076057D" w:rsidP="0076057D">
      <w:pPr>
        <w:rPr>
          <w:u w:val="single"/>
        </w:rPr>
      </w:pPr>
      <w:r w:rsidRPr="0076057D">
        <w:rPr>
          <w:u w:val="single"/>
        </w:rPr>
        <w:t xml:space="preserve">  * Histórico de crédito de milhares de pessoas.</w:t>
      </w:r>
    </w:p>
    <w:p w14:paraId="34D2E306" w14:textId="77777777" w:rsidR="0076057D" w:rsidRPr="0076057D" w:rsidRDefault="0076057D" w:rsidP="0076057D">
      <w:pPr>
        <w:rPr>
          <w:u w:val="single"/>
        </w:rPr>
      </w:pPr>
      <w:r w:rsidRPr="0076057D">
        <w:rPr>
          <w:u w:val="single"/>
        </w:rPr>
        <w:t xml:space="preserve">  * Probabilidades de pagamento de empréstimos por grupos de mutuários.</w:t>
      </w:r>
    </w:p>
    <w:p w14:paraId="195C3F30" w14:textId="77777777" w:rsidR="0076057D" w:rsidRPr="0076057D" w:rsidRDefault="0076057D" w:rsidP="0076057D">
      <w:pPr>
        <w:rPr>
          <w:u w:val="single"/>
        </w:rPr>
      </w:pPr>
      <w:r w:rsidRPr="0076057D">
        <w:rPr>
          <w:u w:val="single"/>
        </w:rPr>
        <w:t xml:space="preserve">  * Características sociais correlacionadas, como estado civil, nível de escolaridade e ter filhos.</w:t>
      </w:r>
    </w:p>
    <w:p w14:paraId="02F0DE65" w14:textId="77777777" w:rsidR="0076057D" w:rsidRPr="0076057D" w:rsidRDefault="0076057D" w:rsidP="0076057D">
      <w:pPr>
        <w:rPr>
          <w:u w:val="single"/>
        </w:rPr>
      </w:pPr>
    </w:p>
    <w:p w14:paraId="6D9086E1" w14:textId="77777777" w:rsidR="0076057D" w:rsidRPr="0076057D" w:rsidRDefault="0076057D" w:rsidP="0076057D">
      <w:pPr>
        <w:rPr>
          <w:u w:val="single"/>
        </w:rPr>
      </w:pPr>
      <w:r w:rsidRPr="0076057D">
        <w:rPr>
          <w:u w:val="single"/>
        </w:rPr>
        <w:lastRenderedPageBreak/>
        <w:t>3.2 Otimização de Receita e Valor do Cliente</w:t>
      </w:r>
    </w:p>
    <w:p w14:paraId="5C935CCD" w14:textId="77777777" w:rsidR="0076057D" w:rsidRPr="0076057D" w:rsidRDefault="0076057D" w:rsidP="0076057D">
      <w:pPr>
        <w:rPr>
          <w:u w:val="single"/>
        </w:rPr>
      </w:pPr>
    </w:p>
    <w:p w14:paraId="1C5C0702" w14:textId="77777777" w:rsidR="0076057D" w:rsidRPr="0076057D" w:rsidRDefault="0076057D" w:rsidP="0076057D">
      <w:pPr>
        <w:rPr>
          <w:u w:val="single"/>
        </w:rPr>
      </w:pPr>
      <w:r w:rsidRPr="0076057D">
        <w:rPr>
          <w:u w:val="single"/>
        </w:rPr>
        <w:t>O objetivo aqui é utilizar o ML para prever o comportamento do cliente, permitindo ações direcionadas que maximizem o valor do tempo de vida do cliente (LTV) e reduzam a perda de receita (</w:t>
      </w:r>
      <w:proofErr w:type="spellStart"/>
      <w:r w:rsidRPr="0076057D">
        <w:rPr>
          <w:u w:val="single"/>
        </w:rPr>
        <w:t>churn</w:t>
      </w:r>
      <w:proofErr w:type="spellEnd"/>
      <w:r w:rsidRPr="0076057D">
        <w:rPr>
          <w:u w:val="single"/>
        </w:rPr>
        <w:t>).</w:t>
      </w:r>
    </w:p>
    <w:p w14:paraId="118585BC" w14:textId="77777777" w:rsidR="0076057D" w:rsidRPr="0076057D" w:rsidRDefault="0076057D" w:rsidP="0076057D">
      <w:pPr>
        <w:rPr>
          <w:u w:val="single"/>
        </w:rPr>
      </w:pPr>
    </w:p>
    <w:p w14:paraId="4A684501" w14:textId="77777777" w:rsidR="0076057D" w:rsidRPr="0076057D" w:rsidRDefault="0076057D" w:rsidP="0076057D">
      <w:pPr>
        <w:rPr>
          <w:u w:val="single"/>
        </w:rPr>
      </w:pPr>
      <w:r w:rsidRPr="0076057D">
        <w:rPr>
          <w:u w:val="single"/>
        </w:rPr>
        <w:t xml:space="preserve">Previsão de </w:t>
      </w:r>
      <w:proofErr w:type="spellStart"/>
      <w:r w:rsidRPr="0076057D">
        <w:rPr>
          <w:u w:val="single"/>
        </w:rPr>
        <w:t>Churn</w:t>
      </w:r>
      <w:proofErr w:type="spellEnd"/>
      <w:r w:rsidRPr="0076057D">
        <w:rPr>
          <w:u w:val="single"/>
        </w:rPr>
        <w:t xml:space="preserve"> de Clientes</w:t>
      </w:r>
    </w:p>
    <w:p w14:paraId="1D2C0AB0" w14:textId="77777777" w:rsidR="0076057D" w:rsidRPr="0076057D" w:rsidRDefault="0076057D" w:rsidP="0076057D">
      <w:pPr>
        <w:rPr>
          <w:u w:val="single"/>
        </w:rPr>
      </w:pPr>
    </w:p>
    <w:p w14:paraId="3DA2B4D0" w14:textId="77777777" w:rsidR="0076057D" w:rsidRPr="0076057D" w:rsidRDefault="0076057D" w:rsidP="0076057D">
      <w:pPr>
        <w:rPr>
          <w:u w:val="single"/>
        </w:rPr>
      </w:pPr>
      <w:r w:rsidRPr="0076057D">
        <w:rPr>
          <w:u w:val="single"/>
        </w:rPr>
        <w:t xml:space="preserve">* Proxy Preditivo: O principal proxy é a "Probabilidade de </w:t>
      </w:r>
      <w:proofErr w:type="spellStart"/>
      <w:r w:rsidRPr="0076057D">
        <w:rPr>
          <w:u w:val="single"/>
        </w:rPr>
        <w:t>Churn</w:t>
      </w:r>
      <w:proofErr w:type="spellEnd"/>
      <w:r w:rsidRPr="0076057D">
        <w:rPr>
          <w:u w:val="single"/>
        </w:rPr>
        <w:t>" calculada individualmente para cada cliente. Com essa informação, a empresa pode priorizar esforços de retenção, focando nos clientes com maior risco de cancelamento e maior valor para o negócio.</w:t>
      </w:r>
    </w:p>
    <w:p w14:paraId="25FF7637" w14:textId="77777777" w:rsidR="0076057D" w:rsidRPr="0076057D" w:rsidRDefault="0076057D" w:rsidP="0076057D">
      <w:pPr>
        <w:rPr>
          <w:u w:val="single"/>
        </w:rPr>
      </w:pPr>
      <w:r w:rsidRPr="0076057D">
        <w:rPr>
          <w:u w:val="single"/>
        </w:rPr>
        <w:t xml:space="preserve">* Variáveis de Dados Essenciais: Esta aplicação depende fortemente de Big Data </w:t>
      </w:r>
      <w:proofErr w:type="spellStart"/>
      <w:r w:rsidRPr="0076057D">
        <w:rPr>
          <w:u w:val="single"/>
        </w:rPr>
        <w:t>Analytics</w:t>
      </w:r>
      <w:proofErr w:type="spellEnd"/>
      <w:r w:rsidRPr="0076057D">
        <w:rPr>
          <w:u w:val="single"/>
        </w:rPr>
        <w:t>, especialmente em empresas que vendem assinaturas, como as do setor de telecomunicações. As variáveis incluem:</w:t>
      </w:r>
    </w:p>
    <w:p w14:paraId="5466EFF9" w14:textId="77777777" w:rsidR="0076057D" w:rsidRPr="0076057D" w:rsidRDefault="0076057D" w:rsidP="0076057D">
      <w:pPr>
        <w:rPr>
          <w:u w:val="single"/>
        </w:rPr>
      </w:pPr>
      <w:r w:rsidRPr="0076057D">
        <w:rPr>
          <w:u w:val="single"/>
        </w:rPr>
        <w:t xml:space="preserve">  * Histórico de uso do serviço (frequência, volume).</w:t>
      </w:r>
    </w:p>
    <w:p w14:paraId="0C11150D" w14:textId="77777777" w:rsidR="0076057D" w:rsidRPr="0076057D" w:rsidRDefault="0076057D" w:rsidP="0076057D">
      <w:pPr>
        <w:rPr>
          <w:u w:val="single"/>
        </w:rPr>
      </w:pPr>
      <w:r w:rsidRPr="0076057D">
        <w:rPr>
          <w:u w:val="single"/>
        </w:rPr>
        <w:t xml:space="preserve">  * Padrões de faturamento e pagamentos.</w:t>
      </w:r>
    </w:p>
    <w:p w14:paraId="0661554A" w14:textId="77777777" w:rsidR="0076057D" w:rsidRPr="0076057D" w:rsidRDefault="0076057D" w:rsidP="0076057D">
      <w:pPr>
        <w:rPr>
          <w:u w:val="single"/>
        </w:rPr>
      </w:pPr>
      <w:r w:rsidRPr="0076057D">
        <w:rPr>
          <w:u w:val="single"/>
        </w:rPr>
        <w:t xml:space="preserve">  * Número de tickets de suporte abertos.</w:t>
      </w:r>
    </w:p>
    <w:p w14:paraId="5F11A8E2" w14:textId="77777777" w:rsidR="0076057D" w:rsidRPr="0076057D" w:rsidRDefault="0076057D" w:rsidP="0076057D">
      <w:pPr>
        <w:rPr>
          <w:u w:val="single"/>
        </w:rPr>
      </w:pPr>
      <w:r w:rsidRPr="0076057D">
        <w:rPr>
          <w:u w:val="single"/>
        </w:rPr>
        <w:t xml:space="preserve">  * Interações com a plataforma ou aplicativo.</w:t>
      </w:r>
    </w:p>
    <w:p w14:paraId="4388DE5D" w14:textId="77777777" w:rsidR="0076057D" w:rsidRPr="0076057D" w:rsidRDefault="0076057D" w:rsidP="0076057D">
      <w:pPr>
        <w:rPr>
          <w:u w:val="single"/>
        </w:rPr>
      </w:pPr>
    </w:p>
    <w:p w14:paraId="74C75DB7" w14:textId="77777777" w:rsidR="0076057D" w:rsidRPr="0076057D" w:rsidRDefault="0076057D" w:rsidP="0076057D">
      <w:pPr>
        <w:rPr>
          <w:u w:val="single"/>
        </w:rPr>
      </w:pPr>
      <w:r w:rsidRPr="0076057D">
        <w:rPr>
          <w:u w:val="single"/>
        </w:rPr>
        <w:t>Experiência e Integração do Cliente (</w:t>
      </w:r>
      <w:proofErr w:type="spellStart"/>
      <w:r w:rsidRPr="0076057D">
        <w:rPr>
          <w:u w:val="single"/>
        </w:rPr>
        <w:t>Onboarding</w:t>
      </w:r>
      <w:proofErr w:type="spellEnd"/>
      <w:r w:rsidRPr="0076057D">
        <w:rPr>
          <w:u w:val="single"/>
        </w:rPr>
        <w:t>)</w:t>
      </w:r>
    </w:p>
    <w:p w14:paraId="1F631DB5" w14:textId="77777777" w:rsidR="0076057D" w:rsidRPr="0076057D" w:rsidRDefault="0076057D" w:rsidP="0076057D">
      <w:pPr>
        <w:rPr>
          <w:u w:val="single"/>
        </w:rPr>
      </w:pPr>
    </w:p>
    <w:p w14:paraId="387775B5" w14:textId="77777777" w:rsidR="0076057D" w:rsidRPr="0076057D" w:rsidRDefault="0076057D" w:rsidP="0076057D">
      <w:pPr>
        <w:rPr>
          <w:u w:val="single"/>
        </w:rPr>
      </w:pPr>
      <w:r w:rsidRPr="0076057D">
        <w:rPr>
          <w:u w:val="single"/>
        </w:rPr>
        <w:t>* Proxy Preditivo: Modelos analisam o comportamento do usuário para gerar uma "Probabilidade de Conversão Pós-</w:t>
      </w:r>
      <w:proofErr w:type="spellStart"/>
      <w:r w:rsidRPr="0076057D">
        <w:rPr>
          <w:u w:val="single"/>
        </w:rPr>
        <w:t>Onboarding</w:t>
      </w:r>
      <w:proofErr w:type="spellEnd"/>
      <w:r w:rsidRPr="0076057D">
        <w:rPr>
          <w:u w:val="single"/>
        </w:rPr>
        <w:t xml:space="preserve">". Este proxy mede a eficácia do processo de integração e orienta otimizações em interfaces de usuário (UI) e a automação do suporte (via </w:t>
      </w:r>
      <w:proofErr w:type="spellStart"/>
      <w:r w:rsidRPr="0076057D">
        <w:rPr>
          <w:u w:val="single"/>
        </w:rPr>
        <w:t>chatbots</w:t>
      </w:r>
      <w:proofErr w:type="spellEnd"/>
      <w:r w:rsidRPr="0076057D">
        <w:rPr>
          <w:u w:val="single"/>
        </w:rPr>
        <w:t>), resultando em taxas de conversão e satisfação mais altas.</w:t>
      </w:r>
    </w:p>
    <w:p w14:paraId="59EB6922" w14:textId="77777777" w:rsidR="0076057D" w:rsidRPr="0076057D" w:rsidRDefault="0076057D" w:rsidP="0076057D">
      <w:pPr>
        <w:rPr>
          <w:u w:val="single"/>
        </w:rPr>
      </w:pPr>
      <w:r w:rsidRPr="0076057D">
        <w:rPr>
          <w:u w:val="single"/>
        </w:rPr>
        <w:t>* Variáveis de Dados Essenciais:</w:t>
      </w:r>
    </w:p>
    <w:p w14:paraId="372D2906" w14:textId="77777777" w:rsidR="0076057D" w:rsidRPr="0076057D" w:rsidRDefault="0076057D" w:rsidP="0076057D">
      <w:pPr>
        <w:rPr>
          <w:u w:val="single"/>
        </w:rPr>
      </w:pPr>
      <w:r w:rsidRPr="0076057D">
        <w:rPr>
          <w:u w:val="single"/>
        </w:rPr>
        <w:t xml:space="preserve">  * Padrões dos usuários na web.</w:t>
      </w:r>
    </w:p>
    <w:p w14:paraId="5A8BA5B1" w14:textId="77777777" w:rsidR="0076057D" w:rsidRPr="0076057D" w:rsidRDefault="0076057D" w:rsidP="0076057D">
      <w:pPr>
        <w:rPr>
          <w:u w:val="single"/>
        </w:rPr>
      </w:pPr>
      <w:r w:rsidRPr="0076057D">
        <w:rPr>
          <w:u w:val="single"/>
        </w:rPr>
        <w:t xml:space="preserve">  * Análise do comportamento de milhões de clientes.</w:t>
      </w:r>
    </w:p>
    <w:p w14:paraId="3A606153" w14:textId="77777777" w:rsidR="0076057D" w:rsidRPr="0076057D" w:rsidRDefault="0076057D" w:rsidP="0076057D">
      <w:pPr>
        <w:rPr>
          <w:u w:val="single"/>
        </w:rPr>
      </w:pPr>
    </w:p>
    <w:p w14:paraId="1E8287D1" w14:textId="77777777" w:rsidR="0076057D" w:rsidRPr="0076057D" w:rsidRDefault="0076057D" w:rsidP="0076057D">
      <w:pPr>
        <w:rPr>
          <w:u w:val="single"/>
        </w:rPr>
      </w:pPr>
      <w:r w:rsidRPr="0076057D">
        <w:rPr>
          <w:u w:val="single"/>
        </w:rPr>
        <w:t>3.3 Gestão de Ativos e Performance de Mercado</w:t>
      </w:r>
    </w:p>
    <w:p w14:paraId="10A12E87" w14:textId="77777777" w:rsidR="0076057D" w:rsidRPr="0076057D" w:rsidRDefault="0076057D" w:rsidP="0076057D">
      <w:pPr>
        <w:rPr>
          <w:u w:val="single"/>
        </w:rPr>
      </w:pPr>
    </w:p>
    <w:p w14:paraId="12829D1B" w14:textId="77777777" w:rsidR="0076057D" w:rsidRPr="0076057D" w:rsidRDefault="0076057D" w:rsidP="0076057D">
      <w:pPr>
        <w:rPr>
          <w:u w:val="single"/>
        </w:rPr>
      </w:pPr>
      <w:r w:rsidRPr="0076057D">
        <w:rPr>
          <w:u w:val="single"/>
        </w:rPr>
        <w:t>Neste domínio, o objetivo é empregar a análise algorítmica para otimizar decisões de investimento e prever movimentos de mercado com uma velocidade e escala que superam a capacidade humana.</w:t>
      </w:r>
    </w:p>
    <w:p w14:paraId="37D1C0CB" w14:textId="77777777" w:rsidR="0076057D" w:rsidRPr="0076057D" w:rsidRDefault="0076057D" w:rsidP="0076057D">
      <w:pPr>
        <w:rPr>
          <w:u w:val="single"/>
        </w:rPr>
      </w:pPr>
    </w:p>
    <w:p w14:paraId="04DDF721" w14:textId="77777777" w:rsidR="0076057D" w:rsidRPr="0076057D" w:rsidRDefault="0076057D" w:rsidP="0076057D">
      <w:pPr>
        <w:rPr>
          <w:u w:val="single"/>
        </w:rPr>
      </w:pPr>
      <w:r w:rsidRPr="0076057D">
        <w:rPr>
          <w:u w:val="single"/>
        </w:rPr>
        <w:t>Gerenciamento de Portfólio</w:t>
      </w:r>
    </w:p>
    <w:p w14:paraId="525E5620" w14:textId="77777777" w:rsidR="0076057D" w:rsidRPr="0076057D" w:rsidRDefault="0076057D" w:rsidP="0076057D">
      <w:pPr>
        <w:rPr>
          <w:u w:val="single"/>
        </w:rPr>
      </w:pPr>
    </w:p>
    <w:p w14:paraId="081AD8C1" w14:textId="77777777" w:rsidR="0076057D" w:rsidRPr="0076057D" w:rsidRDefault="0076057D" w:rsidP="0076057D">
      <w:pPr>
        <w:rPr>
          <w:u w:val="single"/>
        </w:rPr>
      </w:pPr>
      <w:r w:rsidRPr="0076057D">
        <w:rPr>
          <w:u w:val="single"/>
        </w:rPr>
        <w:t xml:space="preserve">* Proxy Preditivo: Ferramentas como os </w:t>
      </w:r>
      <w:proofErr w:type="spellStart"/>
      <w:r w:rsidRPr="0076057D">
        <w:rPr>
          <w:u w:val="single"/>
        </w:rPr>
        <w:t>Robo-Advisors</w:t>
      </w:r>
      <w:proofErr w:type="spellEnd"/>
      <w:r w:rsidRPr="0076057D">
        <w:rPr>
          <w:u w:val="single"/>
        </w:rPr>
        <w:t xml:space="preserve"> utilizam ML para fornecer uma "Alocação Otimizada de Ativos". Esse proxy é gerado com base nas metas individuais do cliente, otimizando o desempenho do portfólio de forma automatizada.</w:t>
      </w:r>
    </w:p>
    <w:p w14:paraId="08FA1066" w14:textId="77777777" w:rsidR="0076057D" w:rsidRPr="0076057D" w:rsidRDefault="0076057D" w:rsidP="0076057D">
      <w:pPr>
        <w:rPr>
          <w:u w:val="single"/>
        </w:rPr>
      </w:pPr>
      <w:r w:rsidRPr="0076057D">
        <w:rPr>
          <w:u w:val="single"/>
        </w:rPr>
        <w:t>* Variáveis de Dados Essenciais:</w:t>
      </w:r>
    </w:p>
    <w:p w14:paraId="7C53D9F0" w14:textId="77777777" w:rsidR="0076057D" w:rsidRPr="0076057D" w:rsidRDefault="0076057D" w:rsidP="0076057D">
      <w:pPr>
        <w:rPr>
          <w:u w:val="single"/>
        </w:rPr>
      </w:pPr>
      <w:r w:rsidRPr="0076057D">
        <w:rPr>
          <w:u w:val="single"/>
        </w:rPr>
        <w:t xml:space="preserve">  * Metas financeiras dos clientes.</w:t>
      </w:r>
    </w:p>
    <w:p w14:paraId="37DCD7EE" w14:textId="77777777" w:rsidR="0076057D" w:rsidRPr="0076057D" w:rsidRDefault="0076057D" w:rsidP="0076057D">
      <w:pPr>
        <w:rPr>
          <w:u w:val="single"/>
        </w:rPr>
      </w:pPr>
      <w:r w:rsidRPr="0076057D">
        <w:rPr>
          <w:u w:val="single"/>
        </w:rPr>
        <w:t xml:space="preserve">  * Ativos atuais e oportunidades de investimento disponíveis.</w:t>
      </w:r>
    </w:p>
    <w:p w14:paraId="2E549629" w14:textId="77777777" w:rsidR="0076057D" w:rsidRPr="0076057D" w:rsidRDefault="0076057D" w:rsidP="0076057D">
      <w:pPr>
        <w:rPr>
          <w:u w:val="single"/>
        </w:rPr>
      </w:pPr>
    </w:p>
    <w:p w14:paraId="7E116E6B" w14:textId="77777777" w:rsidR="0076057D" w:rsidRPr="0076057D" w:rsidRDefault="0076057D" w:rsidP="0076057D">
      <w:pPr>
        <w:rPr>
          <w:u w:val="single"/>
        </w:rPr>
      </w:pPr>
      <w:r w:rsidRPr="0076057D">
        <w:rPr>
          <w:u w:val="single"/>
        </w:rPr>
        <w:t>Previsão do Mercado de Ações e Negociação Algorítmica</w:t>
      </w:r>
    </w:p>
    <w:p w14:paraId="7DC602AB" w14:textId="77777777" w:rsidR="0076057D" w:rsidRPr="0076057D" w:rsidRDefault="0076057D" w:rsidP="0076057D">
      <w:pPr>
        <w:rPr>
          <w:u w:val="single"/>
        </w:rPr>
      </w:pPr>
    </w:p>
    <w:p w14:paraId="30614771" w14:textId="77777777" w:rsidR="0076057D" w:rsidRPr="0076057D" w:rsidRDefault="0076057D" w:rsidP="0076057D">
      <w:pPr>
        <w:rPr>
          <w:u w:val="single"/>
        </w:rPr>
      </w:pPr>
      <w:r w:rsidRPr="0076057D">
        <w:rPr>
          <w:u w:val="single"/>
        </w:rPr>
        <w:t>* Proxy Preditivo: O resultado do modelo é um sinal preditivo, como "Comprar", "Vender" ou "Manter", baseado na identificação de padrões de mercado. Esse proxy permite que as operações de negociação sejam executadas de forma proativa para maximizar os retornos.</w:t>
      </w:r>
    </w:p>
    <w:p w14:paraId="1EFE947E" w14:textId="77777777" w:rsidR="0076057D" w:rsidRPr="0076057D" w:rsidRDefault="0076057D" w:rsidP="0076057D">
      <w:pPr>
        <w:rPr>
          <w:u w:val="single"/>
        </w:rPr>
      </w:pPr>
      <w:r w:rsidRPr="0076057D">
        <w:rPr>
          <w:u w:val="single"/>
        </w:rPr>
        <w:t>* Variáveis de Dados Essenciais:</w:t>
      </w:r>
    </w:p>
    <w:p w14:paraId="27936278" w14:textId="77777777" w:rsidR="0076057D" w:rsidRPr="0076057D" w:rsidRDefault="0076057D" w:rsidP="0076057D">
      <w:pPr>
        <w:rPr>
          <w:u w:val="single"/>
        </w:rPr>
      </w:pPr>
      <w:r w:rsidRPr="0076057D">
        <w:rPr>
          <w:u w:val="single"/>
        </w:rPr>
        <w:t xml:space="preserve">  * Informações de mercado em tempo real.</w:t>
      </w:r>
    </w:p>
    <w:p w14:paraId="5C354E03" w14:textId="77777777" w:rsidR="0076057D" w:rsidRPr="0076057D" w:rsidRDefault="0076057D" w:rsidP="0076057D">
      <w:pPr>
        <w:rPr>
          <w:u w:val="single"/>
        </w:rPr>
      </w:pPr>
      <w:r w:rsidRPr="0076057D">
        <w:rPr>
          <w:u w:val="single"/>
        </w:rPr>
        <w:t xml:space="preserve">  * Movimentos e padrões passados no preço das ações.</w:t>
      </w:r>
    </w:p>
    <w:p w14:paraId="03FEC0AE" w14:textId="77777777" w:rsidR="0076057D" w:rsidRPr="0076057D" w:rsidRDefault="0076057D" w:rsidP="0076057D">
      <w:pPr>
        <w:rPr>
          <w:u w:val="single"/>
        </w:rPr>
      </w:pPr>
    </w:p>
    <w:p w14:paraId="5F3282CA" w14:textId="77777777" w:rsidR="0076057D" w:rsidRPr="0076057D" w:rsidRDefault="0076057D" w:rsidP="0076057D">
      <w:pPr>
        <w:rPr>
          <w:u w:val="single"/>
        </w:rPr>
      </w:pPr>
      <w:r w:rsidRPr="0076057D">
        <w:rPr>
          <w:u w:val="single"/>
        </w:rPr>
        <w:t>Uma vez estabelecidas as aplicações e seus requisitos de dados, torna-se imperativo quantificar a precisão e a confiabilidade dos modelos que geram esses proxies preditivos.</w:t>
      </w:r>
    </w:p>
    <w:p w14:paraId="2FD06656" w14:textId="77777777" w:rsidR="0076057D" w:rsidRPr="0076057D" w:rsidRDefault="0076057D" w:rsidP="0076057D">
      <w:pPr>
        <w:rPr>
          <w:u w:val="single"/>
        </w:rPr>
      </w:pPr>
    </w:p>
    <w:p w14:paraId="68F2BABF" w14:textId="77777777" w:rsidR="0076057D" w:rsidRPr="0076057D" w:rsidRDefault="0076057D" w:rsidP="0076057D">
      <w:pPr>
        <w:rPr>
          <w:u w:val="single"/>
        </w:rPr>
      </w:pPr>
      <w:r w:rsidRPr="0076057D">
        <w:rPr>
          <w:u w:val="single"/>
        </w:rPr>
        <w:t>4.0 Medindo a Confiabilidade: KPIs Técnicos para Modelos Preditivos</w:t>
      </w:r>
    </w:p>
    <w:p w14:paraId="42F3127E" w14:textId="77777777" w:rsidR="0076057D" w:rsidRPr="0076057D" w:rsidRDefault="0076057D" w:rsidP="0076057D">
      <w:pPr>
        <w:rPr>
          <w:u w:val="single"/>
        </w:rPr>
      </w:pPr>
    </w:p>
    <w:p w14:paraId="02195534" w14:textId="77777777" w:rsidR="0076057D" w:rsidRPr="0076057D" w:rsidRDefault="0076057D" w:rsidP="0076057D">
      <w:pPr>
        <w:rPr>
          <w:u w:val="single"/>
        </w:rPr>
      </w:pPr>
      <w:r w:rsidRPr="0076057D">
        <w:rPr>
          <w:u w:val="single"/>
        </w:rPr>
        <w:t>Para que os proxies financeiros sejam estrategicamente úteis, seus modelos subjacentes devem ser submetidos a uma avaliação de desempenho rigorosa. As métricas a seguir não são meramente acadêmicas; são KPIs essenciais para quantificar a confiabilidade de qualquer previsão e gerenciar o risco do modelo, especialmente para modelos de classificação.</w:t>
      </w:r>
    </w:p>
    <w:p w14:paraId="20E64ECF" w14:textId="77777777" w:rsidR="0076057D" w:rsidRPr="0076057D" w:rsidRDefault="0076057D" w:rsidP="0076057D">
      <w:pPr>
        <w:rPr>
          <w:u w:val="single"/>
        </w:rPr>
      </w:pPr>
    </w:p>
    <w:p w14:paraId="3E6A2767" w14:textId="77777777" w:rsidR="0076057D" w:rsidRPr="0076057D" w:rsidRDefault="0076057D" w:rsidP="0076057D">
      <w:pPr>
        <w:rPr>
          <w:u w:val="single"/>
        </w:rPr>
      </w:pPr>
      <w:r w:rsidRPr="0076057D">
        <w:rPr>
          <w:u w:val="single"/>
        </w:rPr>
        <w:t>A base para a maioria dessas métricas é a Matriz de Confusão. Essa ferramenta compara as previsões do modelo com os resultados reais, dividindo-os em quatro categorias:</w:t>
      </w:r>
    </w:p>
    <w:p w14:paraId="097680D9" w14:textId="77777777" w:rsidR="0076057D" w:rsidRPr="0076057D" w:rsidRDefault="0076057D" w:rsidP="0076057D">
      <w:pPr>
        <w:rPr>
          <w:u w:val="single"/>
        </w:rPr>
      </w:pPr>
    </w:p>
    <w:p w14:paraId="2239C3EC" w14:textId="77777777" w:rsidR="0076057D" w:rsidRPr="0076057D" w:rsidRDefault="0076057D" w:rsidP="0076057D">
      <w:pPr>
        <w:rPr>
          <w:u w:val="single"/>
        </w:rPr>
      </w:pPr>
      <w:r w:rsidRPr="0076057D">
        <w:rPr>
          <w:u w:val="single"/>
        </w:rPr>
        <w:t>* Verdadeiro Positivo (VP): O modelo previu "sim" e a realidade era "sim" (acerto).</w:t>
      </w:r>
    </w:p>
    <w:p w14:paraId="1D1E0C54" w14:textId="77777777" w:rsidR="0076057D" w:rsidRPr="0076057D" w:rsidRDefault="0076057D" w:rsidP="0076057D">
      <w:pPr>
        <w:rPr>
          <w:u w:val="single"/>
        </w:rPr>
      </w:pPr>
      <w:r w:rsidRPr="0076057D">
        <w:rPr>
          <w:u w:val="single"/>
        </w:rPr>
        <w:lastRenderedPageBreak/>
        <w:t>* Verdadeiro Negativo (VN): O modelo previu "não" e a realidade era "não" (acerto).</w:t>
      </w:r>
    </w:p>
    <w:p w14:paraId="24CBB2F5" w14:textId="77777777" w:rsidR="0076057D" w:rsidRPr="0076057D" w:rsidRDefault="0076057D" w:rsidP="0076057D">
      <w:pPr>
        <w:rPr>
          <w:u w:val="single"/>
        </w:rPr>
      </w:pPr>
      <w:r w:rsidRPr="0076057D">
        <w:rPr>
          <w:u w:val="single"/>
        </w:rPr>
        <w:t>* Falso Positivo (FP): O modelo previu "sim" incorretamente (erro do Tipo I, e.g., uma transação legítima foi bloqueada como fraude, causando atrito com o cliente).</w:t>
      </w:r>
    </w:p>
    <w:p w14:paraId="359D1C93" w14:textId="77777777" w:rsidR="0076057D" w:rsidRPr="0076057D" w:rsidRDefault="0076057D" w:rsidP="0076057D">
      <w:pPr>
        <w:rPr>
          <w:u w:val="single"/>
        </w:rPr>
      </w:pPr>
      <w:r w:rsidRPr="0076057D">
        <w:rPr>
          <w:u w:val="single"/>
        </w:rPr>
        <w:t>* Falso Negativo (FN): O modelo previu "não" incorretamente (erro do Tipo II, e.g., uma transação fraudulenta não foi detectada, resultando em perda financeira).</w:t>
      </w:r>
    </w:p>
    <w:p w14:paraId="675DF663" w14:textId="77777777" w:rsidR="0076057D" w:rsidRPr="0076057D" w:rsidRDefault="0076057D" w:rsidP="0076057D">
      <w:pPr>
        <w:rPr>
          <w:u w:val="single"/>
        </w:rPr>
      </w:pPr>
    </w:p>
    <w:p w14:paraId="1AC21CA4" w14:textId="77777777" w:rsidR="0076057D" w:rsidRPr="0076057D" w:rsidRDefault="0076057D" w:rsidP="0076057D">
      <w:pPr>
        <w:rPr>
          <w:u w:val="single"/>
        </w:rPr>
      </w:pPr>
      <w:r w:rsidRPr="0076057D">
        <w:rPr>
          <w:u w:val="single"/>
        </w:rPr>
        <w:t>A partir desses componentes, derivamos KPIs que oferecem uma visão detalhada da performance do modelo e suas implicações de negócio.</w:t>
      </w:r>
    </w:p>
    <w:p w14:paraId="23D18FE7" w14:textId="77777777" w:rsidR="0076057D" w:rsidRPr="0076057D" w:rsidRDefault="0076057D" w:rsidP="0076057D">
      <w:pPr>
        <w:rPr>
          <w:u w:val="single"/>
        </w:rPr>
      </w:pPr>
    </w:p>
    <w:p w14:paraId="398A5FF8" w14:textId="77777777" w:rsidR="0076057D" w:rsidRPr="0076057D" w:rsidRDefault="0076057D" w:rsidP="0076057D">
      <w:pPr>
        <w:rPr>
          <w:u w:val="single"/>
        </w:rPr>
      </w:pPr>
      <w:r w:rsidRPr="0076057D">
        <w:rPr>
          <w:u w:val="single"/>
        </w:rPr>
        <w:t>Métricas de Performance e seu Contexto de Negócio</w:t>
      </w:r>
    </w:p>
    <w:p w14:paraId="0C9078C6" w14:textId="77777777" w:rsidR="0076057D" w:rsidRPr="0076057D" w:rsidRDefault="0076057D" w:rsidP="0076057D">
      <w:pPr>
        <w:rPr>
          <w:u w:val="single"/>
        </w:rPr>
      </w:pPr>
    </w:p>
    <w:p w14:paraId="1D7608F1" w14:textId="77777777" w:rsidR="0076057D" w:rsidRPr="0076057D" w:rsidRDefault="0076057D" w:rsidP="0076057D">
      <w:pPr>
        <w:rPr>
          <w:u w:val="single"/>
        </w:rPr>
      </w:pPr>
      <w:r w:rsidRPr="0076057D">
        <w:rPr>
          <w:u w:val="single"/>
        </w:rPr>
        <w:t>* Acurácia (</w:t>
      </w:r>
      <w:proofErr w:type="spellStart"/>
      <w:r w:rsidRPr="0076057D">
        <w:rPr>
          <w:u w:val="single"/>
        </w:rPr>
        <w:t>Accuracy</w:t>
      </w:r>
      <w:proofErr w:type="spellEnd"/>
      <w:r w:rsidRPr="0076057D">
        <w:rPr>
          <w:u w:val="single"/>
        </w:rPr>
        <w:t>)</w:t>
      </w:r>
    </w:p>
    <w:p w14:paraId="5441C431" w14:textId="77777777" w:rsidR="0076057D" w:rsidRPr="0076057D" w:rsidRDefault="0076057D" w:rsidP="0076057D">
      <w:pPr>
        <w:rPr>
          <w:u w:val="single"/>
        </w:rPr>
      </w:pPr>
      <w:r w:rsidRPr="0076057D">
        <w:rPr>
          <w:u w:val="single"/>
        </w:rPr>
        <w:t xml:space="preserve">  * Definição: A proporção geral de previsões corretas (VP + VN) em relação ao total de previsões.</w:t>
      </w:r>
    </w:p>
    <w:p w14:paraId="7A105FF1" w14:textId="77777777" w:rsidR="0076057D" w:rsidRPr="0076057D" w:rsidRDefault="0076057D" w:rsidP="0076057D">
      <w:pPr>
        <w:rPr>
          <w:u w:val="single"/>
        </w:rPr>
      </w:pPr>
      <w:r w:rsidRPr="0076057D">
        <w:rPr>
          <w:u w:val="single"/>
        </w:rPr>
        <w:t xml:space="preserve">  * Contexto de Negócio: Oferece uma visão geral da performance do modelo, mas pode ser enganosa em cenários com dados desbalanceados (</w:t>
      </w:r>
      <w:proofErr w:type="spellStart"/>
      <w:r w:rsidRPr="0076057D">
        <w:rPr>
          <w:u w:val="single"/>
        </w:rPr>
        <w:t>ex</w:t>
      </w:r>
      <w:proofErr w:type="spellEnd"/>
      <w:r w:rsidRPr="0076057D">
        <w:rPr>
          <w:u w:val="single"/>
        </w:rPr>
        <w:t>: detecção de fraudes, onde a maioria das transações é legítima).</w:t>
      </w:r>
    </w:p>
    <w:p w14:paraId="613DA014" w14:textId="77777777" w:rsidR="0076057D" w:rsidRPr="0076057D" w:rsidRDefault="0076057D" w:rsidP="0076057D">
      <w:pPr>
        <w:rPr>
          <w:u w:val="single"/>
        </w:rPr>
      </w:pPr>
      <w:r w:rsidRPr="0076057D">
        <w:rPr>
          <w:u w:val="single"/>
        </w:rPr>
        <w:t>* Precisão (</w:t>
      </w:r>
      <w:proofErr w:type="spellStart"/>
      <w:r w:rsidRPr="0076057D">
        <w:rPr>
          <w:u w:val="single"/>
        </w:rPr>
        <w:t>Precision</w:t>
      </w:r>
      <w:proofErr w:type="spellEnd"/>
      <w:r w:rsidRPr="0076057D">
        <w:rPr>
          <w:u w:val="single"/>
        </w:rPr>
        <w:t>)</w:t>
      </w:r>
    </w:p>
    <w:p w14:paraId="1432FF1A" w14:textId="77777777" w:rsidR="0076057D" w:rsidRPr="0076057D" w:rsidRDefault="0076057D" w:rsidP="0076057D">
      <w:pPr>
        <w:rPr>
          <w:u w:val="single"/>
        </w:rPr>
      </w:pPr>
      <w:r w:rsidRPr="0076057D">
        <w:rPr>
          <w:u w:val="single"/>
        </w:rPr>
        <w:t xml:space="preserve">  * Definição: Das vezes que o modelo previu "sim", quantas estavam corretas? (VP / (VP + FP)).</w:t>
      </w:r>
    </w:p>
    <w:p w14:paraId="03714823" w14:textId="77777777" w:rsidR="0076057D" w:rsidRPr="0076057D" w:rsidRDefault="0076057D" w:rsidP="0076057D">
      <w:pPr>
        <w:rPr>
          <w:u w:val="single"/>
        </w:rPr>
      </w:pPr>
      <w:r w:rsidRPr="0076057D">
        <w:rPr>
          <w:u w:val="single"/>
        </w:rPr>
        <w:t xml:space="preserve">  * Contexto de Negócio: É crucial quando o custo de um falso positivo é alto. Em um sistema de prevenção de fraudes, uma baixa precisão significaria bloquear muitas transações legítimas de clientes, causando frustração e perda de negócios.</w:t>
      </w:r>
    </w:p>
    <w:p w14:paraId="2BE92954" w14:textId="77777777" w:rsidR="0076057D" w:rsidRPr="0076057D" w:rsidRDefault="0076057D" w:rsidP="0076057D">
      <w:pPr>
        <w:rPr>
          <w:u w:val="single"/>
        </w:rPr>
      </w:pPr>
      <w:r w:rsidRPr="0076057D">
        <w:rPr>
          <w:u w:val="single"/>
        </w:rPr>
        <w:t xml:space="preserve">* </w:t>
      </w:r>
      <w:proofErr w:type="spellStart"/>
      <w:r w:rsidRPr="0076057D">
        <w:rPr>
          <w:u w:val="single"/>
        </w:rPr>
        <w:t>Revocação</w:t>
      </w:r>
      <w:proofErr w:type="spellEnd"/>
      <w:r w:rsidRPr="0076057D">
        <w:rPr>
          <w:u w:val="single"/>
        </w:rPr>
        <w:t xml:space="preserve"> (Recall / Sensibilidade)</w:t>
      </w:r>
    </w:p>
    <w:p w14:paraId="2AE3415A" w14:textId="77777777" w:rsidR="0076057D" w:rsidRPr="0076057D" w:rsidRDefault="0076057D" w:rsidP="0076057D">
      <w:pPr>
        <w:rPr>
          <w:u w:val="single"/>
        </w:rPr>
      </w:pPr>
      <w:r w:rsidRPr="0076057D">
        <w:rPr>
          <w:u w:val="single"/>
        </w:rPr>
        <w:t xml:space="preserve">  * Definição: De todos os "sim" reais, quantos o modelo conseguiu encontrar? (VP / (VP + FN)).</w:t>
      </w:r>
    </w:p>
    <w:p w14:paraId="6B4ED842" w14:textId="77777777" w:rsidR="0076057D" w:rsidRPr="0076057D" w:rsidRDefault="0076057D" w:rsidP="0076057D">
      <w:pPr>
        <w:rPr>
          <w:u w:val="single"/>
        </w:rPr>
      </w:pPr>
      <w:r w:rsidRPr="0076057D">
        <w:rPr>
          <w:u w:val="single"/>
        </w:rPr>
        <w:t xml:space="preserve">  * Contexto de Negócio: É vital quando o custo de um falso negativo é catastrófico, como falhar em identificar um empréstimo de alto risco que levará a uma inadimplência significativa ou não detectar uma transação fraudulenta de alto valor.</w:t>
      </w:r>
    </w:p>
    <w:p w14:paraId="4ACB4F84" w14:textId="77777777" w:rsidR="0076057D" w:rsidRPr="0076057D" w:rsidRDefault="0076057D" w:rsidP="0076057D">
      <w:pPr>
        <w:rPr>
          <w:u w:val="single"/>
        </w:rPr>
      </w:pPr>
      <w:r w:rsidRPr="0076057D">
        <w:rPr>
          <w:u w:val="single"/>
        </w:rPr>
        <w:t>* F1-Score</w:t>
      </w:r>
    </w:p>
    <w:p w14:paraId="74B65863" w14:textId="77777777" w:rsidR="0076057D" w:rsidRPr="0076057D" w:rsidRDefault="0076057D" w:rsidP="0076057D">
      <w:pPr>
        <w:rPr>
          <w:u w:val="single"/>
        </w:rPr>
      </w:pPr>
      <w:r w:rsidRPr="0076057D">
        <w:rPr>
          <w:u w:val="single"/>
        </w:rPr>
        <w:t xml:space="preserve">  * Definição: A média harmônica entre Precisão e </w:t>
      </w:r>
      <w:proofErr w:type="spellStart"/>
      <w:r w:rsidRPr="0076057D">
        <w:rPr>
          <w:u w:val="single"/>
        </w:rPr>
        <w:t>Revocação</w:t>
      </w:r>
      <w:proofErr w:type="spellEnd"/>
      <w:r w:rsidRPr="0076057D">
        <w:rPr>
          <w:u w:val="single"/>
        </w:rPr>
        <w:t>.</w:t>
      </w:r>
    </w:p>
    <w:p w14:paraId="1269BB37" w14:textId="77777777" w:rsidR="0076057D" w:rsidRPr="0076057D" w:rsidRDefault="0076057D" w:rsidP="0076057D">
      <w:pPr>
        <w:rPr>
          <w:u w:val="single"/>
        </w:rPr>
      </w:pPr>
      <w:r w:rsidRPr="0076057D">
        <w:rPr>
          <w:u w:val="single"/>
        </w:rPr>
        <w:t xml:space="preserve">  * Contexto de Negócio: Fornece uma métrica equilibrada, sendo especialmente útil quando tanto falsos positivos quanto falsos negativos são custosos e é necessário um balanço entre as duas métricas.</w:t>
      </w:r>
    </w:p>
    <w:p w14:paraId="7D3FDA29" w14:textId="77777777" w:rsidR="0076057D" w:rsidRPr="0076057D" w:rsidRDefault="0076057D" w:rsidP="0076057D">
      <w:pPr>
        <w:rPr>
          <w:u w:val="single"/>
        </w:rPr>
      </w:pPr>
      <w:r w:rsidRPr="0076057D">
        <w:rPr>
          <w:u w:val="single"/>
        </w:rPr>
        <w:t>* Especificidade (</w:t>
      </w:r>
      <w:proofErr w:type="spellStart"/>
      <w:r w:rsidRPr="0076057D">
        <w:rPr>
          <w:u w:val="single"/>
        </w:rPr>
        <w:t>Specificity</w:t>
      </w:r>
      <w:proofErr w:type="spellEnd"/>
      <w:r w:rsidRPr="0076057D">
        <w:rPr>
          <w:u w:val="single"/>
        </w:rPr>
        <w:t>)</w:t>
      </w:r>
    </w:p>
    <w:p w14:paraId="15A1450B" w14:textId="77777777" w:rsidR="0076057D" w:rsidRPr="0076057D" w:rsidRDefault="0076057D" w:rsidP="0076057D">
      <w:pPr>
        <w:rPr>
          <w:u w:val="single"/>
        </w:rPr>
      </w:pPr>
      <w:r w:rsidRPr="0076057D">
        <w:rPr>
          <w:u w:val="single"/>
        </w:rPr>
        <w:t xml:space="preserve">  * Definição: De todos os "não" reais, quantos o modelo encontrou? (VN / (VN + FP)).</w:t>
      </w:r>
    </w:p>
    <w:p w14:paraId="66E26B12" w14:textId="77777777" w:rsidR="0076057D" w:rsidRPr="0076057D" w:rsidRDefault="0076057D" w:rsidP="0076057D">
      <w:pPr>
        <w:rPr>
          <w:u w:val="single"/>
        </w:rPr>
      </w:pPr>
      <w:r w:rsidRPr="0076057D">
        <w:rPr>
          <w:u w:val="single"/>
        </w:rPr>
        <w:lastRenderedPageBreak/>
        <w:t xml:space="preserve">  * Contexto de Negócio: É importante em cenários como avaliação de crédito, onde o objetivo é identificar corretamente o maior número possível de indivíduos de baixo risco que devem ser aprovados para um empréstimo, evitando a perda de bons clientes.</w:t>
      </w:r>
    </w:p>
    <w:p w14:paraId="17327499" w14:textId="77777777" w:rsidR="0076057D" w:rsidRPr="0076057D" w:rsidRDefault="0076057D" w:rsidP="0076057D">
      <w:pPr>
        <w:rPr>
          <w:u w:val="single"/>
        </w:rPr>
      </w:pPr>
      <w:r w:rsidRPr="0076057D">
        <w:rPr>
          <w:u w:val="single"/>
        </w:rPr>
        <w:t xml:space="preserve">* Curva ROC e AUC (Area </w:t>
      </w:r>
      <w:proofErr w:type="spellStart"/>
      <w:r w:rsidRPr="0076057D">
        <w:rPr>
          <w:u w:val="single"/>
        </w:rPr>
        <w:t>Under</w:t>
      </w:r>
      <w:proofErr w:type="spellEnd"/>
      <w:r w:rsidRPr="0076057D">
        <w:rPr>
          <w:u w:val="single"/>
        </w:rPr>
        <w:t xml:space="preserve"> </w:t>
      </w:r>
      <w:proofErr w:type="spellStart"/>
      <w:r w:rsidRPr="0076057D">
        <w:rPr>
          <w:u w:val="single"/>
        </w:rPr>
        <w:t>the</w:t>
      </w:r>
      <w:proofErr w:type="spellEnd"/>
      <w:r w:rsidRPr="0076057D">
        <w:rPr>
          <w:u w:val="single"/>
        </w:rPr>
        <w:t xml:space="preserve"> Curve)</w:t>
      </w:r>
    </w:p>
    <w:p w14:paraId="05AFCA02" w14:textId="77777777" w:rsidR="0076057D" w:rsidRPr="0076057D" w:rsidRDefault="0076057D" w:rsidP="0076057D">
      <w:pPr>
        <w:rPr>
          <w:u w:val="single"/>
        </w:rPr>
      </w:pPr>
      <w:r w:rsidRPr="0076057D">
        <w:rPr>
          <w:u w:val="single"/>
        </w:rPr>
        <w:t xml:space="preserve">  * Definição: A curva ROC plota a </w:t>
      </w:r>
      <w:proofErr w:type="spellStart"/>
      <w:r w:rsidRPr="0076057D">
        <w:rPr>
          <w:u w:val="single"/>
        </w:rPr>
        <w:t>Revocação</w:t>
      </w:r>
      <w:proofErr w:type="spellEnd"/>
      <w:r w:rsidRPr="0076057D">
        <w:rPr>
          <w:u w:val="single"/>
        </w:rPr>
        <w:t xml:space="preserve"> (taxa de verdadeiros positivos) contra a taxa de falsos positivos em diferentes limiares de classificação. A AUC mede a área sob essa curva.</w:t>
      </w:r>
    </w:p>
    <w:p w14:paraId="43E55996" w14:textId="77777777" w:rsidR="0076057D" w:rsidRPr="0076057D" w:rsidRDefault="0076057D" w:rsidP="0076057D">
      <w:pPr>
        <w:rPr>
          <w:u w:val="single"/>
        </w:rPr>
      </w:pPr>
      <w:r w:rsidRPr="0076057D">
        <w:rPr>
          <w:u w:val="single"/>
        </w:rPr>
        <w:t xml:space="preserve">  * Contexto de Negócio: A AUC representa a capacidade geral do modelo de distinguir entre as classes. Uma pontuação AUC de 0.83 indica que o modelo tem uma capacidade robusta de distinguir entre as classes; em 83% das vezes, ele atribuirá uma pontuação de risco maior a um caso positivo aleatório do que a um caso negativo aleatório.</w:t>
      </w:r>
    </w:p>
    <w:p w14:paraId="50AAA56F" w14:textId="77777777" w:rsidR="0076057D" w:rsidRPr="0076057D" w:rsidRDefault="0076057D" w:rsidP="0076057D">
      <w:pPr>
        <w:rPr>
          <w:u w:val="single"/>
        </w:rPr>
      </w:pPr>
    </w:p>
    <w:p w14:paraId="3D997A47" w14:textId="77777777" w:rsidR="0076057D" w:rsidRPr="0076057D" w:rsidRDefault="0076057D" w:rsidP="0076057D">
      <w:pPr>
        <w:rPr>
          <w:u w:val="single"/>
        </w:rPr>
      </w:pPr>
      <w:r w:rsidRPr="0076057D">
        <w:rPr>
          <w:u w:val="single"/>
        </w:rPr>
        <w:t>Esses KPIs técnicos, quando monitorados ao lado dos proxies de negócio, fornecem um framework completo para gerenciar o desempenho financeiro com uma confiança orientada por dados, permitindo a integração estratégica na tomada de decisão.</w:t>
      </w:r>
    </w:p>
    <w:p w14:paraId="43F4BF4C" w14:textId="77777777" w:rsidR="0076057D" w:rsidRPr="0076057D" w:rsidRDefault="0076057D" w:rsidP="0076057D">
      <w:pPr>
        <w:rPr>
          <w:u w:val="single"/>
        </w:rPr>
      </w:pPr>
    </w:p>
    <w:p w14:paraId="1F5BA7B8" w14:textId="77777777" w:rsidR="0076057D" w:rsidRPr="0076057D" w:rsidRDefault="0076057D" w:rsidP="0076057D">
      <w:pPr>
        <w:rPr>
          <w:u w:val="single"/>
        </w:rPr>
      </w:pPr>
      <w:r w:rsidRPr="0076057D">
        <w:rPr>
          <w:u w:val="single"/>
        </w:rPr>
        <w:t>5.0 Conclusão: Integrando KPIs Preditivos na Tomada de Decisão Financeira</w:t>
      </w:r>
    </w:p>
    <w:p w14:paraId="1A3E00E8" w14:textId="77777777" w:rsidR="0076057D" w:rsidRPr="0076057D" w:rsidRDefault="0076057D" w:rsidP="0076057D">
      <w:pPr>
        <w:rPr>
          <w:u w:val="single"/>
        </w:rPr>
      </w:pPr>
    </w:p>
    <w:p w14:paraId="57B58D8F" w14:textId="77777777" w:rsidR="0076057D" w:rsidRPr="0076057D" w:rsidRDefault="0076057D" w:rsidP="0076057D">
      <w:pPr>
        <w:rPr>
          <w:u w:val="single"/>
        </w:rPr>
      </w:pPr>
      <w:r w:rsidRPr="0076057D">
        <w:rPr>
          <w:u w:val="single"/>
        </w:rPr>
        <w:t xml:space="preserve">Este relatório demonstrou que uma ferramenta de gestão financeira impulsionada por Machine Learning transcende a análise tradicional ao incorporar uma camada de inteligência preditiva. Em vez de se limitar a métricas retrospectivas, ela introduz proxies financeiros — como "Probabilidade de </w:t>
      </w:r>
      <w:proofErr w:type="spellStart"/>
      <w:r w:rsidRPr="0076057D">
        <w:rPr>
          <w:u w:val="single"/>
        </w:rPr>
        <w:t>Churn</w:t>
      </w:r>
      <w:proofErr w:type="spellEnd"/>
      <w:r w:rsidRPr="0076057D">
        <w:rPr>
          <w:u w:val="single"/>
        </w:rPr>
        <w:t>" ou "Índice de Risco de Fraude" — que funcionam como indicadores antecedentes de resultados de negócio.</w:t>
      </w:r>
    </w:p>
    <w:p w14:paraId="6B049983" w14:textId="77777777" w:rsidR="0076057D" w:rsidRPr="0076057D" w:rsidRDefault="0076057D" w:rsidP="0076057D">
      <w:pPr>
        <w:rPr>
          <w:u w:val="single"/>
        </w:rPr>
      </w:pPr>
    </w:p>
    <w:p w14:paraId="53855033" w14:textId="2A822C61" w:rsidR="0076057D" w:rsidRPr="0076057D" w:rsidRDefault="0076057D" w:rsidP="0076057D">
      <w:pPr>
        <w:rPr>
          <w:u w:val="single"/>
        </w:rPr>
      </w:pPr>
      <w:r w:rsidRPr="0076057D">
        <w:rPr>
          <w:u w:val="single"/>
        </w:rPr>
        <w:t xml:space="preserve">O valor definitivo desta abordagem reside na combinação desses proxies de negócio com a monitorização contínua dos KPIs técnicos que medem a confiabilidade dos modelos preditivos subjacentes. Ao acompanhar métricas como Acurácia, </w:t>
      </w:r>
      <w:proofErr w:type="spellStart"/>
      <w:r w:rsidRPr="0076057D">
        <w:rPr>
          <w:u w:val="single"/>
        </w:rPr>
        <w:t>Revocação</w:t>
      </w:r>
      <w:proofErr w:type="spellEnd"/>
      <w:r w:rsidRPr="0076057D">
        <w:rPr>
          <w:u w:val="single"/>
        </w:rPr>
        <w:t xml:space="preserve"> e AUC, as organizações ganham uma visão dupla: não apenas o que o futuro pode reservar, mas também o nível de confiança associado a cada previsão. Essa integração capacita os líderes a tomar decisões mais robustas, alocar recursos de forma mais eficiente e desenvolver estratégias financeiras que são, ao mesmo tempo, inteligentes, proativas e, em última análise, mais lucrativas.</w:t>
      </w:r>
    </w:p>
    <w:sectPr w:rsidR="0076057D" w:rsidRPr="007605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C9E"/>
    <w:multiLevelType w:val="multilevel"/>
    <w:tmpl w:val="7ED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D2EF6"/>
    <w:multiLevelType w:val="multilevel"/>
    <w:tmpl w:val="C140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B15AE"/>
    <w:multiLevelType w:val="multilevel"/>
    <w:tmpl w:val="D68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00276"/>
    <w:multiLevelType w:val="multilevel"/>
    <w:tmpl w:val="380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611FD"/>
    <w:multiLevelType w:val="multilevel"/>
    <w:tmpl w:val="6FF4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50833"/>
    <w:multiLevelType w:val="multilevel"/>
    <w:tmpl w:val="943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C44AF"/>
    <w:multiLevelType w:val="multilevel"/>
    <w:tmpl w:val="535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03B86"/>
    <w:multiLevelType w:val="multilevel"/>
    <w:tmpl w:val="9EB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8761C"/>
    <w:multiLevelType w:val="multilevel"/>
    <w:tmpl w:val="E78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31AC2"/>
    <w:multiLevelType w:val="multilevel"/>
    <w:tmpl w:val="8FA66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7173FB"/>
    <w:multiLevelType w:val="multilevel"/>
    <w:tmpl w:val="710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12543"/>
    <w:multiLevelType w:val="multilevel"/>
    <w:tmpl w:val="4DC4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039FD"/>
    <w:multiLevelType w:val="multilevel"/>
    <w:tmpl w:val="C2B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F03D8"/>
    <w:multiLevelType w:val="multilevel"/>
    <w:tmpl w:val="25F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198157">
    <w:abstractNumId w:val="4"/>
  </w:num>
  <w:num w:numId="2" w16cid:durableId="1160387901">
    <w:abstractNumId w:val="6"/>
  </w:num>
  <w:num w:numId="3" w16cid:durableId="1693146434">
    <w:abstractNumId w:val="1"/>
  </w:num>
  <w:num w:numId="4" w16cid:durableId="1806046413">
    <w:abstractNumId w:val="12"/>
  </w:num>
  <w:num w:numId="5" w16cid:durableId="2075663435">
    <w:abstractNumId w:val="8"/>
  </w:num>
  <w:num w:numId="6" w16cid:durableId="2072535693">
    <w:abstractNumId w:val="2"/>
  </w:num>
  <w:num w:numId="7" w16cid:durableId="780731165">
    <w:abstractNumId w:val="11"/>
  </w:num>
  <w:num w:numId="8" w16cid:durableId="1478186421">
    <w:abstractNumId w:val="7"/>
  </w:num>
  <w:num w:numId="9" w16cid:durableId="798499311">
    <w:abstractNumId w:val="10"/>
  </w:num>
  <w:num w:numId="10" w16cid:durableId="514654481">
    <w:abstractNumId w:val="0"/>
  </w:num>
  <w:num w:numId="11" w16cid:durableId="819345282">
    <w:abstractNumId w:val="3"/>
  </w:num>
  <w:num w:numId="12" w16cid:durableId="1524518136">
    <w:abstractNumId w:val="5"/>
  </w:num>
  <w:num w:numId="13" w16cid:durableId="325939961">
    <w:abstractNumId w:val="9"/>
  </w:num>
  <w:num w:numId="14" w16cid:durableId="7823113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D4"/>
    <w:rsid w:val="004902D4"/>
    <w:rsid w:val="007051EA"/>
    <w:rsid w:val="0076057D"/>
    <w:rsid w:val="00885255"/>
    <w:rsid w:val="00A100DE"/>
    <w:rsid w:val="00B81EB5"/>
    <w:rsid w:val="00C219F9"/>
    <w:rsid w:val="00EB35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6C9F"/>
  <w15:chartTrackingRefBased/>
  <w15:docId w15:val="{39F5D2D4-9C1D-455B-A754-F84423C1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90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90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902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902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902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902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902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902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902D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902D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902D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902D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902D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902D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902D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902D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902D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902D4"/>
    <w:rPr>
      <w:rFonts w:eastAsiaTheme="majorEastAsia" w:cstheme="majorBidi"/>
      <w:color w:val="272727" w:themeColor="text1" w:themeTint="D8"/>
    </w:rPr>
  </w:style>
  <w:style w:type="paragraph" w:styleId="Ttulo">
    <w:name w:val="Title"/>
    <w:basedOn w:val="Normal"/>
    <w:next w:val="Normal"/>
    <w:link w:val="TtuloChar"/>
    <w:uiPriority w:val="10"/>
    <w:qFormat/>
    <w:rsid w:val="0049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902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902D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902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902D4"/>
    <w:pPr>
      <w:spacing w:before="160"/>
      <w:jc w:val="center"/>
    </w:pPr>
    <w:rPr>
      <w:i/>
      <w:iCs/>
      <w:color w:val="404040" w:themeColor="text1" w:themeTint="BF"/>
    </w:rPr>
  </w:style>
  <w:style w:type="character" w:customStyle="1" w:styleId="CitaoChar">
    <w:name w:val="Citação Char"/>
    <w:basedOn w:val="Fontepargpadro"/>
    <w:link w:val="Citao"/>
    <w:uiPriority w:val="29"/>
    <w:rsid w:val="004902D4"/>
    <w:rPr>
      <w:i/>
      <w:iCs/>
      <w:color w:val="404040" w:themeColor="text1" w:themeTint="BF"/>
    </w:rPr>
  </w:style>
  <w:style w:type="paragraph" w:styleId="PargrafodaLista">
    <w:name w:val="List Paragraph"/>
    <w:basedOn w:val="Normal"/>
    <w:uiPriority w:val="34"/>
    <w:qFormat/>
    <w:rsid w:val="004902D4"/>
    <w:pPr>
      <w:ind w:left="720"/>
      <w:contextualSpacing/>
    </w:pPr>
  </w:style>
  <w:style w:type="character" w:styleId="nfaseIntensa">
    <w:name w:val="Intense Emphasis"/>
    <w:basedOn w:val="Fontepargpadro"/>
    <w:uiPriority w:val="21"/>
    <w:qFormat/>
    <w:rsid w:val="004902D4"/>
    <w:rPr>
      <w:i/>
      <w:iCs/>
      <w:color w:val="0F4761" w:themeColor="accent1" w:themeShade="BF"/>
    </w:rPr>
  </w:style>
  <w:style w:type="paragraph" w:styleId="CitaoIntensa">
    <w:name w:val="Intense Quote"/>
    <w:basedOn w:val="Normal"/>
    <w:next w:val="Normal"/>
    <w:link w:val="CitaoIntensaChar"/>
    <w:uiPriority w:val="30"/>
    <w:qFormat/>
    <w:rsid w:val="0049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902D4"/>
    <w:rPr>
      <w:i/>
      <w:iCs/>
      <w:color w:val="0F4761" w:themeColor="accent1" w:themeShade="BF"/>
    </w:rPr>
  </w:style>
  <w:style w:type="character" w:styleId="RefernciaIntensa">
    <w:name w:val="Intense Reference"/>
    <w:basedOn w:val="Fontepargpadro"/>
    <w:uiPriority w:val="32"/>
    <w:qFormat/>
    <w:rsid w:val="004902D4"/>
    <w:rPr>
      <w:b/>
      <w:bCs/>
      <w:smallCaps/>
      <w:color w:val="0F4761" w:themeColor="accent1" w:themeShade="BF"/>
      <w:spacing w:val="5"/>
    </w:rPr>
  </w:style>
  <w:style w:type="character" w:styleId="TextodoEspaoReservado">
    <w:name w:val="Placeholder Text"/>
    <w:basedOn w:val="Fontepargpadro"/>
    <w:uiPriority w:val="99"/>
    <w:semiHidden/>
    <w:rsid w:val="00EB35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23</Pages>
  <Words>8156</Words>
  <Characters>44046</Characters>
  <Application>Microsoft Office Word</Application>
  <DocSecurity>0</DocSecurity>
  <Lines>367</Lines>
  <Paragraphs>104</Paragraphs>
  <ScaleCrop>false</ScaleCrop>
  <Company/>
  <LinksUpToDate>false</LinksUpToDate>
  <CharactersWithSpaces>52098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Bautista</dc:creator>
  <cp:keywords/>
  <dc:description/>
  <cp:lastModifiedBy>Vitor Bautista</cp:lastModifiedBy>
  <cp:revision>4</cp:revision>
  <dcterms:created xsi:type="dcterms:W3CDTF">2025-11-25T15:07:00Z</dcterms:created>
  <dcterms:modified xsi:type="dcterms:W3CDTF">2025-11-25T15:54:00Z</dcterms:modified>
</cp:coreProperties>
</file>