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GuardianAI Engineering Handbook</w:t>
      </w:r>
    </w:p>
    <w:p>
      <w:pPr>
        <w:pStyle w:val="Heading2"/>
      </w:pPr>
      <w:r>
        <w:t>Chapter 6 - Code Guidelines</w:t>
      </w:r>
    </w:p>
    <w:p>
      <w:pPr>
        <w:pStyle w:val="Heading1"/>
      </w:pPr>
      <w:r>
        <w:t>GuardianAI Engineering Handbook</w:t>
      </w:r>
    </w:p>
    <w:p>
      <w:r>
        <w:rPr>
          <w:sz w:val="22"/>
        </w:rPr>
      </w:r>
    </w:p>
    <w:p>
      <w:pPr>
        <w:pStyle w:val="Heading1"/>
      </w:pPr>
      <w:r>
        <w:t>Chapter 6 — Code Guidelines</w:t>
      </w:r>
    </w:p>
    <w:p>
      <w:r>
        <w:rPr>
          <w:sz w:val="22"/>
        </w:rPr>
      </w:r>
    </w:p>
    <w:p>
      <w:r>
        <w:rPr>
          <w:sz w:val="22"/>
        </w:rPr>
        <w:t>**Version:** 1.0 (Draft)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1. Purpose</w:t>
      </w:r>
    </w:p>
    <w:p>
      <w:r>
        <w:rPr>
          <w:sz w:val="22"/>
        </w:rPr>
      </w:r>
    </w:p>
    <w:p>
      <w:r>
        <w:rPr>
          <w:sz w:val="22"/>
        </w:rPr>
        <w:t>This document defines how GuardianAI code should be written.</w:t>
      </w:r>
    </w:p>
    <w:p>
      <w:r>
        <w:rPr>
          <w:sz w:val="22"/>
        </w:rPr>
      </w:r>
    </w:p>
    <w:p>
      <w:r>
        <w:rPr>
          <w:sz w:val="22"/>
        </w:rPr>
        <w:t>Its goal is consistency, readability, maintainability, and Raspberry Pi compatibility.</w:t>
      </w:r>
    </w:p>
    <w:p>
      <w:r>
        <w:rPr>
          <w:sz w:val="22"/>
        </w:rPr>
      </w:r>
    </w:p>
    <w:p>
      <w:r>
        <w:rPr>
          <w:sz w:val="22"/>
        </w:rPr>
        <w:t>Every human contributor and every AI coding assistant should follow these guidelines.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2. Primary Principles</w:t>
      </w:r>
    </w:p>
    <w:p>
      <w:r>
        <w:rPr>
          <w:sz w:val="22"/>
        </w:rPr>
      </w:r>
    </w:p>
    <w:p>
      <w:r>
        <w:rPr>
          <w:sz w:val="22"/>
        </w:rPr>
        <w:t>1. Readability before cleverness.</w:t>
      </w:r>
    </w:p>
    <w:p>
      <w:r>
        <w:rPr>
          <w:sz w:val="22"/>
        </w:rPr>
        <w:t>2. Raspberry Pi first.</w:t>
      </w:r>
    </w:p>
    <w:p>
      <w:r>
        <w:rPr>
          <w:sz w:val="22"/>
        </w:rPr>
        <w:t>3. One responsibility per module.</w:t>
      </w:r>
    </w:p>
    <w:p>
      <w:r>
        <w:rPr>
          <w:sz w:val="22"/>
        </w:rPr>
        <w:t>4. Small, testable functions.</w:t>
      </w:r>
    </w:p>
    <w:p>
      <w:r>
        <w:rPr>
          <w:sz w:val="22"/>
        </w:rPr>
        <w:t>5. Stable public APIs.</w:t>
      </w:r>
    </w:p>
    <w:p>
      <w:r>
        <w:rPr>
          <w:sz w:val="22"/>
        </w:rPr>
        <w:t>6. Explain intent, not obvious syntax.</w:t>
      </w:r>
    </w:p>
    <w:p>
      <w:r>
        <w:rPr>
          <w:sz w:val="22"/>
        </w:rPr>
        <w:t>7. Documentation evolves with code.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3. Python Version</w:t>
      </w:r>
    </w:p>
    <w:p>
      <w:r>
        <w:rPr>
          <w:sz w:val="22"/>
        </w:rPr>
      </w:r>
    </w:p>
    <w:p>
      <w:r>
        <w:rPr>
          <w:sz w:val="22"/>
        </w:rPr>
        <w:t>Target: Python 3.11</w:t>
      </w:r>
    </w:p>
    <w:p>
      <w:r>
        <w:rPr>
          <w:sz w:val="22"/>
        </w:rPr>
      </w:r>
    </w:p>
    <w:p>
      <w:r>
        <w:rPr>
          <w:sz w:val="22"/>
        </w:rPr>
        <w:t>Avoid features that are unavailable on Raspberry Pi OS.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4. File Organization</w:t>
      </w:r>
    </w:p>
    <w:p>
      <w:r>
        <w:rPr>
          <w:sz w:val="22"/>
        </w:rPr>
      </w:r>
    </w:p>
    <w:p>
      <w:r>
        <w:rPr>
          <w:sz w:val="22"/>
        </w:rPr>
        <w:t>Each source file should contain:</w:t>
      </w:r>
    </w:p>
    <w:p>
      <w:r>
        <w:rPr>
          <w:sz w:val="22"/>
        </w:rPr>
      </w:r>
    </w:p>
    <w:p>
      <w:r>
        <w:rPr>
          <w:sz w:val="22"/>
        </w:rPr>
        <w:t>- Module docstring</w:t>
      </w:r>
    </w:p>
    <w:p>
      <w:r>
        <w:rPr>
          <w:sz w:val="22"/>
        </w:rPr>
        <w:t>- Imports</w:t>
      </w:r>
    </w:p>
    <w:p>
      <w:r>
        <w:rPr>
          <w:sz w:val="22"/>
        </w:rPr>
        <w:t>- Constants</w:t>
      </w:r>
    </w:p>
    <w:p>
      <w:r>
        <w:rPr>
          <w:sz w:val="22"/>
        </w:rPr>
        <w:t>- Classes</w:t>
      </w:r>
    </w:p>
    <w:p>
      <w:r>
        <w:rPr>
          <w:sz w:val="22"/>
        </w:rPr>
        <w:t>- Public methods</w:t>
      </w:r>
    </w:p>
    <w:p>
      <w:r>
        <w:rPr>
          <w:sz w:val="22"/>
        </w:rPr>
        <w:t>- Private helpers</w:t>
      </w:r>
    </w:p>
    <w:p>
      <w:r>
        <w:rPr>
          <w:sz w:val="22"/>
        </w:rPr>
        <w:t>- Main block (only for testing)</w:t>
      </w:r>
    </w:p>
    <w:p>
      <w:r>
        <w:rPr>
          <w:sz w:val="22"/>
        </w:rPr>
      </w:r>
    </w:p>
    <w:p>
      <w:r>
        <w:rPr>
          <w:sz w:val="22"/>
        </w:rPr>
        <w:t>One primary class per file whenever practical.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5. Module Template</w:t>
      </w:r>
    </w:p>
    <w:p>
      <w:r>
        <w:rPr>
          <w:sz w:val="22"/>
        </w:rPr>
      </w:r>
    </w:p>
    <w:p>
      <w:r>
        <w:rPr>
          <w:sz w:val="22"/>
        </w:rPr>
        <w:t>```python</w:t>
      </w:r>
    </w:p>
    <w:p>
      <w:r>
        <w:rPr>
          <w:sz w:val="22"/>
        </w:rPr>
        <w:t>"""Module description."""</w:t>
      </w:r>
    </w:p>
    <w:p>
      <w:r>
        <w:rPr>
          <w:sz w:val="22"/>
        </w:rPr>
      </w:r>
    </w:p>
    <w:p>
      <w:r>
        <w:rPr>
          <w:sz w:val="22"/>
        </w:rPr>
        <w:t>from pathlib import Path</w:t>
      </w:r>
    </w:p>
    <w:p>
      <w:r>
        <w:rPr>
          <w:sz w:val="22"/>
        </w:rPr>
      </w:r>
    </w:p>
    <w:p>
      <w:r>
        <w:rPr>
          <w:sz w:val="22"/>
        </w:rPr>
        <w:t>class Example:</w:t>
      </w:r>
    </w:p>
    <w:p>
      <w:r>
        <w:rPr>
          <w:sz w:val="22"/>
        </w:rPr>
        <w:t xml:space="preserve">    """Single responsibility."""</w:t>
      </w:r>
    </w:p>
    <w:p>
      <w:r>
        <w:rPr>
          <w:sz w:val="22"/>
        </w:rPr>
      </w:r>
    </w:p>
    <w:p>
      <w:r>
        <w:rPr>
          <w:sz w:val="22"/>
        </w:rPr>
        <w:t xml:space="preserve">    def public_method(self):</w:t>
      </w:r>
    </w:p>
    <w:p>
      <w:r>
        <w:rPr>
          <w:sz w:val="22"/>
        </w:rPr>
        <w:t xml:space="preserve">        pass</w:t>
      </w:r>
    </w:p>
    <w:p>
      <w:r>
        <w:rPr>
          <w:sz w:val="22"/>
        </w:rPr>
      </w:r>
    </w:p>
    <w:p>
      <w:r>
        <w:rPr>
          <w:sz w:val="22"/>
        </w:rPr>
        <w:t xml:space="preserve">    def _private_helper(self):</w:t>
      </w:r>
    </w:p>
    <w:p>
      <w:r>
        <w:rPr>
          <w:sz w:val="22"/>
        </w:rPr>
        <w:t xml:space="preserve">        pass</w:t>
      </w:r>
    </w:p>
    <w:p>
      <w:r>
        <w:rPr>
          <w:sz w:val="22"/>
        </w:rPr>
        <w:t>```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6. Naming Conventions</w:t>
      </w:r>
    </w:p>
    <w:p>
      <w:r>
        <w:rPr>
          <w:sz w:val="22"/>
        </w:rPr>
      </w:r>
    </w:p>
    <w:p>
      <w:r>
        <w:rPr>
          <w:sz w:val="22"/>
        </w:rPr>
        <w:t>Files:</w:t>
      </w:r>
    </w:p>
    <w:p>
      <w:r>
        <w:rPr>
          <w:sz w:val="22"/>
        </w:rPr>
        <w:t>snake_case.py</w:t>
      </w:r>
    </w:p>
    <w:p>
      <w:r>
        <w:rPr>
          <w:sz w:val="22"/>
        </w:rPr>
      </w:r>
    </w:p>
    <w:p>
      <w:r>
        <w:rPr>
          <w:sz w:val="22"/>
        </w:rPr>
        <w:t>Classes:</w:t>
      </w:r>
    </w:p>
    <w:p>
      <w:r>
        <w:rPr>
          <w:sz w:val="22"/>
        </w:rPr>
        <w:t>PascalCase</w:t>
      </w:r>
    </w:p>
    <w:p>
      <w:r>
        <w:rPr>
          <w:sz w:val="22"/>
        </w:rPr>
      </w:r>
    </w:p>
    <w:p>
      <w:r>
        <w:rPr>
          <w:sz w:val="22"/>
        </w:rPr>
        <w:t>Functions:</w:t>
      </w:r>
    </w:p>
    <w:p>
      <w:r>
        <w:rPr>
          <w:sz w:val="22"/>
        </w:rPr>
        <w:t>snake_case()</w:t>
      </w:r>
    </w:p>
    <w:p>
      <w:r>
        <w:rPr>
          <w:sz w:val="22"/>
        </w:rPr>
      </w:r>
    </w:p>
    <w:p>
      <w:r>
        <w:rPr>
          <w:sz w:val="22"/>
        </w:rPr>
        <w:t>Variables:</w:t>
      </w:r>
    </w:p>
    <w:p>
      <w:r>
        <w:rPr>
          <w:sz w:val="22"/>
        </w:rPr>
        <w:t>snake_case</w:t>
      </w:r>
    </w:p>
    <w:p>
      <w:r>
        <w:rPr>
          <w:sz w:val="22"/>
        </w:rPr>
      </w:r>
    </w:p>
    <w:p>
      <w:r>
        <w:rPr>
          <w:sz w:val="22"/>
        </w:rPr>
        <w:t>Constants:</w:t>
      </w:r>
    </w:p>
    <w:p>
      <w:r>
        <w:rPr>
          <w:sz w:val="22"/>
        </w:rPr>
        <w:t>UPPER_CASE</w:t>
      </w:r>
    </w:p>
    <w:p>
      <w:r>
        <w:rPr>
          <w:sz w:val="22"/>
        </w:rPr>
      </w:r>
    </w:p>
    <w:p>
      <w:r>
        <w:rPr>
          <w:sz w:val="22"/>
        </w:rPr>
        <w:t>Private members:</w:t>
      </w:r>
    </w:p>
    <w:p>
      <w:r>
        <w:rPr>
          <w:sz w:val="22"/>
        </w:rPr>
        <w:t>_prefix</w:t>
      </w:r>
    </w:p>
    <w:p>
      <w:r>
        <w:rPr>
          <w:sz w:val="22"/>
        </w:rPr>
      </w:r>
    </w:p>
    <w:p>
      <w:r>
        <w:rPr>
          <w:sz w:val="22"/>
        </w:rPr>
        <w:t>Avoid abbreviations unless universally understood.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7. Imports</w:t>
      </w:r>
    </w:p>
    <w:p>
      <w:r>
        <w:rPr>
          <w:sz w:val="22"/>
        </w:rPr>
      </w:r>
    </w:p>
    <w:p>
      <w:r>
        <w:rPr>
          <w:sz w:val="22"/>
        </w:rPr>
        <w:t>Preferred order:</w:t>
      </w:r>
    </w:p>
    <w:p>
      <w:r>
        <w:rPr>
          <w:sz w:val="22"/>
        </w:rPr>
      </w:r>
    </w:p>
    <w:p>
      <w:r>
        <w:rPr>
          <w:sz w:val="22"/>
        </w:rPr>
        <w:t>1. Standard library</w:t>
      </w:r>
    </w:p>
    <w:p>
      <w:r>
        <w:rPr>
          <w:sz w:val="22"/>
        </w:rPr>
        <w:t>2. Third-party packages</w:t>
      </w:r>
    </w:p>
    <w:p>
      <w:r>
        <w:rPr>
          <w:sz w:val="22"/>
        </w:rPr>
        <w:t>3. GuardianAI modules</w:t>
      </w:r>
    </w:p>
    <w:p>
      <w:r>
        <w:rPr>
          <w:sz w:val="22"/>
        </w:rPr>
      </w:r>
    </w:p>
    <w:p>
      <w:r>
        <w:rPr>
          <w:sz w:val="22"/>
        </w:rPr>
        <w:t>Avoid wildcard imports.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8. Docstrings</w:t>
      </w:r>
    </w:p>
    <w:p>
      <w:r>
        <w:rPr>
          <w:sz w:val="22"/>
        </w:rPr>
      </w:r>
    </w:p>
    <w:p>
      <w:r>
        <w:rPr>
          <w:sz w:val="22"/>
        </w:rPr>
        <w:t>Every public class and public function requires a docstring.</w:t>
      </w:r>
    </w:p>
    <w:p>
      <w:r>
        <w:rPr>
          <w:sz w:val="22"/>
        </w:rPr>
      </w:r>
    </w:p>
    <w:p>
      <w:r>
        <w:rPr>
          <w:sz w:val="22"/>
        </w:rPr>
        <w:t>Document:</w:t>
      </w:r>
    </w:p>
    <w:p>
      <w:r>
        <w:rPr>
          <w:sz w:val="22"/>
        </w:rPr>
      </w:r>
    </w:p>
    <w:p>
      <w:r>
        <w:rPr>
          <w:sz w:val="22"/>
        </w:rPr>
        <w:t>Purpose</w:t>
      </w:r>
    </w:p>
    <w:p>
      <w:r>
        <w:rPr>
          <w:sz w:val="22"/>
        </w:rPr>
      </w:r>
    </w:p>
    <w:p>
      <w:r>
        <w:rPr>
          <w:sz w:val="22"/>
        </w:rPr>
        <w:t>Arguments</w:t>
      </w:r>
    </w:p>
    <w:p>
      <w:r>
        <w:rPr>
          <w:sz w:val="22"/>
        </w:rPr>
      </w:r>
    </w:p>
    <w:p>
      <w:r>
        <w:rPr>
          <w:sz w:val="22"/>
        </w:rPr>
        <w:t>Returns</w:t>
      </w:r>
    </w:p>
    <w:p>
      <w:r>
        <w:rPr>
          <w:sz w:val="22"/>
        </w:rPr>
      </w:r>
    </w:p>
    <w:p>
      <w:r>
        <w:rPr>
          <w:sz w:val="22"/>
        </w:rPr>
        <w:t>Exceptions (if applicable)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9. Type Hints</w:t>
      </w:r>
    </w:p>
    <w:p>
      <w:r>
        <w:rPr>
          <w:sz w:val="22"/>
        </w:rPr>
      </w:r>
    </w:p>
    <w:p>
      <w:r>
        <w:rPr>
          <w:sz w:val="22"/>
        </w:rPr>
        <w:t>Prefer explicit type hints for public APIs.</w:t>
      </w:r>
    </w:p>
    <w:p>
      <w:r>
        <w:rPr>
          <w:sz w:val="22"/>
        </w:rPr>
      </w:r>
    </w:p>
    <w:p>
      <w:r>
        <w:rPr>
          <w:sz w:val="22"/>
        </w:rPr>
        <w:t>Example:</w:t>
      </w:r>
    </w:p>
    <w:p>
      <w:r>
        <w:rPr>
          <w:sz w:val="22"/>
        </w:rPr>
      </w:r>
    </w:p>
    <w:p>
      <w:r>
        <w:rPr>
          <w:sz w:val="22"/>
        </w:rPr>
        <w:t>```python</w:t>
      </w:r>
    </w:p>
    <w:p>
      <w:r>
        <w:rPr>
          <w:sz w:val="22"/>
        </w:rPr>
        <w:t>def infer(tensor: np.ndarray) -&gt; np.ndarray:</w:t>
      </w:r>
    </w:p>
    <w:p>
      <w:r>
        <w:rPr>
          <w:sz w:val="22"/>
        </w:rPr>
        <w:t xml:space="preserve">    ...</w:t>
      </w:r>
    </w:p>
    <w:p>
      <w:r>
        <w:rPr>
          <w:sz w:val="22"/>
        </w:rPr>
        <w:t>```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10. Logging</w:t>
      </w:r>
    </w:p>
    <w:p>
      <w:r>
        <w:rPr>
          <w:sz w:val="22"/>
        </w:rPr>
      </w:r>
    </w:p>
    <w:p>
      <w:r>
        <w:rPr>
          <w:sz w:val="22"/>
        </w:rPr>
        <w:t>Use clear console messages.</w:t>
      </w:r>
    </w:p>
    <w:p>
      <w:r>
        <w:rPr>
          <w:sz w:val="22"/>
        </w:rPr>
      </w:r>
    </w:p>
    <w:p>
      <w:r>
        <w:rPr>
          <w:sz w:val="22"/>
        </w:rPr>
        <w:t>Good:</w:t>
      </w:r>
    </w:p>
    <w:p>
      <w:r>
        <w:rPr>
          <w:sz w:val="22"/>
        </w:rPr>
      </w:r>
    </w:p>
    <w:p>
      <w:r>
        <w:rPr>
          <w:sz w:val="22"/>
        </w:rPr>
        <w:t>Loading ONNX model...</w:t>
      </w:r>
    </w:p>
    <w:p>
      <w:r>
        <w:rPr>
          <w:sz w:val="22"/>
        </w:rPr>
      </w:r>
    </w:p>
    <w:p>
      <w:r>
        <w:rPr>
          <w:sz w:val="22"/>
        </w:rPr>
        <w:t>Inference completed in 215 ms</w:t>
      </w:r>
    </w:p>
    <w:p>
      <w:r>
        <w:rPr>
          <w:sz w:val="22"/>
        </w:rPr>
      </w:r>
    </w:p>
    <w:p>
      <w:r>
        <w:rPr>
          <w:sz w:val="22"/>
        </w:rPr>
        <w:t>Bad:</w:t>
      </w:r>
    </w:p>
    <w:p>
      <w:r>
        <w:rPr>
          <w:sz w:val="22"/>
        </w:rPr>
      </w:r>
    </w:p>
    <w:p>
      <w:r>
        <w:rPr>
          <w:sz w:val="22"/>
        </w:rPr>
        <w:t>Done.</w:t>
      </w:r>
    </w:p>
    <w:p>
      <w:r>
        <w:rPr>
          <w:sz w:val="22"/>
        </w:rPr>
      </w:r>
    </w:p>
    <w:p>
      <w:r>
        <w:rPr>
          <w:sz w:val="22"/>
        </w:rPr>
        <w:t>Avoid excessive console output during normal operation.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11. Error Handling</w:t>
      </w:r>
    </w:p>
    <w:p>
      <w:r>
        <w:rPr>
          <w:sz w:val="22"/>
        </w:rPr>
      </w:r>
    </w:p>
    <w:p>
      <w:r>
        <w:rPr>
          <w:sz w:val="22"/>
        </w:rPr>
        <w:t>Never silently ignore exceptions.</w:t>
      </w:r>
    </w:p>
    <w:p>
      <w:r>
        <w:rPr>
          <w:sz w:val="22"/>
        </w:rPr>
      </w:r>
    </w:p>
    <w:p>
      <w:r>
        <w:rPr>
          <w:sz w:val="22"/>
        </w:rPr>
        <w:t>Provide meaningful diagnostics.</w:t>
      </w:r>
    </w:p>
    <w:p>
      <w:r>
        <w:rPr>
          <w:sz w:val="22"/>
        </w:rPr>
      </w:r>
    </w:p>
    <w:p>
      <w:r>
        <w:rPr>
          <w:sz w:val="22"/>
        </w:rPr>
        <w:t>Gracefully handle:</w:t>
      </w:r>
    </w:p>
    <w:p>
      <w:r>
        <w:rPr>
          <w:sz w:val="22"/>
        </w:rPr>
      </w:r>
    </w:p>
    <w:p>
      <w:r>
        <w:rPr>
          <w:sz w:val="22"/>
        </w:rPr>
        <w:t>- Camera unavailable</w:t>
      </w:r>
    </w:p>
    <w:p>
      <w:r>
        <w:rPr>
          <w:sz w:val="22"/>
        </w:rPr>
        <w:t>- Model missing</w:t>
      </w:r>
    </w:p>
    <w:p>
      <w:r>
        <w:rPr>
          <w:sz w:val="22"/>
        </w:rPr>
        <w:t>- Label file missing</w:t>
      </w:r>
    </w:p>
    <w:p>
      <w:r>
        <w:rPr>
          <w:sz w:val="22"/>
        </w:rPr>
        <w:t>- GPIO unavailable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12. Performance</w:t>
      </w:r>
    </w:p>
    <w:p>
      <w:r>
        <w:rPr>
          <w:sz w:val="22"/>
        </w:rPr>
      </w:r>
    </w:p>
    <w:p>
      <w:r>
        <w:rPr>
          <w:sz w:val="22"/>
        </w:rPr>
        <w:t>Correctness first.</w:t>
      </w:r>
    </w:p>
    <w:p>
      <w:r>
        <w:rPr>
          <w:sz w:val="22"/>
        </w:rPr>
      </w:r>
    </w:p>
    <w:p>
      <w:r>
        <w:rPr>
          <w:sz w:val="22"/>
        </w:rPr>
        <w:t>Then measure.</w:t>
      </w:r>
    </w:p>
    <w:p>
      <w:r>
        <w:rPr>
          <w:sz w:val="22"/>
        </w:rPr>
      </w:r>
    </w:p>
    <w:p>
      <w:r>
        <w:rPr>
          <w:sz w:val="22"/>
        </w:rPr>
        <w:t>Avoid:</w:t>
      </w:r>
    </w:p>
    <w:p>
      <w:r>
        <w:rPr>
          <w:sz w:val="22"/>
        </w:rPr>
      </w:r>
    </w:p>
    <w:p>
      <w:r>
        <w:rPr>
          <w:sz w:val="22"/>
        </w:rPr>
        <w:t>- Unnecessary image copies</w:t>
      </w:r>
    </w:p>
    <w:p>
      <w:r>
        <w:rPr>
          <w:sz w:val="22"/>
        </w:rPr>
        <w:t>- Large temporary allocations</w:t>
      </w:r>
    </w:p>
    <w:p>
      <w:r>
        <w:rPr>
          <w:sz w:val="22"/>
        </w:rPr>
        <w:t>- Blocking UI loops</w:t>
      </w:r>
    </w:p>
    <w:p>
      <w:r>
        <w:rPr>
          <w:sz w:val="22"/>
        </w:rPr>
      </w:r>
    </w:p>
    <w:p>
      <w:r>
        <w:rPr>
          <w:sz w:val="22"/>
        </w:rPr>
        <w:t>Measure inference time where appropriate.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13. Raspberry Pi Rules</w:t>
      </w:r>
    </w:p>
    <w:p>
      <w:r>
        <w:rPr>
          <w:sz w:val="22"/>
        </w:rPr>
      </w:r>
    </w:p>
    <w:p>
      <w:r>
        <w:rPr>
          <w:sz w:val="22"/>
        </w:rPr>
        <w:t>Do not assume:</w:t>
      </w:r>
    </w:p>
    <w:p>
      <w:r>
        <w:rPr>
          <w:sz w:val="22"/>
        </w:rPr>
      </w:r>
    </w:p>
    <w:p>
      <w:r>
        <w:rPr>
          <w:sz w:val="22"/>
        </w:rPr>
        <w:t>- CUDA</w:t>
      </w:r>
    </w:p>
    <w:p>
      <w:r>
        <w:rPr>
          <w:sz w:val="22"/>
        </w:rPr>
        <w:t>- GPU</w:t>
      </w:r>
    </w:p>
    <w:p>
      <w:r>
        <w:rPr>
          <w:sz w:val="22"/>
        </w:rPr>
        <w:t>- Internet</w:t>
      </w:r>
    </w:p>
    <w:p>
      <w:r>
        <w:rPr>
          <w:sz w:val="22"/>
        </w:rPr>
        <w:t>- Desktop-only libraries</w:t>
      </w:r>
    </w:p>
    <w:p>
      <w:r>
        <w:rPr>
          <w:sz w:val="22"/>
        </w:rPr>
      </w:r>
    </w:p>
    <w:p>
      <w:r>
        <w:rPr>
          <w:sz w:val="22"/>
        </w:rPr>
        <w:t>Target CPU execution using ONNX Runtime.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14. Testing</w:t>
      </w:r>
    </w:p>
    <w:p>
      <w:r>
        <w:rPr>
          <w:sz w:val="22"/>
        </w:rPr>
      </w:r>
    </w:p>
    <w:p>
      <w:r>
        <w:rPr>
          <w:sz w:val="22"/>
        </w:rPr>
        <w:t>Every reusable module should have a corresponding test.</w:t>
      </w:r>
    </w:p>
    <w:p>
      <w:r>
        <w:rPr>
          <w:sz w:val="22"/>
        </w:rPr>
      </w:r>
    </w:p>
    <w:p>
      <w:r>
        <w:rPr>
          <w:sz w:val="22"/>
        </w:rPr>
        <w:t>Examples:</w:t>
      </w:r>
    </w:p>
    <w:p>
      <w:r>
        <w:rPr>
          <w:sz w:val="22"/>
        </w:rPr>
      </w:r>
    </w:p>
    <w:p>
      <w:r>
        <w:rPr>
          <w:sz w:val="22"/>
        </w:rPr>
        <w:t>camera.py</w:t>
      </w:r>
    </w:p>
    <w:p>
      <w:r>
        <w:rPr>
          <w:sz w:val="22"/>
        </w:rPr>
        <w:t>→ test_camera.py</w:t>
      </w:r>
    </w:p>
    <w:p>
      <w:r>
        <w:rPr>
          <w:sz w:val="22"/>
        </w:rPr>
      </w:r>
    </w:p>
    <w:p>
      <w:r>
        <w:rPr>
          <w:sz w:val="22"/>
        </w:rPr>
        <w:t>detector.py</w:t>
      </w:r>
    </w:p>
    <w:p>
      <w:r>
        <w:rPr>
          <w:sz w:val="22"/>
        </w:rPr>
        <w:t>→ test_detector.py</w:t>
      </w:r>
    </w:p>
    <w:p>
      <w:r>
        <w:rPr>
          <w:sz w:val="22"/>
        </w:rPr>
      </w:r>
    </w:p>
    <w:p>
      <w:r>
        <w:rPr>
          <w:sz w:val="22"/>
        </w:rPr>
        <w:t>Tests should be small, deterministic, and easy to understand.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15. Code Review Checklist</w:t>
      </w:r>
    </w:p>
    <w:p>
      <w:r>
        <w:rPr>
          <w:sz w:val="22"/>
        </w:rPr>
      </w:r>
    </w:p>
    <w:p>
      <w:r>
        <w:rPr>
          <w:sz w:val="22"/>
        </w:rPr>
        <w:t>Before merging, verify:</w:t>
      </w:r>
    </w:p>
    <w:p>
      <w:r>
        <w:rPr>
          <w:sz w:val="22"/>
        </w:rPr>
      </w:r>
    </w:p>
    <w:p>
      <w:r>
        <w:rPr>
          <w:sz w:val="22"/>
        </w:rPr>
        <w:t>✓ Follows architecture</w:t>
      </w:r>
    </w:p>
    <w:p>
      <w:r>
        <w:rPr>
          <w:sz w:val="22"/>
        </w:rPr>
      </w:r>
    </w:p>
    <w:p>
      <w:r>
        <w:rPr>
          <w:sz w:val="22"/>
        </w:rPr>
        <w:t>✓ Single responsibility</w:t>
      </w:r>
    </w:p>
    <w:p>
      <w:r>
        <w:rPr>
          <w:sz w:val="22"/>
        </w:rPr>
      </w:r>
    </w:p>
    <w:p>
      <w:r>
        <w:rPr>
          <w:sz w:val="22"/>
        </w:rPr>
        <w:t>✓ Public APIs documented</w:t>
      </w:r>
    </w:p>
    <w:p>
      <w:r>
        <w:rPr>
          <w:sz w:val="22"/>
        </w:rPr>
      </w:r>
    </w:p>
    <w:p>
      <w:r>
        <w:rPr>
          <w:sz w:val="22"/>
        </w:rPr>
        <w:t>✓ Raspberry Pi compatible</w:t>
      </w:r>
    </w:p>
    <w:p>
      <w:r>
        <w:rPr>
          <w:sz w:val="22"/>
        </w:rPr>
      </w:r>
    </w:p>
    <w:p>
      <w:r>
        <w:rPr>
          <w:sz w:val="22"/>
        </w:rPr>
        <w:t>✓ Unit test added</w:t>
      </w:r>
    </w:p>
    <w:p>
      <w:r>
        <w:rPr>
          <w:sz w:val="22"/>
        </w:rPr>
      </w:r>
    </w:p>
    <w:p>
      <w:r>
        <w:rPr>
          <w:sz w:val="22"/>
        </w:rPr>
        <w:t>✓ Documentation updated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16. Codex Implementation Rules</w:t>
      </w:r>
    </w:p>
    <w:p>
      <w:r>
        <w:rPr>
          <w:sz w:val="22"/>
        </w:rPr>
      </w:r>
    </w:p>
    <w:p>
      <w:r>
        <w:rPr>
          <w:sz w:val="22"/>
        </w:rPr>
        <w:t>Before writing code:</w:t>
      </w:r>
    </w:p>
    <w:p>
      <w:r>
        <w:rPr>
          <w:sz w:val="22"/>
        </w:rPr>
      </w:r>
    </w:p>
    <w:p>
      <w:r>
        <w:rPr>
          <w:sz w:val="22"/>
        </w:rPr>
        <w:t>Read:</w:t>
      </w:r>
    </w:p>
    <w:p>
      <w:r>
        <w:rPr>
          <w:sz w:val="22"/>
        </w:rPr>
      </w:r>
    </w:p>
    <w:p>
      <w:r>
        <w:rPr>
          <w:sz w:val="22"/>
        </w:rPr>
        <w:t>01_VISION.md</w:t>
      </w:r>
    </w:p>
    <w:p>
      <w:r>
        <w:rPr>
          <w:sz w:val="22"/>
        </w:rPr>
      </w:r>
    </w:p>
    <w:p>
      <w:r>
        <w:rPr>
          <w:sz w:val="22"/>
        </w:rPr>
        <w:t>05_DESIGN_PHILOSOPHY.md</w:t>
      </w:r>
    </w:p>
    <w:p>
      <w:r>
        <w:rPr>
          <w:sz w:val="22"/>
        </w:rPr>
      </w:r>
    </w:p>
    <w:p>
      <w:r>
        <w:rPr>
          <w:sz w:val="22"/>
        </w:rPr>
        <w:t>04_TARGET_PLATFORM.md</w:t>
      </w:r>
    </w:p>
    <w:p>
      <w:r>
        <w:rPr>
          <w:sz w:val="22"/>
        </w:rPr>
      </w:r>
    </w:p>
    <w:p>
      <w:r>
        <w:rPr>
          <w:sz w:val="22"/>
        </w:rPr>
        <w:t>02_ARCHITECTURE.md</w:t>
      </w:r>
    </w:p>
    <w:p>
      <w:r>
        <w:rPr>
          <w:sz w:val="22"/>
        </w:rPr>
      </w:r>
    </w:p>
    <w:p>
      <w:r>
        <w:rPr>
          <w:sz w:val="22"/>
        </w:rPr>
        <w:t>03_PROJECT_SKELETON.md</w:t>
      </w:r>
    </w:p>
    <w:p>
      <w:r>
        <w:rPr>
          <w:sz w:val="22"/>
        </w:rPr>
      </w:r>
    </w:p>
    <w:p>
      <w:r>
        <w:rPr>
          <w:sz w:val="22"/>
        </w:rPr>
        <w:t>06_CODE_GUIDELINES.md</w:t>
      </w:r>
    </w:p>
    <w:p>
      <w:r>
        <w:rPr>
          <w:sz w:val="22"/>
        </w:rPr>
      </w:r>
    </w:p>
    <w:p>
      <w:r>
        <w:rPr>
          <w:sz w:val="22"/>
        </w:rPr>
        <w:t>When implementing:</w:t>
      </w:r>
    </w:p>
    <w:p>
      <w:r>
        <w:rPr>
          <w:sz w:val="22"/>
        </w:rPr>
      </w:r>
    </w:p>
    <w:p>
      <w:r>
        <w:rPr>
          <w:sz w:val="22"/>
        </w:rPr>
        <w:t>- Stay within requested scope.</w:t>
      </w:r>
    </w:p>
    <w:p>
      <w:r>
        <w:rPr>
          <w:sz w:val="22"/>
        </w:rPr>
        <w:t>- Do not reorganize architecture.</w:t>
      </w:r>
    </w:p>
    <w:p>
      <w:r>
        <w:rPr>
          <w:sz w:val="22"/>
        </w:rPr>
        <w:t>- Do not introduce new dependencies without approval.</w:t>
      </w:r>
    </w:p>
    <w:p>
      <w:r>
        <w:rPr>
          <w:sz w:val="22"/>
        </w:rPr>
        <w:t>- Prefer extending existing modules.</w:t>
      </w:r>
    </w:p>
    <w:p>
      <w:r>
        <w:rPr>
          <w:sz w:val="22"/>
        </w:rPr>
        <w:t>- If architecture changes are required, stop and explain why.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17. Good vs Bad Examples</w:t>
      </w:r>
    </w:p>
    <w:p>
      <w:r>
        <w:rPr>
          <w:sz w:val="22"/>
        </w:rPr>
      </w:r>
    </w:p>
    <w:p>
      <w:r>
        <w:rPr>
          <w:sz w:val="22"/>
        </w:rPr>
        <w:t>Good</w:t>
      </w:r>
    </w:p>
    <w:p>
      <w:r>
        <w:rPr>
          <w:sz w:val="22"/>
        </w:rPr>
      </w:r>
    </w:p>
    <w:p>
      <w:r>
        <w:rPr>
          <w:sz w:val="22"/>
        </w:rPr>
        <w:t>- Clear function names</w:t>
      </w:r>
    </w:p>
    <w:p>
      <w:r>
        <w:rPr>
          <w:sz w:val="22"/>
        </w:rPr>
        <w:t>- Short methods</w:t>
      </w:r>
    </w:p>
    <w:p>
      <w:r>
        <w:rPr>
          <w:sz w:val="22"/>
        </w:rPr>
        <w:t>- Independent modules</w:t>
      </w:r>
    </w:p>
    <w:p>
      <w:r>
        <w:rPr>
          <w:sz w:val="22"/>
        </w:rPr>
        <w:t>- Explicit dependencies</w:t>
      </w:r>
    </w:p>
    <w:p>
      <w:r>
        <w:rPr>
          <w:sz w:val="22"/>
        </w:rPr>
      </w:r>
    </w:p>
    <w:p>
      <w:r>
        <w:rPr>
          <w:sz w:val="22"/>
        </w:rPr>
        <w:t>Bad</w:t>
      </w:r>
    </w:p>
    <w:p>
      <w:r>
        <w:rPr>
          <w:sz w:val="22"/>
        </w:rPr>
      </w:r>
    </w:p>
    <w:p>
      <w:r>
        <w:rPr>
          <w:sz w:val="22"/>
        </w:rPr>
        <w:t>- 500-line files</w:t>
      </w:r>
    </w:p>
    <w:p>
      <w:r>
        <w:rPr>
          <w:sz w:val="22"/>
        </w:rPr>
        <w:t>- Hidden global state</w:t>
      </w:r>
    </w:p>
    <w:p>
      <w:r>
        <w:rPr>
          <w:sz w:val="22"/>
        </w:rPr>
        <w:t>- Mixed AI and GPIO logic</w:t>
      </w:r>
    </w:p>
    <w:p>
      <w:r>
        <w:rPr>
          <w:sz w:val="22"/>
        </w:rPr>
        <w:t>- Duplicate code</w:t>
      </w:r>
    </w:p>
    <w:p>
      <w:r>
        <w:rPr>
          <w:sz w:val="22"/>
        </w:rPr>
        <w:t>- Hard-coded paths</w:t>
      </w:r>
    </w:p>
    <w:p>
      <w:r>
        <w:rPr>
          <w:sz w:val="22"/>
        </w:rPr>
        <w:t>- Magic numbers without explanation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18. Definition of Done</w:t>
      </w:r>
    </w:p>
    <w:p>
      <w:r>
        <w:rPr>
          <w:sz w:val="22"/>
        </w:rPr>
      </w:r>
    </w:p>
    <w:p>
      <w:r>
        <w:rPr>
          <w:sz w:val="22"/>
        </w:rPr>
        <w:t>A feature is complete only when:</w:t>
      </w:r>
    </w:p>
    <w:p>
      <w:r>
        <w:rPr>
          <w:sz w:val="22"/>
        </w:rPr>
      </w:r>
    </w:p>
    <w:p>
      <w:r>
        <w:rPr>
          <w:sz w:val="22"/>
        </w:rPr>
        <w:t>✓ Code is readable</w:t>
      </w:r>
    </w:p>
    <w:p>
      <w:r>
        <w:rPr>
          <w:sz w:val="22"/>
        </w:rPr>
      </w:r>
    </w:p>
    <w:p>
      <w:r>
        <w:rPr>
          <w:sz w:val="22"/>
        </w:rPr>
        <w:t>✓ Raspberry Pi tested</w:t>
      </w:r>
    </w:p>
    <w:p>
      <w:r>
        <w:rPr>
          <w:sz w:val="22"/>
        </w:rPr>
      </w:r>
    </w:p>
    <w:p>
      <w:r>
        <w:rPr>
          <w:sz w:val="22"/>
        </w:rPr>
        <w:t>✓ Unit tests pass</w:t>
      </w:r>
    </w:p>
    <w:p>
      <w:r>
        <w:rPr>
          <w:sz w:val="22"/>
        </w:rPr>
      </w:r>
    </w:p>
    <w:p>
      <w:r>
        <w:rPr>
          <w:sz w:val="22"/>
        </w:rPr>
        <w:t>✓ Documentation updated</w:t>
      </w:r>
    </w:p>
    <w:p>
      <w:r>
        <w:rPr>
          <w:sz w:val="22"/>
        </w:rPr>
      </w:r>
    </w:p>
    <w:p>
      <w:r>
        <w:rPr>
          <w:sz w:val="22"/>
        </w:rPr>
        <w:t>✓ Git committed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pPr>
        <w:pStyle w:val="Heading1"/>
      </w:pPr>
      <w:r>
        <w:t>Lessons Learned</w:t>
      </w:r>
    </w:p>
    <w:p>
      <w:r>
        <w:rPr>
          <w:sz w:val="22"/>
        </w:rPr>
      </w:r>
    </w:p>
    <w:p>
      <w:r>
        <w:rPr>
          <w:sz w:val="22"/>
        </w:rPr>
        <w:t>GuardianAI code should be understandable by a student six months after writing it.</w:t>
      </w:r>
    </w:p>
    <w:p>
      <w:r>
        <w:rPr>
          <w:sz w:val="22"/>
        </w:rPr>
      </w:r>
    </w:p>
    <w:p>
      <w:r>
        <w:rPr>
          <w:sz w:val="22"/>
        </w:rPr>
        <w:t>Readable software is an educational asset.</w:t>
      </w:r>
    </w:p>
    <w:p>
      <w:r>
        <w:rPr>
          <w:sz w:val="22"/>
        </w:rPr>
      </w:r>
    </w:p>
    <w:p>
      <w:r>
        <w:rPr>
          <w:sz w:val="22"/>
        </w:rPr>
        <w:t>Consistency across the repository is more valuable than individual programming style.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