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F7D82A0" w14:textId="5A85998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ПРАВИТЕЛЬСТВО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РОССИЙСКОЙ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ФЕДЕРАЦИИ</w:t>
      </w:r>
    </w:p>
    <w:p w14:paraId="1D0903C7" w14:textId="26747C3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НАЦИОНАЛЬНЫЙ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ИССЛЕДОВАТЕЛЬСКИЙ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УНИВЕРСИТЕТ</w:t>
      </w:r>
    </w:p>
    <w:p w14:paraId="7DE29FFD" w14:textId="519A4B96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12F">
        <w:rPr>
          <w:rFonts w:ascii="Times New Roman" w:hAnsi="Times New Roman" w:cs="Times New Roman"/>
          <w:b/>
          <w:sz w:val="24"/>
          <w:szCs w:val="24"/>
        </w:rPr>
        <w:t>«ВЫСШАЯ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ШКОЛА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ЭКОНОМИКИ»</w:t>
      </w:r>
    </w:p>
    <w:p w14:paraId="7A209DAD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4DDDEC" w14:textId="29EEA64A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Факультет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компьютерных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наук</w:t>
      </w:r>
    </w:p>
    <w:p w14:paraId="56478C1C" w14:textId="1C86A22E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t>Образовательная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программа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бакалавриата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«Программная</w:t>
      </w:r>
      <w:r w:rsidR="0015612F">
        <w:rPr>
          <w:rFonts w:ascii="Times New Roman" w:hAnsi="Times New Roman" w:cs="Times New Roman"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sz w:val="24"/>
          <w:szCs w:val="24"/>
        </w:rPr>
        <w:t>инженерия»</w:t>
      </w:r>
    </w:p>
    <w:p w14:paraId="11D70529" w14:textId="77777777" w:rsidR="00A420C9" w:rsidRPr="0015612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245"/>
        <w:gridCol w:w="4325"/>
        <w:gridCol w:w="477"/>
        <w:gridCol w:w="442"/>
        <w:gridCol w:w="3295"/>
        <w:gridCol w:w="956"/>
        <w:gridCol w:w="319"/>
      </w:tblGrid>
      <w:tr w:rsidR="00A420C9" w:rsidRPr="0015612F" w14:paraId="2492B298" w14:textId="77777777" w:rsidTr="00E45F1D">
        <w:trPr>
          <w:gridBefore w:val="2"/>
          <w:gridAfter w:val="1"/>
          <w:wBefore w:w="1526" w:type="dxa"/>
          <w:wAfter w:w="319" w:type="dxa"/>
        </w:trPr>
        <w:tc>
          <w:tcPr>
            <w:tcW w:w="4802" w:type="dxa"/>
            <w:gridSpan w:val="2"/>
          </w:tcPr>
          <w:p w14:paraId="00EDBA75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3B16D5B3" w14:textId="059DEFC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Научный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руководитель,</w:t>
            </w:r>
          </w:p>
          <w:p w14:paraId="7610FA88" w14:textId="07743DA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старший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</w:t>
            </w:r>
          </w:p>
          <w:p w14:paraId="628145C3" w14:textId="56E22DE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08A02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E3EA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7E12B8" w14:textId="29D96637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М.И.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Фомичев</w:t>
            </w:r>
          </w:p>
          <w:p w14:paraId="2030EDCB" w14:textId="77777777" w:rsidR="00E45F1D" w:rsidRPr="0015612F" w:rsidRDefault="00E45F1D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CEF21" w14:textId="33B8CB1A" w:rsidR="00E45F1D" w:rsidRPr="0015612F" w:rsidRDefault="00A420C9" w:rsidP="00E45F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  <w:tc>
          <w:tcPr>
            <w:tcW w:w="442" w:type="dxa"/>
          </w:tcPr>
          <w:p w14:paraId="7B9EA711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  <w:gridSpan w:val="2"/>
          </w:tcPr>
          <w:p w14:paraId="107C2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07122540" w14:textId="2BA877B2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Академический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образовательной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«Программная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инженерия»</w:t>
            </w:r>
            <w:r w:rsidR="00E45F1D" w:rsidRPr="0015612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E2BB5CE" w14:textId="2B2F517A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профессор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ДПИ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ФКН,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канд.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техн.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наук</w:t>
            </w:r>
          </w:p>
          <w:p w14:paraId="39CE968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27637" w14:textId="489E2135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В.В.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</w:p>
          <w:p w14:paraId="1A0185C5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2DF166" w14:textId="0A4EAA6C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A420C9" w:rsidRPr="0015612F" w14:paraId="6D27C61E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  <w:hideMark/>
          </w:tcPr>
          <w:tbl>
            <w:tblPr>
              <w:tblStyle w:val="aa"/>
              <w:tblW w:w="903" w:type="dxa"/>
              <w:tblInd w:w="187" w:type="dxa"/>
              <w:tblLayout w:type="fixed"/>
              <w:tblLook w:val="04A0" w:firstRow="1" w:lastRow="0" w:firstColumn="1" w:lastColumn="0" w:noHBand="0" w:noVBand="1"/>
            </w:tblPr>
            <w:tblGrid>
              <w:gridCol w:w="485"/>
              <w:gridCol w:w="418"/>
            </w:tblGrid>
            <w:tr w:rsidR="00A420C9" w:rsidRPr="0015612F" w14:paraId="569954F0" w14:textId="77777777" w:rsidTr="0083518E">
              <w:trPr>
                <w:cantSplit/>
                <w:trHeight w:val="1714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F9E9CBE" w14:textId="51D43EA8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52EFDA5F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BF4976C" w14:textId="77777777" w:rsidTr="0083518E">
              <w:trPr>
                <w:cantSplit/>
                <w:trHeight w:val="166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535C60A4" w14:textId="2C28442E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9F44B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3FF452FC" w14:textId="77777777" w:rsidTr="0083518E">
              <w:trPr>
                <w:cantSplit/>
                <w:trHeight w:val="1987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0161EC2B" w14:textId="045E96A0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4ADF09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0ABF56C6" w14:textId="77777777" w:rsidTr="0083518E">
              <w:trPr>
                <w:cantSplit/>
                <w:trHeight w:val="1870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1B206960" w14:textId="34E60D55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45773F2C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  <w:tr w:rsidR="00A420C9" w:rsidRPr="0015612F" w14:paraId="29D7E0FF" w14:textId="77777777" w:rsidTr="0083518E">
              <w:trPr>
                <w:cantSplit/>
                <w:trHeight w:val="1599"/>
              </w:trPr>
              <w:tc>
                <w:tcPr>
                  <w:tcW w:w="4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hideMark/>
                </w:tcPr>
                <w:p w14:paraId="6970B0F6" w14:textId="5EBE2EE9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2341AEB3" w14:textId="77777777" w:rsidR="00A420C9" w:rsidRPr="0015612F" w:rsidRDefault="00A420C9" w:rsidP="006025A9">
                  <w:pPr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59DF538D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67953BE9" w14:textId="420F34E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C6E6634" w14:textId="77777777" w:rsidR="00E45F1D" w:rsidRPr="0015612F" w:rsidRDefault="00E45F1D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32844D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DC8316" w14:textId="0D2B0FC5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23BB7BD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BCC1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20688B" w14:textId="396D49A2" w:rsidR="00A420C9" w:rsidRPr="0015612F" w:rsidRDefault="00116B0C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465751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ECEF331" w14:textId="32F66611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ЛИСТ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УТВЕРЖДЕНИЯ</w:t>
            </w:r>
          </w:p>
          <w:p w14:paraId="045460B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4100682" w14:textId="3DCA136E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B0C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01-1-ЛУ</w:t>
            </w:r>
          </w:p>
          <w:p w14:paraId="65D666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7226D118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29E869E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 w:val="restart"/>
            <w:hideMark/>
          </w:tcPr>
          <w:p w14:paraId="5432B5AD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38709EF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0346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AA0E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390D69B7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630892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70" w:type="dxa"/>
            <w:gridSpan w:val="2"/>
            <w:vMerge/>
            <w:vAlign w:val="center"/>
            <w:hideMark/>
          </w:tcPr>
          <w:p w14:paraId="1F0A1AFF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89" w:type="dxa"/>
            <w:gridSpan w:val="5"/>
          </w:tcPr>
          <w:p w14:paraId="61BA7835" w14:textId="74FE9DAE" w:rsidR="00A420C9" w:rsidRPr="00187503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9A285B6" w14:textId="727ABAA5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БПИ191</w:t>
            </w:r>
          </w:p>
          <w:p w14:paraId="7AF065A4" w14:textId="64C3897F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______________</w:t>
            </w:r>
            <w:r w:rsidR="0018750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В.И.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Беловицкий/</w:t>
            </w:r>
          </w:p>
          <w:p w14:paraId="07FCB478" w14:textId="77777777" w:rsidR="00ED317A" w:rsidRPr="0015612F" w:rsidRDefault="00ED317A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782C33" w14:textId="05163A64" w:rsidR="00A420C9" w:rsidRPr="0015612F" w:rsidRDefault="00A420C9" w:rsidP="00ED317A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«__»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317A" w:rsidRPr="0015612F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______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  <w:r w:rsidR="001561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  <w:p w14:paraId="6444A8D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50DF06B" w14:textId="77777777" w:rsidTr="00E45F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  <w:hideMark/>
          </w:tcPr>
          <w:p w14:paraId="529D5AC2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7"/>
          </w:tcPr>
          <w:p w14:paraId="79AFB70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420C9" w:rsidRPr="0015612F" w14:paraId="7D154131" w14:textId="77777777" w:rsidTr="00E45F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  <w:hideMark/>
          </w:tcPr>
          <w:p w14:paraId="62CD2763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84" w:type="dxa"/>
            <w:gridSpan w:val="5"/>
            <w:hideMark/>
          </w:tcPr>
          <w:p w14:paraId="736CFE18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375CC59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6515C2" w14:textId="71F7048C" w:rsidR="006C64FF" w:rsidRDefault="00A420C9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6C64FF" w:rsidSect="0083518E">
          <w:headerReference w:type="default" r:id="rId8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2020</w:t>
      </w:r>
    </w:p>
    <w:tbl>
      <w:tblPr>
        <w:tblStyle w:val="aa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56"/>
        <w:gridCol w:w="1907"/>
        <w:gridCol w:w="4296"/>
      </w:tblGrid>
      <w:tr w:rsidR="00A420C9" w:rsidRPr="0015612F" w14:paraId="592FA9BE" w14:textId="77777777" w:rsidTr="006F59F7">
        <w:trPr>
          <w:gridBefore w:val="1"/>
          <w:wBefore w:w="1281" w:type="dxa"/>
        </w:trPr>
        <w:tc>
          <w:tcPr>
            <w:tcW w:w="3856" w:type="dxa"/>
            <w:hideMark/>
          </w:tcPr>
          <w:p w14:paraId="784822A9" w14:textId="3524DAAD" w:rsidR="006F59F7" w:rsidRPr="0015612F" w:rsidRDefault="00A420C9" w:rsidP="006F59F7">
            <w:pPr>
              <w:pStyle w:val="Default"/>
              <w:rPr>
                <w:lang w:val="en-US"/>
              </w:rPr>
            </w:pPr>
            <w:r w:rsidRPr="0015612F">
              <w:lastRenderedPageBreak/>
              <w:t>УТВЕРЖДЕН</w:t>
            </w:r>
          </w:p>
          <w:p w14:paraId="248FF7A4" w14:textId="43966BEB" w:rsidR="00A420C9" w:rsidRPr="0015612F" w:rsidRDefault="006F59F7" w:rsidP="006F59F7">
            <w:pPr>
              <w:pStyle w:val="Default"/>
            </w:pPr>
            <w:r w:rsidRPr="0015612F">
              <w:t>RU.17701729.04.01-01</w:t>
            </w:r>
            <w:r w:rsidR="0015612F">
              <w:t xml:space="preserve"> </w:t>
            </w:r>
            <w:r w:rsidR="00116B0C">
              <w:t>34</w:t>
            </w:r>
            <w:r w:rsidR="0015612F">
              <w:t xml:space="preserve"> </w:t>
            </w:r>
            <w:r w:rsidRPr="0015612F">
              <w:t>01-1-ЛУ</w:t>
            </w:r>
          </w:p>
        </w:tc>
        <w:tc>
          <w:tcPr>
            <w:tcW w:w="1907" w:type="dxa"/>
          </w:tcPr>
          <w:p w14:paraId="421C064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96" w:type="dxa"/>
          </w:tcPr>
          <w:p w14:paraId="48289D84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60543E0F" w14:textId="77777777" w:rsidTr="00600E70">
        <w:tc>
          <w:tcPr>
            <w:tcW w:w="128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aa"/>
              <w:tblpPr w:leftFromText="180" w:rightFromText="180" w:vertAnchor="page" w:horzAnchor="margin" w:tblpXSpec="right" w:tblpY="3991"/>
              <w:tblOverlap w:val="never"/>
              <w:tblW w:w="855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7"/>
            </w:tblGrid>
            <w:tr w:rsidR="00A420C9" w:rsidRPr="0015612F" w14:paraId="6CAEC6B9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48FC13B" w14:textId="0C3B8D45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9F4BACA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609703C7" w14:textId="77777777" w:rsidTr="00600E70">
              <w:trPr>
                <w:cantSplit/>
                <w:trHeight w:val="1418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080AA444" w14:textId="00547A6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1B4C7E53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A61EA83" w14:textId="77777777" w:rsidTr="006025A9">
              <w:trPr>
                <w:cantSplit/>
                <w:trHeight w:val="1813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1C78CA07" w14:textId="7169EAAD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Взам.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60EB3520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30519EE0" w14:textId="77777777" w:rsidTr="00600E70">
              <w:trPr>
                <w:cantSplit/>
                <w:trHeight w:val="198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596E6DEB" w14:textId="63718DB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Подп.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C7BB166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420C9" w:rsidRPr="0015612F" w14:paraId="4D6395FD" w14:textId="77777777" w:rsidTr="006025A9">
              <w:trPr>
                <w:cantSplit/>
                <w:trHeight w:val="1825"/>
              </w:trPr>
              <w:tc>
                <w:tcPr>
                  <w:tcW w:w="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  <w:hideMark/>
                </w:tcPr>
                <w:p w14:paraId="4648C4ED" w14:textId="3F8DEF48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</w:pP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Инв.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№</w:t>
                  </w:r>
                  <w:r w:rsid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  <w:lang w:val="en-US"/>
                    </w:rPr>
                    <w:t xml:space="preserve"> </w:t>
                  </w:r>
                  <w:r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подл</w:t>
                  </w:r>
                  <w:r w:rsidR="006025A9" w:rsidRPr="0015612F">
                    <w:rPr>
                      <w:rFonts w:ascii="Times New Roman" w:hAnsi="Times New Roman" w:cs="Times New Roman"/>
                      <w:bCs/>
                      <w:i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vAlign w:val="center"/>
                </w:tcPr>
                <w:p w14:paraId="70B791DC" w14:textId="77777777" w:rsidR="00A420C9" w:rsidRPr="0015612F" w:rsidRDefault="00A420C9" w:rsidP="00600E70">
                  <w:pPr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07DE880" w14:textId="77777777" w:rsidR="00A420C9" w:rsidRPr="0015612F" w:rsidRDefault="00A420C9" w:rsidP="00600E70">
            <w:pPr>
              <w:ind w:left="317" w:right="-108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94D24F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8F962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80691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4CEBD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00E92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FC763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03D61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4F6F74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39E57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E4A58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6EA89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0581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9DF7D4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D53B3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84CCE6C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7D66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D083C93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08BE7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A801772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107B69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620F0F" w14:textId="27F29758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E835910" w14:textId="77777777" w:rsidR="00D009AF" w:rsidRPr="0015612F" w:rsidRDefault="00D009AF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E865C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0F5855" w14:textId="13EAA3BD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ПРОГРАММА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ДЛЯ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ПОСТРОЕНИЯ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СЕЧЕНИЙ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ДОПОЛНЕННОЙ</w:t>
            </w:r>
            <w:r w:rsid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РЕАЛЬНОСТИ</w:t>
            </w:r>
          </w:p>
          <w:p w14:paraId="6DBC8786" w14:textId="77777777" w:rsidR="00A420C9" w:rsidRPr="0015612F" w:rsidRDefault="00A420C9" w:rsidP="00A420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954708" w14:textId="669BA49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BD2C790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03EA7FF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BF9C74" w14:textId="08CBA36B" w:rsidR="00A420C9" w:rsidRPr="0015612F" w:rsidRDefault="00116B0C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Руководство оператора</w:t>
            </w:r>
          </w:p>
          <w:p w14:paraId="17E1FE8A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EEA150" w14:textId="58F5FEF0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RU.17701729.04.01-01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16B0C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  <w:r w:rsidR="0015612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612F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</w:p>
          <w:p w14:paraId="04AF6836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3D938B" w14:textId="0F4449A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02AB0">
              <w:rPr>
                <w:rFonts w:ascii="Times New Roman" w:hAnsi="Times New Roman" w:cs="Times New Roman"/>
                <w:b/>
                <w:sz w:val="24"/>
                <w:szCs w:val="24"/>
              </w:rPr>
              <w:t>Листов</w:t>
            </w:r>
            <w:r w:rsidR="0015612F" w:rsidRPr="00902A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5E" w:rsidRPr="00902A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02AB0" w:rsidRPr="00902AB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D52109D" w14:textId="77777777" w:rsidR="00A420C9" w:rsidRPr="0015612F" w:rsidRDefault="00A420C9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0C9" w:rsidRPr="0015612F" w14:paraId="0B1853AA" w14:textId="77777777" w:rsidTr="00600E70">
        <w:trPr>
          <w:trHeight w:val="2259"/>
        </w:trPr>
        <w:tc>
          <w:tcPr>
            <w:tcW w:w="1281" w:type="dxa"/>
            <w:vMerge/>
            <w:vAlign w:val="center"/>
            <w:hideMark/>
          </w:tcPr>
          <w:p w14:paraId="1ADDBC4A" w14:textId="77777777" w:rsidR="00A420C9" w:rsidRPr="0015612F" w:rsidRDefault="00A420C9" w:rsidP="00600E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9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1981" w14:textId="7BB3D87B" w:rsidR="006F59F7" w:rsidRPr="0015612F" w:rsidRDefault="006F59F7" w:rsidP="00600E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4E6684" w14:textId="026CC05F" w:rsidR="00A420C9" w:rsidRPr="0015612F" w:rsidRDefault="006F59F7" w:rsidP="00A420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A420C9" w:rsidRPr="0015612F" w:rsidSect="0083518E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15612F">
        <w:rPr>
          <w:rFonts w:ascii="Times New Roman" w:hAnsi="Times New Roman" w:cs="Times New Roman"/>
          <w:b/>
          <w:sz w:val="24"/>
          <w:szCs w:val="24"/>
        </w:rPr>
        <w:t>Москва</w:t>
      </w:r>
      <w:r w:rsidR="001561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12F">
        <w:rPr>
          <w:rFonts w:ascii="Times New Roman" w:hAnsi="Times New Roman" w:cs="Times New Roman"/>
          <w:b/>
          <w:sz w:val="24"/>
          <w:szCs w:val="24"/>
        </w:rPr>
        <w:t>202</w:t>
      </w:r>
      <w:r w:rsidRPr="0015612F">
        <w:rPr>
          <w:rFonts w:ascii="Times New Roman" w:hAnsi="Times New Roman" w:cs="Times New Roman"/>
          <w:b/>
          <w:sz w:val="24"/>
          <w:szCs w:val="24"/>
          <w:lang w:val="en-US"/>
        </w:rPr>
        <w:t>0</w:t>
      </w:r>
    </w:p>
    <w:p w14:paraId="679D66B7" w14:textId="3EF8E5A4" w:rsidR="006C3A2D" w:rsidRPr="0015612F" w:rsidRDefault="00904DB8" w:rsidP="006C3A2D">
      <w:pPr>
        <w:pStyle w:val="-"/>
        <w:ind w:firstLine="0"/>
        <w:jc w:val="center"/>
        <w:rPr>
          <w:b/>
          <w:bCs/>
        </w:rPr>
      </w:pPr>
      <w:r w:rsidRPr="0015612F">
        <w:rPr>
          <w:b/>
          <w:bCs/>
        </w:rPr>
        <w:lastRenderedPageBreak/>
        <w:t>СОДЕРЖАНИЕ</w:t>
      </w:r>
    </w:p>
    <w:p w14:paraId="2C183967" w14:textId="2B5AE57F" w:rsidR="003511E0" w:rsidRPr="003511E0" w:rsidRDefault="003511E0" w:rsidP="003B1FF2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r w:rsidRPr="003511E0">
        <w:rPr>
          <w:rFonts w:cs="Times New Roman"/>
          <w:szCs w:val="24"/>
        </w:rPr>
        <w:fldChar w:fldCharType="begin"/>
      </w:r>
      <w:r w:rsidRPr="003511E0">
        <w:rPr>
          <w:rFonts w:cs="Times New Roman"/>
          <w:szCs w:val="24"/>
        </w:rPr>
        <w:instrText xml:space="preserve"> TOC \h \z \t "Стиль1;1;Стиль2;2;Стиль3;3;Стиль5;1" </w:instrText>
      </w:r>
      <w:r w:rsidRPr="003511E0">
        <w:rPr>
          <w:rFonts w:cs="Times New Roman"/>
          <w:szCs w:val="24"/>
        </w:rPr>
        <w:fldChar w:fldCharType="separate"/>
      </w:r>
      <w:hyperlink w:anchor="_Toc40638551" w:history="1">
        <w:r w:rsidRPr="003511E0">
          <w:rPr>
            <w:rStyle w:val="a9"/>
            <w:rFonts w:cs="Times New Roman"/>
            <w:noProof/>
            <w:szCs w:val="24"/>
          </w:rPr>
          <w:t>1.</w:t>
        </w:r>
        <w:r w:rsidRPr="003511E0">
          <w:rPr>
            <w:rFonts w:eastAsiaTheme="minorEastAsia" w:cs="Times New Roman"/>
            <w:noProof/>
            <w:szCs w:val="24"/>
            <w:lang w:eastAsia="ru-RU"/>
          </w:rPr>
          <w:tab/>
        </w:r>
        <w:r w:rsidRPr="003511E0">
          <w:rPr>
            <w:rStyle w:val="a9"/>
            <w:rFonts w:cs="Times New Roman"/>
            <w:noProof/>
            <w:szCs w:val="24"/>
          </w:rPr>
          <w:t>НАЗНАЧЕНИЕ ПРОГРАММЫ</w:t>
        </w:r>
        <w:r w:rsidRPr="003511E0">
          <w:rPr>
            <w:rFonts w:cs="Times New Roman"/>
            <w:noProof/>
            <w:webHidden/>
            <w:szCs w:val="24"/>
          </w:rPr>
          <w:tab/>
        </w:r>
        <w:r w:rsidRPr="003511E0">
          <w:rPr>
            <w:rFonts w:cs="Times New Roman"/>
            <w:noProof/>
            <w:webHidden/>
            <w:szCs w:val="24"/>
          </w:rPr>
          <w:fldChar w:fldCharType="begin"/>
        </w:r>
        <w:r w:rsidRPr="003511E0">
          <w:rPr>
            <w:rFonts w:cs="Times New Roman"/>
            <w:noProof/>
            <w:webHidden/>
            <w:szCs w:val="24"/>
          </w:rPr>
          <w:instrText xml:space="preserve"> PAGEREF _Toc40638551 \h </w:instrText>
        </w:r>
        <w:r w:rsidRPr="003511E0">
          <w:rPr>
            <w:rFonts w:cs="Times New Roman"/>
            <w:noProof/>
            <w:webHidden/>
            <w:szCs w:val="24"/>
          </w:rPr>
        </w:r>
        <w:r w:rsidRPr="003511E0">
          <w:rPr>
            <w:rFonts w:cs="Times New Roman"/>
            <w:noProof/>
            <w:webHidden/>
            <w:szCs w:val="24"/>
          </w:rPr>
          <w:fldChar w:fldCharType="separate"/>
        </w:r>
        <w:r w:rsidRPr="003511E0">
          <w:rPr>
            <w:rFonts w:cs="Times New Roman"/>
            <w:noProof/>
            <w:webHidden/>
            <w:szCs w:val="24"/>
          </w:rPr>
          <w:t>3</w:t>
        </w:r>
        <w:r w:rsidRPr="003511E0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385EEFF2" w14:textId="01D019C4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2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1.1.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Наименование программы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_Toc40638552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27F45A" w14:textId="446655D5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3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1.2.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Функциональное назначение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_Toc40638553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D5E793" w14:textId="29461086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4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1.3.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Эксплуатационное назначение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_Toc40638554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21EC29" w14:textId="77BA0350" w:rsidR="003511E0" w:rsidRPr="003511E0" w:rsidRDefault="003511E0" w:rsidP="003B1FF2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555" w:history="1">
        <w:r w:rsidRPr="003511E0">
          <w:rPr>
            <w:rStyle w:val="a9"/>
            <w:rFonts w:cs="Times New Roman"/>
            <w:noProof/>
            <w:szCs w:val="24"/>
          </w:rPr>
          <w:t>2.</w:t>
        </w:r>
        <w:r w:rsidRPr="003511E0">
          <w:rPr>
            <w:rFonts w:eastAsiaTheme="minorEastAsia" w:cs="Times New Roman"/>
            <w:noProof/>
            <w:szCs w:val="24"/>
            <w:lang w:eastAsia="ru-RU"/>
          </w:rPr>
          <w:tab/>
        </w:r>
        <w:r w:rsidRPr="003511E0">
          <w:rPr>
            <w:rStyle w:val="a9"/>
            <w:rFonts w:cs="Times New Roman"/>
            <w:noProof/>
            <w:szCs w:val="24"/>
          </w:rPr>
          <w:t>УСЛОВИЯ ВЫПОЛНЕНИЯ ПРОГРАММЫ</w:t>
        </w:r>
        <w:r w:rsidRPr="003511E0">
          <w:rPr>
            <w:rFonts w:cs="Times New Roman"/>
            <w:noProof/>
            <w:webHidden/>
            <w:szCs w:val="24"/>
          </w:rPr>
          <w:tab/>
        </w:r>
        <w:r w:rsidRPr="003511E0">
          <w:rPr>
            <w:rFonts w:cs="Times New Roman"/>
            <w:noProof/>
            <w:webHidden/>
            <w:szCs w:val="24"/>
          </w:rPr>
          <w:fldChar w:fldCharType="begin"/>
        </w:r>
        <w:r w:rsidRPr="003511E0">
          <w:rPr>
            <w:rFonts w:cs="Times New Roman"/>
            <w:noProof/>
            <w:webHidden/>
            <w:szCs w:val="24"/>
          </w:rPr>
          <w:instrText xml:space="preserve"> PAGEREF _Toc40638555 \h </w:instrText>
        </w:r>
        <w:r w:rsidRPr="003511E0">
          <w:rPr>
            <w:rFonts w:cs="Times New Roman"/>
            <w:noProof/>
            <w:webHidden/>
            <w:szCs w:val="24"/>
          </w:rPr>
        </w:r>
        <w:r w:rsidRPr="003511E0">
          <w:rPr>
            <w:rFonts w:cs="Times New Roman"/>
            <w:noProof/>
            <w:webHidden/>
            <w:szCs w:val="24"/>
          </w:rPr>
          <w:fldChar w:fldCharType="separate"/>
        </w:r>
        <w:r w:rsidRPr="003511E0">
          <w:rPr>
            <w:rFonts w:cs="Times New Roman"/>
            <w:noProof/>
            <w:webHidden/>
            <w:szCs w:val="24"/>
          </w:rPr>
          <w:t>4</w:t>
        </w:r>
        <w:r w:rsidRPr="003511E0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056DC12E" w14:textId="2BDD4172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6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2.1.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Минимальный состав аппаратных средств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_Toc40638556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98C4D8" w14:textId="2C642677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7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2.2.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Минимальный состав программных средств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_Toc40638557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5C48915" w14:textId="03553CFB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58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2.3.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Требования к персоналу (пользователю)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_Toc40638558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FCBB2B5" w14:textId="4EF64261" w:rsidR="003511E0" w:rsidRPr="003511E0" w:rsidRDefault="003511E0" w:rsidP="003B1FF2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559" w:history="1">
        <w:r w:rsidRPr="003511E0">
          <w:rPr>
            <w:rStyle w:val="a9"/>
            <w:rFonts w:cs="Times New Roman"/>
            <w:noProof/>
            <w:szCs w:val="24"/>
          </w:rPr>
          <w:t>3.</w:t>
        </w:r>
        <w:r w:rsidRPr="003511E0">
          <w:rPr>
            <w:rFonts w:eastAsiaTheme="minorEastAsia" w:cs="Times New Roman"/>
            <w:noProof/>
            <w:szCs w:val="24"/>
            <w:lang w:eastAsia="ru-RU"/>
          </w:rPr>
          <w:tab/>
        </w:r>
        <w:r w:rsidRPr="003511E0">
          <w:rPr>
            <w:rStyle w:val="a9"/>
            <w:rFonts w:cs="Times New Roman"/>
            <w:noProof/>
            <w:szCs w:val="24"/>
          </w:rPr>
          <w:t>ВЫПОЛНЕНИЕ ПРОГРАММЫ</w:t>
        </w:r>
        <w:r w:rsidRPr="003511E0">
          <w:rPr>
            <w:rFonts w:cs="Times New Roman"/>
            <w:noProof/>
            <w:webHidden/>
            <w:szCs w:val="24"/>
          </w:rPr>
          <w:tab/>
        </w:r>
        <w:r w:rsidRPr="003511E0">
          <w:rPr>
            <w:rFonts w:cs="Times New Roman"/>
            <w:noProof/>
            <w:webHidden/>
            <w:szCs w:val="24"/>
          </w:rPr>
          <w:fldChar w:fldCharType="begin"/>
        </w:r>
        <w:r w:rsidRPr="003511E0">
          <w:rPr>
            <w:rFonts w:cs="Times New Roman"/>
            <w:noProof/>
            <w:webHidden/>
            <w:szCs w:val="24"/>
          </w:rPr>
          <w:instrText xml:space="preserve"> PAGEREF _Toc40638559 \h </w:instrText>
        </w:r>
        <w:r w:rsidRPr="003511E0">
          <w:rPr>
            <w:rFonts w:cs="Times New Roman"/>
            <w:noProof/>
            <w:webHidden/>
            <w:szCs w:val="24"/>
          </w:rPr>
        </w:r>
        <w:r w:rsidRPr="003511E0">
          <w:rPr>
            <w:rFonts w:cs="Times New Roman"/>
            <w:noProof/>
            <w:webHidden/>
            <w:szCs w:val="24"/>
          </w:rPr>
          <w:fldChar w:fldCharType="separate"/>
        </w:r>
        <w:r w:rsidRPr="003511E0">
          <w:rPr>
            <w:rFonts w:cs="Times New Roman"/>
            <w:noProof/>
            <w:webHidden/>
            <w:szCs w:val="24"/>
          </w:rPr>
          <w:t>5</w:t>
        </w:r>
        <w:r w:rsidRPr="003511E0">
          <w:rPr>
            <w:rFonts w:cs="Times New Roman"/>
            <w:noProof/>
            <w:webHidden/>
            <w:szCs w:val="24"/>
          </w:rPr>
          <w:fldChar w:fldCharType="end"/>
        </w:r>
      </w:hyperlink>
    </w:p>
    <w:p w14:paraId="4493BFEA" w14:textId="2A699916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60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3.1.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Установка и запуск программы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_Toc40638560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365F14" w14:textId="104670AD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61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3.2.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 xml:space="preserve">Распечатка </w:t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  <w:lang w:val="en-US"/>
          </w:rPr>
          <w:t>QR-</w:t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кодов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_Toc40638561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EA71C3" w14:textId="7BB336F6" w:rsidR="003511E0" w:rsidRPr="003511E0" w:rsidRDefault="003511E0" w:rsidP="003B1FF2">
      <w:pPr>
        <w:pStyle w:val="24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62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Работа с приложением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_Toc40638562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1B041B" w14:textId="15A543A7" w:rsidR="003511E0" w:rsidRPr="003511E0" w:rsidRDefault="003511E0" w:rsidP="003B1FF2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63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3.3.1.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Работа с интерфейсом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_Toc40638563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795779" w14:textId="1980204D" w:rsidR="003511E0" w:rsidRPr="003511E0" w:rsidRDefault="003511E0" w:rsidP="003B1FF2">
      <w:pPr>
        <w:pStyle w:val="33"/>
        <w:spacing w:before="120" w:after="120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hyperlink w:anchor="_Toc40638564" w:history="1"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3.3.2.</w:t>
        </w:r>
        <w:r w:rsidRPr="003511E0">
          <w:rPr>
            <w:rFonts w:ascii="Times New Roman" w:eastAsiaTheme="minorEastAsia" w:hAnsi="Times New Roman" w:cs="Times New Roman"/>
            <w:noProof/>
            <w:sz w:val="24"/>
            <w:szCs w:val="24"/>
            <w:lang w:eastAsia="ru-RU"/>
          </w:rPr>
          <w:tab/>
        </w:r>
        <w:r w:rsidRPr="003511E0">
          <w:rPr>
            <w:rStyle w:val="a9"/>
            <w:rFonts w:ascii="Times New Roman" w:hAnsi="Times New Roman" w:cs="Times New Roman"/>
            <w:noProof/>
            <w:sz w:val="24"/>
            <w:szCs w:val="24"/>
          </w:rPr>
          <w:t>Взаимодействие с фигурами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_Toc40638564 \h </w:instrTex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511E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1DAAB9" w14:textId="688D9C12" w:rsidR="003511E0" w:rsidRPr="003511E0" w:rsidRDefault="003511E0" w:rsidP="003B1FF2">
      <w:pPr>
        <w:pStyle w:val="14"/>
        <w:spacing w:before="120" w:after="120"/>
        <w:rPr>
          <w:rFonts w:eastAsiaTheme="minorEastAsia" w:cs="Times New Roman"/>
          <w:noProof/>
          <w:szCs w:val="24"/>
          <w:lang w:eastAsia="ru-RU"/>
        </w:rPr>
      </w:pPr>
      <w:hyperlink w:anchor="_Toc40638565" w:history="1">
        <w:r w:rsidRPr="003511E0">
          <w:rPr>
            <w:rStyle w:val="a9"/>
            <w:rFonts w:cs="Times New Roman"/>
            <w:noProof/>
            <w:szCs w:val="24"/>
          </w:rPr>
          <w:t>ЛИСТ РЕГИСТРАЦИИ ИЗМЕНЕНИЙ</w:t>
        </w:r>
        <w:r w:rsidRPr="003511E0">
          <w:rPr>
            <w:rFonts w:cs="Times New Roman"/>
            <w:noProof/>
            <w:webHidden/>
            <w:szCs w:val="24"/>
          </w:rPr>
          <w:tab/>
        </w:r>
        <w:r>
          <w:rPr>
            <w:rFonts w:cs="Times New Roman"/>
            <w:noProof/>
            <w:webHidden/>
            <w:szCs w:val="24"/>
          </w:rPr>
          <w:t>11</w:t>
        </w:r>
      </w:hyperlink>
    </w:p>
    <w:p w14:paraId="61949846" w14:textId="65FA6A20" w:rsidR="00001438" w:rsidRDefault="003511E0" w:rsidP="003511E0">
      <w:pPr>
        <w:pStyle w:val="-"/>
        <w:ind w:firstLine="0"/>
      </w:pPr>
      <w:r w:rsidRPr="003511E0">
        <w:fldChar w:fldCharType="end"/>
      </w:r>
      <w:r w:rsidR="00001438">
        <w:br w:type="page"/>
      </w:r>
    </w:p>
    <w:p w14:paraId="2D41FF57" w14:textId="24F51B73" w:rsidR="00001438" w:rsidRDefault="00001438" w:rsidP="00001438">
      <w:pPr>
        <w:pStyle w:val="10"/>
      </w:pPr>
      <w:bookmarkStart w:id="0" w:name="_Toc40638551"/>
      <w:r>
        <w:lastRenderedPageBreak/>
        <w:t>НАЗНАЧЕНИЕ ПРОГРАММЫ</w:t>
      </w:r>
      <w:bookmarkEnd w:id="0"/>
    </w:p>
    <w:p w14:paraId="6A2AC42C" w14:textId="720C539E" w:rsidR="00D81077" w:rsidRDefault="00D81077" w:rsidP="00D81077">
      <w:pPr>
        <w:pStyle w:val="20"/>
      </w:pPr>
      <w:bookmarkStart w:id="1" w:name="_Toc40638552"/>
      <w:r>
        <w:t>Наименование программы</w:t>
      </w:r>
      <w:bookmarkEnd w:id="1"/>
    </w:p>
    <w:p w14:paraId="3B8ADCE2" w14:textId="77777777" w:rsidR="00D81077" w:rsidRPr="00A420C9" w:rsidRDefault="00D81077" w:rsidP="00D81077">
      <w:pPr>
        <w:pStyle w:val="-"/>
      </w:pPr>
      <w:r w:rsidRPr="00A420C9">
        <w:t xml:space="preserve">Наименование программы – </w:t>
      </w:r>
      <w:r w:rsidRPr="00A420C9">
        <w:rPr>
          <w:lang w:val="en-US"/>
        </w:rPr>
        <w:t>RaymarchAR</w:t>
      </w:r>
      <w:r w:rsidRPr="00A420C9">
        <w:t>.</w:t>
      </w:r>
    </w:p>
    <w:p w14:paraId="5DF0DB7E" w14:textId="1DFEDDF6" w:rsidR="00D81077" w:rsidRPr="00D81077" w:rsidRDefault="00D81077" w:rsidP="00D81077">
      <w:pPr>
        <w:pStyle w:val="-"/>
      </w:pPr>
      <w:r>
        <w:rPr>
          <w:lang w:val="en-US"/>
        </w:rPr>
        <w:t>RaymarchAR</w:t>
      </w:r>
      <w:r w:rsidRPr="006576F0">
        <w:t xml:space="preserve"> – </w:t>
      </w:r>
      <w:r>
        <w:t xml:space="preserve">мобильное </w:t>
      </w:r>
      <w:r>
        <w:rPr>
          <w:lang w:val="en-US"/>
        </w:rPr>
        <w:t>Android</w:t>
      </w:r>
      <w:r w:rsidRPr="00D63493">
        <w:t>-</w:t>
      </w:r>
      <w:r>
        <w:t xml:space="preserve">приложение, позволяющее визуализировать сечение, вычитание, смешивание и объединение </w:t>
      </w:r>
      <w:r w:rsidRPr="00F102A0">
        <w:t>двух или трех ге</w:t>
      </w:r>
      <w:r>
        <w:t>ометрических объемных фигур в дополненной реальности</w:t>
      </w:r>
      <w:r w:rsidRPr="00D81077">
        <w:t>.</w:t>
      </w:r>
    </w:p>
    <w:p w14:paraId="389F9FBC" w14:textId="4D032798" w:rsidR="00001438" w:rsidRDefault="00001438" w:rsidP="00001438">
      <w:pPr>
        <w:pStyle w:val="20"/>
      </w:pPr>
      <w:bookmarkStart w:id="2" w:name="_Toc40638553"/>
      <w:r>
        <w:t>Функциональное назначение</w:t>
      </w:r>
      <w:bookmarkEnd w:id="2"/>
    </w:p>
    <w:p w14:paraId="0D12DA73" w14:textId="4F1A0E9F" w:rsidR="00D81077" w:rsidRDefault="00D81077" w:rsidP="00D81077">
      <w:pPr>
        <w:pStyle w:val="-"/>
      </w:pPr>
      <w:r w:rsidRPr="004B677C">
        <w:t xml:space="preserve">Функциональным назначением </w:t>
      </w:r>
      <w:r>
        <w:t xml:space="preserve">мобильного </w:t>
      </w:r>
      <w:r>
        <w:rPr>
          <w:lang w:val="en-US"/>
        </w:rPr>
        <w:t>Android</w:t>
      </w:r>
      <w:r>
        <w:t>-приложения</w:t>
      </w:r>
      <w:r w:rsidRPr="004B677C">
        <w:t xml:space="preserve"> </w:t>
      </w:r>
      <w:r>
        <w:rPr>
          <w:lang w:val="en-US"/>
        </w:rPr>
        <w:t>RaymarchAR</w:t>
      </w:r>
      <w:r>
        <w:t xml:space="preserve"> </w:t>
      </w:r>
      <w:r w:rsidRPr="004B677C">
        <w:t>является</w:t>
      </w:r>
      <w:r>
        <w:t xml:space="preserve"> построение сечений, вычитаний, смешиваний и объединений </w:t>
      </w:r>
      <w:r w:rsidRPr="00F102A0">
        <w:t>двух или трех геометрических</w:t>
      </w:r>
      <w:r>
        <w:t xml:space="preserve"> объемных фигур с помощью технологий </w:t>
      </w:r>
      <w:r>
        <w:rPr>
          <w:lang w:val="en-US"/>
        </w:rPr>
        <w:t>Raymarching</w:t>
      </w:r>
      <w:r w:rsidRPr="002F03E0">
        <w:t xml:space="preserve"> </w:t>
      </w:r>
      <w:r>
        <w:t xml:space="preserve">и дополненной реальности с использованием отслеживаемых </w:t>
      </w:r>
      <w:r>
        <w:rPr>
          <w:lang w:val="en-US"/>
        </w:rPr>
        <w:t>QR</w:t>
      </w:r>
      <w:r>
        <w:t>-кодов</w:t>
      </w:r>
      <w:r w:rsidRPr="0003478C">
        <w:t>.</w:t>
      </w:r>
    </w:p>
    <w:p w14:paraId="6EDEBACD" w14:textId="08DCDD46" w:rsidR="00001438" w:rsidRDefault="00001438" w:rsidP="00001438">
      <w:pPr>
        <w:pStyle w:val="20"/>
      </w:pPr>
      <w:bookmarkStart w:id="3" w:name="_Toc40638554"/>
      <w:r>
        <w:t>Эксплуатационное назначение</w:t>
      </w:r>
      <w:bookmarkEnd w:id="3"/>
    </w:p>
    <w:p w14:paraId="59997BF3" w14:textId="4A24605B" w:rsidR="00D81077" w:rsidRPr="009931CA" w:rsidRDefault="00D81077" w:rsidP="00D81077">
      <w:pPr>
        <w:pStyle w:val="-"/>
      </w:pPr>
      <w:r>
        <w:t>Мобильное</w:t>
      </w:r>
      <w:r w:rsidRPr="009931CA">
        <w:t xml:space="preserve"> </w:t>
      </w:r>
      <w:r>
        <w:rPr>
          <w:lang w:val="en-US"/>
        </w:rPr>
        <w:t>Android</w:t>
      </w:r>
      <w:r w:rsidRPr="009931CA">
        <w:t>-</w:t>
      </w:r>
      <w:r>
        <w:t>приложение</w:t>
      </w:r>
      <w:r w:rsidRPr="009931CA">
        <w:t xml:space="preserve"> </w:t>
      </w:r>
      <w:r>
        <w:rPr>
          <w:lang w:val="en-US"/>
        </w:rPr>
        <w:t>RaymarchAR</w:t>
      </w:r>
      <w:r w:rsidRPr="009931CA">
        <w:t xml:space="preserve"> </w:t>
      </w:r>
      <w:r>
        <w:t xml:space="preserve">впервые предоставляет возможность использования технологий </w:t>
      </w:r>
      <w:r>
        <w:rPr>
          <w:lang w:val="en-US"/>
        </w:rPr>
        <w:t>Raymarching</w:t>
      </w:r>
      <w:r w:rsidRPr="002F03E0">
        <w:t xml:space="preserve"> </w:t>
      </w:r>
      <w:r>
        <w:t>и дополненной реальности для широкой аудитории пользователей. Ранее сочетание данных технологий было доступно только профессионалам на стационарных ПК, поскольку не было решения для мобильных устройств.</w:t>
      </w:r>
    </w:p>
    <w:p w14:paraId="70350D30" w14:textId="4BD076B7" w:rsidR="00D81077" w:rsidRDefault="00D81077" w:rsidP="00D81077">
      <w:pPr>
        <w:pStyle w:val="-"/>
      </w:pPr>
      <w:r w:rsidRPr="009931CA">
        <w:t xml:space="preserve">Приложение </w:t>
      </w:r>
      <w:r>
        <w:t>используется</w:t>
      </w:r>
      <w:r w:rsidRPr="009931CA">
        <w:t xml:space="preserve"> для задач визуализации пересечения трехмерных</w:t>
      </w:r>
      <w:r>
        <w:t xml:space="preserve"> объектов, </w:t>
      </w:r>
      <w:r w:rsidRPr="007F660F">
        <w:t>формы которых могут быть заданы в виде шара, куба, тора или призмы. Данные задачи актуальны</w:t>
      </w:r>
      <w:r>
        <w:t xml:space="preserve"> в сферах технологий, науки, искусства, материаловедения, образования. Предлагаемое решение является дешевым экспресс-методом, не требующим мощных ресурсов, в случае практического применения в производственной практике. В образовательных целях реализуемые возможности визуализации способствуют развитию пространственного мышления, как в области точных наук, так и в сфере искусства.</w:t>
      </w:r>
    </w:p>
    <w:p w14:paraId="1C21854C" w14:textId="1023E19D" w:rsidR="00D81077" w:rsidRDefault="00D81077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BBC962F" w14:textId="1D2D1F60" w:rsidR="00001438" w:rsidRDefault="00001438" w:rsidP="00001438">
      <w:pPr>
        <w:pStyle w:val="10"/>
      </w:pPr>
      <w:bookmarkStart w:id="4" w:name="_Toc40638555"/>
      <w:r>
        <w:lastRenderedPageBreak/>
        <w:t>УСЛОВИЯ ВЫПОЛНЕНИЯ ПРОГРАММЫ</w:t>
      </w:r>
      <w:bookmarkEnd w:id="4"/>
    </w:p>
    <w:p w14:paraId="67196004" w14:textId="626D1465" w:rsidR="00001438" w:rsidRDefault="00001438" w:rsidP="00001438">
      <w:pPr>
        <w:pStyle w:val="20"/>
      </w:pPr>
      <w:bookmarkStart w:id="5" w:name="_Toc40638556"/>
      <w:r>
        <w:t>Минимальный состав аппаратных средств</w:t>
      </w:r>
      <w:bookmarkEnd w:id="5"/>
    </w:p>
    <w:p w14:paraId="7CCEA9BC" w14:textId="77777777" w:rsidR="00D81077" w:rsidRPr="0003478C" w:rsidRDefault="00D81077" w:rsidP="00D81077">
      <w:pPr>
        <w:pStyle w:val="-"/>
      </w:pPr>
      <w:bookmarkStart w:id="6" w:name="_Hlk40294925"/>
      <w:r w:rsidRPr="0003478C">
        <w:t>Минимальный состав технических средств для над</w:t>
      </w:r>
      <w:r>
        <w:t>е</w:t>
      </w:r>
      <w:r w:rsidRPr="0003478C">
        <w:t>жной и бесперебойной работы программы:</w:t>
      </w:r>
    </w:p>
    <w:p w14:paraId="1F528E34" w14:textId="77777777" w:rsidR="00D81077" w:rsidRDefault="00D81077" w:rsidP="00A6540A">
      <w:pPr>
        <w:pStyle w:val="-"/>
        <w:numPr>
          <w:ilvl w:val="0"/>
          <w:numId w:val="4"/>
        </w:numPr>
      </w:pPr>
      <w:bookmarkStart w:id="7" w:name="_Hlk8881419"/>
      <w:r>
        <w:t xml:space="preserve">мобильное устройство на базе операционной системы </w:t>
      </w:r>
      <w:r w:rsidRPr="00056FA4">
        <w:t>Android</w:t>
      </w:r>
      <w:r w:rsidRPr="002B3AFD">
        <w:t xml:space="preserve"> </w:t>
      </w:r>
      <w:r>
        <w:t xml:space="preserve">версии не менее </w:t>
      </w:r>
      <w:r w:rsidRPr="002B3AFD">
        <w:t xml:space="preserve">7.0 </w:t>
      </w:r>
      <w:r w:rsidRPr="00056FA4">
        <w:t>Nougat</w:t>
      </w:r>
      <w:r w:rsidRPr="002B3AFD">
        <w:t xml:space="preserve"> (</w:t>
      </w:r>
      <w:r w:rsidRPr="00056FA4">
        <w:t>API</w:t>
      </w:r>
      <w:r w:rsidRPr="002B3AFD">
        <w:t xml:space="preserve"> </w:t>
      </w:r>
      <w:r w:rsidRPr="00056FA4">
        <w:t>level</w:t>
      </w:r>
      <w:r w:rsidRPr="002B3AFD">
        <w:t xml:space="preserve"> 24);</w:t>
      </w:r>
    </w:p>
    <w:p w14:paraId="3D2632F0" w14:textId="77777777" w:rsidR="00D81077" w:rsidRDefault="00D81077" w:rsidP="00A6540A">
      <w:pPr>
        <w:pStyle w:val="-"/>
        <w:numPr>
          <w:ilvl w:val="0"/>
          <w:numId w:val="4"/>
        </w:numPr>
      </w:pPr>
      <w:bookmarkStart w:id="8" w:name="_Hlk40539780"/>
      <w:r>
        <w:t xml:space="preserve">процессор </w:t>
      </w:r>
      <w:r>
        <w:rPr>
          <w:lang w:val="en-US"/>
        </w:rPr>
        <w:t xml:space="preserve">Snapdragon 435 </w:t>
      </w:r>
      <w:r>
        <w:t>или выше</w:t>
      </w:r>
      <w:r>
        <w:rPr>
          <w:lang w:val="en-US"/>
        </w:rPr>
        <w:t>;</w:t>
      </w:r>
    </w:p>
    <w:bookmarkEnd w:id="8"/>
    <w:p w14:paraId="7D7CF70D" w14:textId="77777777" w:rsidR="00D81077" w:rsidRPr="0003478C" w:rsidRDefault="00D81077" w:rsidP="00A6540A">
      <w:pPr>
        <w:pStyle w:val="-"/>
        <w:numPr>
          <w:ilvl w:val="0"/>
          <w:numId w:val="4"/>
        </w:numPr>
      </w:pPr>
      <w:r>
        <w:t>основная камера мобильного устройства с разрешением не менее 2,0 Мп;</w:t>
      </w:r>
    </w:p>
    <w:p w14:paraId="3E1EB412" w14:textId="77777777" w:rsidR="00D81077" w:rsidRPr="0003478C" w:rsidRDefault="00D81077" w:rsidP="00A6540A">
      <w:pPr>
        <w:pStyle w:val="-"/>
        <w:numPr>
          <w:ilvl w:val="0"/>
          <w:numId w:val="4"/>
        </w:numPr>
      </w:pPr>
      <w:r w:rsidRPr="002B3AFD">
        <w:t>1</w:t>
      </w:r>
      <w:r>
        <w:t>,0</w:t>
      </w:r>
      <w:r w:rsidRPr="0003478C">
        <w:t xml:space="preserve"> гигабайт (Г</w:t>
      </w:r>
      <w:r>
        <w:t>Б</w:t>
      </w:r>
      <w:r w:rsidRPr="0003478C">
        <w:t>) оперативной памяти;</w:t>
      </w:r>
    </w:p>
    <w:p w14:paraId="3AEEE43E" w14:textId="77777777" w:rsidR="00D81077" w:rsidRPr="0003478C" w:rsidRDefault="00D81077" w:rsidP="00A6540A">
      <w:pPr>
        <w:pStyle w:val="-"/>
        <w:numPr>
          <w:ilvl w:val="0"/>
          <w:numId w:val="4"/>
        </w:numPr>
      </w:pPr>
      <w:r w:rsidRPr="0003478C">
        <w:t>0</w:t>
      </w:r>
      <w:r>
        <w:t>,</w:t>
      </w:r>
      <w:r w:rsidRPr="002B3AFD">
        <w:t>3</w:t>
      </w:r>
      <w:r w:rsidRPr="0003478C">
        <w:t xml:space="preserve"> гигабайт</w:t>
      </w:r>
      <w:r>
        <w:t>а</w:t>
      </w:r>
      <w:r w:rsidRPr="0003478C">
        <w:t xml:space="preserve"> (Г</w:t>
      </w:r>
      <w:r>
        <w:t>Б</w:t>
      </w:r>
      <w:r w:rsidRPr="0003478C">
        <w:t xml:space="preserve">) пространства на </w:t>
      </w:r>
      <w:r>
        <w:t>постоянном запоминающем устройстве</w:t>
      </w:r>
      <w:r w:rsidRPr="0003478C">
        <w:t>;</w:t>
      </w:r>
    </w:p>
    <w:bookmarkEnd w:id="7"/>
    <w:p w14:paraId="79B6DFDC" w14:textId="07E6E4DF" w:rsidR="00D81077" w:rsidRDefault="00D81077" w:rsidP="00A6540A">
      <w:pPr>
        <w:pStyle w:val="-"/>
        <w:numPr>
          <w:ilvl w:val="0"/>
          <w:numId w:val="4"/>
        </w:numPr>
      </w:pPr>
      <w:r>
        <w:t>струйный</w:t>
      </w:r>
      <w:r w:rsidRPr="00056FA4">
        <w:t xml:space="preserve"> </w:t>
      </w:r>
      <w:r>
        <w:t>или лазерный принтер</w:t>
      </w:r>
      <w:r w:rsidR="00B355AC">
        <w:t>.</w:t>
      </w:r>
    </w:p>
    <w:p w14:paraId="761C8D0D" w14:textId="6118A659" w:rsidR="00001438" w:rsidRDefault="00001438" w:rsidP="00001438">
      <w:pPr>
        <w:pStyle w:val="20"/>
      </w:pPr>
      <w:bookmarkStart w:id="9" w:name="_Toc40638557"/>
      <w:bookmarkEnd w:id="6"/>
      <w:r>
        <w:t>Минимальный состав программных средств</w:t>
      </w:r>
      <w:bookmarkEnd w:id="9"/>
    </w:p>
    <w:p w14:paraId="0B1E362B" w14:textId="6BBE6A6E" w:rsidR="00D81077" w:rsidRPr="0015612F" w:rsidRDefault="00D81077" w:rsidP="00D81077">
      <w:pPr>
        <w:pStyle w:val="-"/>
      </w:pPr>
      <w:r>
        <w:t xml:space="preserve">Разработка </w:t>
      </w:r>
      <w:r w:rsidRPr="0015612F">
        <w:t>программы</w:t>
      </w:r>
      <w:r>
        <w:t xml:space="preserve"> проводилась с помощью </w:t>
      </w:r>
      <w:r w:rsidRPr="0015612F">
        <w:t>следующ</w:t>
      </w:r>
      <w:r>
        <w:t xml:space="preserve">их </w:t>
      </w:r>
      <w:r w:rsidRPr="0015612F">
        <w:t>программных</w:t>
      </w:r>
      <w:r>
        <w:t xml:space="preserve"> </w:t>
      </w:r>
      <w:r w:rsidRPr="0015612F">
        <w:t>средств:</w:t>
      </w:r>
    </w:p>
    <w:p w14:paraId="39A1C22A" w14:textId="77777777" w:rsidR="00D81077" w:rsidRPr="00174632" w:rsidRDefault="00D81077" w:rsidP="00A6540A">
      <w:pPr>
        <w:pStyle w:val="-"/>
        <w:numPr>
          <w:ilvl w:val="0"/>
          <w:numId w:val="5"/>
        </w:numPr>
      </w:pPr>
      <w:bookmarkStart w:id="10" w:name="_Hlk8881585"/>
      <w:r>
        <w:t>о</w:t>
      </w:r>
      <w:r w:rsidRPr="00174632">
        <w:t xml:space="preserve">перационная система Microsoft Windows </w:t>
      </w:r>
      <w:r>
        <w:t>10</w:t>
      </w:r>
      <w:r w:rsidRPr="00174632">
        <w:t>;</w:t>
      </w:r>
    </w:p>
    <w:p w14:paraId="0DA2A7F1" w14:textId="77777777" w:rsidR="00D81077" w:rsidRPr="00174632" w:rsidRDefault="00D81077" w:rsidP="00A6540A">
      <w:pPr>
        <w:pStyle w:val="-"/>
        <w:numPr>
          <w:ilvl w:val="0"/>
          <w:numId w:val="5"/>
        </w:numPr>
      </w:pPr>
      <w:r w:rsidRPr="00174632">
        <w:t>установленный Microsoft .NET Framework 4.0;</w:t>
      </w:r>
    </w:p>
    <w:p w14:paraId="3411847F" w14:textId="77777777" w:rsidR="00D81077" w:rsidRDefault="00D81077" w:rsidP="00A6540A">
      <w:pPr>
        <w:pStyle w:val="-"/>
        <w:numPr>
          <w:ilvl w:val="0"/>
          <w:numId w:val="5"/>
        </w:numPr>
        <w:rPr>
          <w:lang w:val="en-US"/>
        </w:rPr>
      </w:pPr>
      <w:r w:rsidRPr="00174632">
        <w:rPr>
          <w:lang w:val="en-US"/>
        </w:rPr>
        <w:t xml:space="preserve">Unity 2019.3.0a8 (64-bit) </w:t>
      </w:r>
      <w:r w:rsidRPr="00174632">
        <w:t>или</w:t>
      </w:r>
      <w:r w:rsidRPr="00174632">
        <w:rPr>
          <w:lang w:val="en-US"/>
        </w:rPr>
        <w:t xml:space="preserve"> </w:t>
      </w:r>
      <w:r w:rsidRPr="00174632">
        <w:t>выше</w:t>
      </w:r>
      <w:r w:rsidRPr="00174632">
        <w:rPr>
          <w:lang w:val="en-US"/>
        </w:rPr>
        <w:t>;</w:t>
      </w:r>
    </w:p>
    <w:p w14:paraId="1F14BB9A" w14:textId="77777777" w:rsidR="00D81077" w:rsidRPr="00174632" w:rsidRDefault="00D81077" w:rsidP="00A6540A">
      <w:pPr>
        <w:pStyle w:val="-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Unity Hub;</w:t>
      </w:r>
    </w:p>
    <w:p w14:paraId="796DD703" w14:textId="77777777" w:rsidR="00D81077" w:rsidRPr="000A619B" w:rsidRDefault="00D81077" w:rsidP="00A6540A">
      <w:pPr>
        <w:pStyle w:val="-"/>
        <w:numPr>
          <w:ilvl w:val="0"/>
          <w:numId w:val="5"/>
        </w:numPr>
        <w:rPr>
          <w:lang w:val="en-US"/>
        </w:rPr>
      </w:pPr>
      <w:r w:rsidRPr="00174632">
        <w:rPr>
          <w:lang w:val="en-US"/>
        </w:rPr>
        <w:t>Vuforia SDK.</w:t>
      </w:r>
      <w:bookmarkEnd w:id="10"/>
    </w:p>
    <w:p w14:paraId="09B29DB1" w14:textId="5BD4F3D1" w:rsidR="00D81077" w:rsidRDefault="00E0791E" w:rsidP="00D81077">
      <w:pPr>
        <w:pStyle w:val="-"/>
      </w:pPr>
      <w:r>
        <w:t>Для работы приложения со стороны пользователя необходим следующий состав программных средств</w:t>
      </w:r>
      <w:r w:rsidRPr="00E0791E">
        <w:t>:</w:t>
      </w:r>
    </w:p>
    <w:p w14:paraId="2C0D7F46" w14:textId="22F794DD" w:rsidR="00E0791E" w:rsidRPr="00E0791E" w:rsidRDefault="00E0791E" w:rsidP="00A6540A">
      <w:pPr>
        <w:pStyle w:val="-"/>
        <w:numPr>
          <w:ilvl w:val="0"/>
          <w:numId w:val="6"/>
        </w:numPr>
      </w:pPr>
      <w:r>
        <w:t xml:space="preserve">файл установки мобильного приложения </w:t>
      </w:r>
      <w:r>
        <w:rPr>
          <w:lang w:val="en-US"/>
        </w:rPr>
        <w:t>RaymarchAR</w:t>
      </w:r>
      <w:r w:rsidRPr="00E0791E">
        <w:t>.</w:t>
      </w:r>
      <w:r>
        <w:rPr>
          <w:lang w:val="en-US"/>
        </w:rPr>
        <w:t>apk</w:t>
      </w:r>
      <w:r w:rsidRPr="00E0791E">
        <w:t>;</w:t>
      </w:r>
    </w:p>
    <w:p w14:paraId="514919D4" w14:textId="0305FCAB" w:rsidR="00E0791E" w:rsidRPr="00E0791E" w:rsidRDefault="00E0791E" w:rsidP="00A6540A">
      <w:pPr>
        <w:pStyle w:val="-"/>
        <w:numPr>
          <w:ilvl w:val="0"/>
          <w:numId w:val="6"/>
        </w:numPr>
      </w:pPr>
      <w:r>
        <w:t>программа для работы с принтером.</w:t>
      </w:r>
    </w:p>
    <w:p w14:paraId="20DE57EC" w14:textId="17BAE598" w:rsidR="00001438" w:rsidRDefault="00001438" w:rsidP="00001438">
      <w:pPr>
        <w:pStyle w:val="20"/>
      </w:pPr>
      <w:bookmarkStart w:id="11" w:name="_Toc40638558"/>
      <w:r>
        <w:t>Требования к персоналу (пользователю)</w:t>
      </w:r>
      <w:bookmarkEnd w:id="11"/>
    </w:p>
    <w:p w14:paraId="7806B7E8" w14:textId="4F27432D" w:rsidR="00851D95" w:rsidRDefault="00E0791E" w:rsidP="00E0791E">
      <w:pPr>
        <w:pStyle w:val="-"/>
      </w:pPr>
      <w:r>
        <w:t xml:space="preserve">Для эксплуатации программы необходим один человек, обладающий опытом работы с мобильным устройством на базе операционной системы </w:t>
      </w:r>
      <w:r>
        <w:rPr>
          <w:lang w:val="en-US"/>
        </w:rPr>
        <w:t>Android</w:t>
      </w:r>
      <w:r>
        <w:t>, владеющий навыками работы со струйным или лазерным принтером и программным обеспечением, позволяющим работать с принтером.</w:t>
      </w:r>
    </w:p>
    <w:p w14:paraId="1F59B2A6" w14:textId="78467F08" w:rsidR="00E0791E" w:rsidRPr="00851D95" w:rsidRDefault="00851D95" w:rsidP="00851D95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2C2FEDC5" w14:textId="278019BE" w:rsidR="00001438" w:rsidRDefault="00001438" w:rsidP="00001438">
      <w:pPr>
        <w:pStyle w:val="10"/>
      </w:pPr>
      <w:bookmarkStart w:id="12" w:name="_Toc40638559"/>
      <w:r>
        <w:lastRenderedPageBreak/>
        <w:t>ВЫПОЛНЕНИЕ ПРОГРАММЫ</w:t>
      </w:r>
      <w:bookmarkEnd w:id="12"/>
    </w:p>
    <w:p w14:paraId="786847CA" w14:textId="43843F1B" w:rsidR="00001438" w:rsidRDefault="00001438" w:rsidP="00001438">
      <w:pPr>
        <w:pStyle w:val="20"/>
      </w:pPr>
      <w:bookmarkStart w:id="13" w:name="_Toc40638560"/>
      <w:r>
        <w:t xml:space="preserve">Установка </w:t>
      </w:r>
      <w:r w:rsidR="00D81077">
        <w:t xml:space="preserve">и запуск </w:t>
      </w:r>
      <w:r>
        <w:t>программы</w:t>
      </w:r>
      <w:bookmarkEnd w:id="13"/>
    </w:p>
    <w:p w14:paraId="4375C98C" w14:textId="6E1137DC" w:rsidR="00851D95" w:rsidRPr="00851D95" w:rsidRDefault="00851D95" w:rsidP="00851D95">
      <w:pPr>
        <w:pStyle w:val="-"/>
      </w:pPr>
      <w:r>
        <w:t xml:space="preserve">Для начала работы с программой необходимо установить приложение </w:t>
      </w:r>
      <w:r>
        <w:rPr>
          <w:lang w:val="en-US"/>
        </w:rPr>
        <w:t>RaymarchAR</w:t>
      </w:r>
      <w:r w:rsidRPr="00851D95">
        <w:t xml:space="preserve"> </w:t>
      </w:r>
      <w:r>
        <w:t xml:space="preserve">на мобильное устройство, удовлетворяющее минимальным техническим требованиям. Для этого установите файл </w:t>
      </w:r>
      <w:r>
        <w:rPr>
          <w:lang w:val="en-US"/>
        </w:rPr>
        <w:t>RaymarchAR</w:t>
      </w:r>
      <w:r w:rsidRPr="00851D95">
        <w:t>.</w:t>
      </w:r>
      <w:r>
        <w:rPr>
          <w:lang w:val="en-US"/>
        </w:rPr>
        <w:t>apk</w:t>
      </w:r>
      <w:r w:rsidRPr="00851D95">
        <w:t>.</w:t>
      </w:r>
      <w:r>
        <w:t xml:space="preserve"> Необходимо дождаться окончания установки.</w:t>
      </w:r>
    </w:p>
    <w:p w14:paraId="19EB1F9D" w14:textId="1B056AAB" w:rsidR="00851D95" w:rsidRPr="00851D95" w:rsidRDefault="00851D95" w:rsidP="00851D95">
      <w:pPr>
        <w:pStyle w:val="-"/>
      </w:pPr>
      <w:r>
        <w:t>Для того чтобы запустить приложение, необходимо найти иконку приложения на рабочем столе мобильного устройства и нажать на нее.</w:t>
      </w:r>
    </w:p>
    <w:p w14:paraId="20E3E54F" w14:textId="6A74C477" w:rsidR="00001438" w:rsidRDefault="00D81077" w:rsidP="00001438">
      <w:pPr>
        <w:pStyle w:val="20"/>
      </w:pPr>
      <w:bookmarkStart w:id="14" w:name="_Toc40638561"/>
      <w:r>
        <w:t xml:space="preserve">Распечатка </w:t>
      </w:r>
      <w:r>
        <w:rPr>
          <w:lang w:val="en-US"/>
        </w:rPr>
        <w:t>QR-</w:t>
      </w:r>
      <w:r>
        <w:t>кодов</w:t>
      </w:r>
      <w:bookmarkEnd w:id="14"/>
    </w:p>
    <w:p w14:paraId="1CA1EBC3" w14:textId="3C34744C" w:rsidR="00851D95" w:rsidRDefault="00851D95" w:rsidP="00851D95">
      <w:pPr>
        <w:pStyle w:val="-"/>
      </w:pPr>
      <w:r>
        <w:t xml:space="preserve">Для работы с программой необходимо </w:t>
      </w:r>
      <w:r w:rsidR="005C3CD7">
        <w:t xml:space="preserve">скачать и распечатать </w:t>
      </w:r>
      <w:r w:rsidR="005C3CD7">
        <w:rPr>
          <w:lang w:val="en-US"/>
        </w:rPr>
        <w:t>QR</w:t>
      </w:r>
      <w:r w:rsidR="005C3CD7" w:rsidRPr="005C3CD7">
        <w:t>-</w:t>
      </w:r>
      <w:r w:rsidR="005C3CD7">
        <w:t>коды. Для этого нужно нажать на кнопку с изображением знака вопроса в нижнем правом углу экрана. Откроется панель с информацией о программе (рис. 1).</w:t>
      </w:r>
    </w:p>
    <w:p w14:paraId="787CBE9F" w14:textId="01A06549" w:rsidR="005C3CD7" w:rsidRDefault="005C3CD7" w:rsidP="005C3CD7">
      <w:pPr>
        <w:pStyle w:val="-"/>
        <w:jc w:val="center"/>
      </w:pPr>
      <w:r>
        <w:rPr>
          <w:noProof/>
        </w:rPr>
        <w:drawing>
          <wp:inline distT="0" distB="0" distL="0" distR="0" wp14:anchorId="471B7F9E" wp14:editId="72AD68F5">
            <wp:extent cx="5040000" cy="2836800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52C0" w14:textId="23567598" w:rsidR="005C3CD7" w:rsidRDefault="005C3CD7" w:rsidP="005C3CD7">
      <w:pPr>
        <w:pStyle w:val="-"/>
        <w:jc w:val="center"/>
      </w:pPr>
      <w:r>
        <w:t>Рисунок 1 – Информационная панель</w:t>
      </w:r>
    </w:p>
    <w:p w14:paraId="69DC518A" w14:textId="77777777" w:rsidR="00D12667" w:rsidRDefault="005C3CD7" w:rsidP="005C3CD7">
      <w:pPr>
        <w:pStyle w:val="-"/>
      </w:pPr>
      <w:r>
        <w:t>Далее необходимо нажать на кнопку с надписью</w:t>
      </w:r>
      <w:r w:rsidRPr="005C3CD7">
        <w:t xml:space="preserve"> </w:t>
      </w:r>
      <w:r>
        <w:t>«Скачать». В мобильном устройстве откроется ссылка (</w:t>
      </w:r>
      <w:r w:rsidRPr="005C3CD7">
        <w:t>https://github.com/vbelovitsky/RaymarchAR/tree/master/QR-codes</w:t>
      </w:r>
      <w:r>
        <w:t xml:space="preserve">) в Интернет-браузере по умолчанию. Необходимо скачать представленные файлы с расширением </w:t>
      </w:r>
      <w:r w:rsidRPr="005C3CD7">
        <w:t>.</w:t>
      </w:r>
      <w:r>
        <w:rPr>
          <w:lang w:val="en-US"/>
        </w:rPr>
        <w:t>jpg</w:t>
      </w:r>
      <w:r w:rsidRPr="005C3CD7">
        <w:t xml:space="preserve"> </w:t>
      </w:r>
      <w:r>
        <w:t>и распечатать их с помощью струйного или лазерного принтера.</w:t>
      </w:r>
    </w:p>
    <w:p w14:paraId="7E22FB45" w14:textId="0F7FE8BB" w:rsidR="00D12667" w:rsidRDefault="005C3CD7" w:rsidP="00D12667">
      <w:pPr>
        <w:pStyle w:val="-"/>
      </w:pPr>
      <w:r>
        <w:t>Размер каждого</w:t>
      </w:r>
      <w:r w:rsidR="00D12667">
        <w:t xml:space="preserve"> распечатанного</w:t>
      </w:r>
      <w:r>
        <w:t xml:space="preserve"> </w:t>
      </w:r>
      <w:r>
        <w:rPr>
          <w:lang w:val="en-US"/>
        </w:rPr>
        <w:t>QR</w:t>
      </w:r>
      <w:r w:rsidRPr="00D12667">
        <w:t>-</w:t>
      </w:r>
      <w:r>
        <w:t>кода должен составлять не менее</w:t>
      </w:r>
      <w:r w:rsidR="00D12667">
        <w:t xml:space="preserve"> 7</w:t>
      </w:r>
      <w:r w:rsidR="00D12667" w:rsidRPr="00D12667">
        <w:t xml:space="preserve"> × 7 </w:t>
      </w:r>
      <w:r w:rsidR="00D12667">
        <w:t xml:space="preserve">см. Пример </w:t>
      </w:r>
      <w:r w:rsidR="00D12667" w:rsidRPr="00D9194F">
        <w:t>QR</w:t>
      </w:r>
      <w:r w:rsidR="00D12667" w:rsidRPr="00187503">
        <w:t>-</w:t>
      </w:r>
      <w:r w:rsidR="00D12667">
        <w:t>кода представлен на рис. 2.</w:t>
      </w:r>
    </w:p>
    <w:p w14:paraId="1F0E7D81" w14:textId="77777777" w:rsidR="00D12667" w:rsidRDefault="00D12667" w:rsidP="00D12667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0BE6EF02" wp14:editId="5F445237">
            <wp:extent cx="2520000" cy="252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8606" w14:textId="341EC152" w:rsidR="00D12667" w:rsidRDefault="00D12667" w:rsidP="00D12667">
      <w:pPr>
        <w:pStyle w:val="-"/>
        <w:jc w:val="center"/>
      </w:pPr>
      <w:r>
        <w:t xml:space="preserve">Рисунок 2 – </w:t>
      </w:r>
      <w:r>
        <w:rPr>
          <w:lang w:val="en-US"/>
        </w:rPr>
        <w:t>QR</w:t>
      </w:r>
      <w:r w:rsidRPr="005C7254">
        <w:t>-</w:t>
      </w:r>
      <w:r>
        <w:t>код для первой фигуры</w:t>
      </w:r>
    </w:p>
    <w:p w14:paraId="6565C5CC" w14:textId="11AF4496" w:rsidR="00D81077" w:rsidRDefault="00D81077" w:rsidP="00D12667">
      <w:pPr>
        <w:pStyle w:val="20"/>
      </w:pPr>
      <w:bookmarkStart w:id="15" w:name="_Toc40638562"/>
      <w:r>
        <w:t>Работа с приложением</w:t>
      </w:r>
      <w:bookmarkEnd w:id="15"/>
    </w:p>
    <w:p w14:paraId="7D0FD471" w14:textId="7C70629D" w:rsidR="00D81077" w:rsidRDefault="00D81077" w:rsidP="00D81077">
      <w:pPr>
        <w:pStyle w:val="3"/>
      </w:pPr>
      <w:bookmarkStart w:id="16" w:name="_Toc40638563"/>
      <w:r>
        <w:t>Работа с интерфейсом</w:t>
      </w:r>
      <w:bookmarkEnd w:id="16"/>
    </w:p>
    <w:p w14:paraId="2B66D0A7" w14:textId="625402F4" w:rsidR="00D12667" w:rsidRDefault="00D12667" w:rsidP="00D12667">
      <w:pPr>
        <w:pStyle w:val="-"/>
      </w:pPr>
      <w:r>
        <w:t>Основной интерфейс приложения,</w:t>
      </w:r>
      <w:r w:rsidRPr="005434D6">
        <w:t xml:space="preserve"> </w:t>
      </w:r>
      <w:r>
        <w:t>кнопочное меню, представлен на рис. 3.</w:t>
      </w:r>
    </w:p>
    <w:p w14:paraId="225F6BDD" w14:textId="77777777" w:rsidR="00D12667" w:rsidRDefault="00D12667" w:rsidP="00D12667">
      <w:pPr>
        <w:pStyle w:val="-"/>
        <w:jc w:val="center"/>
      </w:pPr>
      <w:r>
        <w:rPr>
          <w:noProof/>
        </w:rPr>
        <w:drawing>
          <wp:inline distT="0" distB="0" distL="0" distR="0" wp14:anchorId="0EC437BA" wp14:editId="189A9192">
            <wp:extent cx="5040000" cy="2836800"/>
            <wp:effectExtent l="0" t="0" r="825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1000" w14:textId="7B9AE349" w:rsidR="00D12667" w:rsidRDefault="00D12667" w:rsidP="00D12667">
      <w:pPr>
        <w:pStyle w:val="-"/>
        <w:jc w:val="center"/>
      </w:pPr>
      <w:r>
        <w:t>Рисунок 3 – Кнопочное меню</w:t>
      </w:r>
    </w:p>
    <w:p w14:paraId="3FD24CE8" w14:textId="40B1585B" w:rsidR="00D12667" w:rsidRDefault="00D12667" w:rsidP="00D12667">
      <w:pPr>
        <w:pStyle w:val="-"/>
      </w:pPr>
      <w:r>
        <w:t>Панель управления параметрами фигуры представлена на рис. 4.</w:t>
      </w:r>
    </w:p>
    <w:p w14:paraId="01DD290A" w14:textId="77777777" w:rsidR="00D12667" w:rsidRDefault="00D12667" w:rsidP="00D12667">
      <w:pPr>
        <w:pStyle w:val="-"/>
        <w:jc w:val="center"/>
      </w:pPr>
      <w:r>
        <w:rPr>
          <w:noProof/>
        </w:rPr>
        <w:lastRenderedPageBreak/>
        <w:drawing>
          <wp:inline distT="0" distB="0" distL="0" distR="0" wp14:anchorId="61DAC325" wp14:editId="207D3EFB">
            <wp:extent cx="5040000" cy="2836800"/>
            <wp:effectExtent l="0" t="0" r="825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266C" w14:textId="41F3EBCE" w:rsidR="00D12667" w:rsidRDefault="00D12667" w:rsidP="00D12667">
      <w:pPr>
        <w:pStyle w:val="-"/>
        <w:jc w:val="center"/>
      </w:pPr>
      <w:r>
        <w:t xml:space="preserve">Рисунок 4 – Панель управления параметрами фигуры. В данном случае открыта панель для управления параметрами фигуры, привязанной к первому </w:t>
      </w:r>
      <w:r>
        <w:rPr>
          <w:lang w:val="en-US"/>
        </w:rPr>
        <w:t>QR</w:t>
      </w:r>
      <w:r w:rsidRPr="008D4A64">
        <w:t>-</w:t>
      </w:r>
      <w:r>
        <w:t>коду</w:t>
      </w:r>
    </w:p>
    <w:p w14:paraId="1750D18F" w14:textId="12841852" w:rsidR="00D12667" w:rsidRDefault="00D12667" w:rsidP="00D12667">
      <w:pPr>
        <w:pStyle w:val="-"/>
      </w:pPr>
      <w:r>
        <w:t>Информационная панель была представлена на рис. 1.</w:t>
      </w:r>
    </w:p>
    <w:p w14:paraId="21DD306C" w14:textId="3E87A3FB" w:rsidR="00D81077" w:rsidRDefault="00D81077" w:rsidP="00D81077">
      <w:pPr>
        <w:pStyle w:val="3"/>
      </w:pPr>
      <w:bookmarkStart w:id="17" w:name="_Toc40638564"/>
      <w:r>
        <w:t xml:space="preserve">Взаимодействие </w:t>
      </w:r>
      <w:r w:rsidR="00D12667">
        <w:t xml:space="preserve">с </w:t>
      </w:r>
      <w:r>
        <w:t>фигурами</w:t>
      </w:r>
      <w:bookmarkEnd w:id="17"/>
    </w:p>
    <w:p w14:paraId="57D012E9" w14:textId="03AC42DF" w:rsidR="00D12667" w:rsidRDefault="00D12667" w:rsidP="00D12667">
      <w:pPr>
        <w:pStyle w:val="-"/>
      </w:pPr>
      <w:r>
        <w:t>Далее приведен</w:t>
      </w:r>
      <w:r w:rsidR="00902AB0">
        <w:t xml:space="preserve"> пример работы с приложением, демонстрирующий все доступные функции.</w:t>
      </w:r>
    </w:p>
    <w:p w14:paraId="6FAFE282" w14:textId="77777777" w:rsidR="00D12667" w:rsidRDefault="00D12667" w:rsidP="00D12667">
      <w:pPr>
        <w:pStyle w:val="-"/>
      </w:pPr>
      <w:r>
        <w:t>При нажатии на кнопку с цифрой 1, 2 или 3 должна открываться соответствующая панель для управления параметрами фигуры. Нажмем на кнопку с цифрой 3</w:t>
      </w:r>
      <w:r w:rsidRPr="00CA4847">
        <w:t xml:space="preserve">: </w:t>
      </w:r>
      <w:r>
        <w:t>должна открыться панель для управления параметрами зеленого тора (рис. 5.).</w:t>
      </w:r>
    </w:p>
    <w:p w14:paraId="49919787" w14:textId="77777777" w:rsidR="00D12667" w:rsidRDefault="00D12667" w:rsidP="00B355AC">
      <w:pPr>
        <w:pStyle w:val="-"/>
        <w:jc w:val="center"/>
      </w:pPr>
      <w:r>
        <w:rPr>
          <w:noProof/>
        </w:rPr>
        <w:drawing>
          <wp:inline distT="0" distB="0" distL="0" distR="0" wp14:anchorId="09018B99" wp14:editId="1B551426">
            <wp:extent cx="5040000" cy="2836800"/>
            <wp:effectExtent l="0" t="0" r="825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EEB15" w14:textId="78C6B381" w:rsidR="00D12667" w:rsidRDefault="00D12667" w:rsidP="00B355AC">
      <w:pPr>
        <w:pStyle w:val="-"/>
        <w:jc w:val="center"/>
      </w:pPr>
      <w:r>
        <w:t xml:space="preserve">Рисунок 5 – Нажатие на кнопку с цифрой 3. Открывается панель для управления фигуры для </w:t>
      </w:r>
      <w:r>
        <w:rPr>
          <w:lang w:val="en-US"/>
        </w:rPr>
        <w:t>QR</w:t>
      </w:r>
      <w:r w:rsidRPr="00CA4847">
        <w:t>-</w:t>
      </w:r>
      <w:r>
        <w:t>кода с цифрой 3</w:t>
      </w:r>
    </w:p>
    <w:p w14:paraId="473D8B0D" w14:textId="77777777" w:rsidR="00D12667" w:rsidRPr="00233BCA" w:rsidRDefault="00D12667" w:rsidP="00D12667">
      <w:pPr>
        <w:pStyle w:val="-"/>
      </w:pPr>
      <w:r>
        <w:lastRenderedPageBreak/>
        <w:t xml:space="preserve">Теперь можно редактировать параметры фигуры для данного </w:t>
      </w:r>
      <w:r>
        <w:rPr>
          <w:lang w:val="en-US"/>
        </w:rPr>
        <w:t>QR</w:t>
      </w:r>
      <w:r w:rsidRPr="00233BCA">
        <w:t>-</w:t>
      </w:r>
      <w:r>
        <w:t>кода.</w:t>
      </w:r>
    </w:p>
    <w:p w14:paraId="34F82DC8" w14:textId="77777777" w:rsidR="00D12667" w:rsidRDefault="00D12667" w:rsidP="00D12667">
      <w:pPr>
        <w:pStyle w:val="-"/>
      </w:pPr>
      <w:r>
        <w:t xml:space="preserve">При взаимодействии с панелью для управления параметрами фигуры должен изменяться любой параметр фигуры, который был изменен пользователем. В данный момент открыта панель для управления фигурой, прикрепленной к третьему </w:t>
      </w:r>
      <w:r>
        <w:rPr>
          <w:lang w:val="en-US"/>
        </w:rPr>
        <w:t>QR</w:t>
      </w:r>
      <w:r w:rsidRPr="00233BCA">
        <w:t>-</w:t>
      </w:r>
      <w:r>
        <w:t xml:space="preserve">коду (см. рис. 5). В выпадающем списке для выбора типа фигуры выберем </w:t>
      </w:r>
      <w:r>
        <w:rPr>
          <w:lang w:val="en-US"/>
        </w:rPr>
        <w:t>Sphere</w:t>
      </w:r>
      <w:r>
        <w:t xml:space="preserve"> (рис. 6).</w:t>
      </w:r>
    </w:p>
    <w:p w14:paraId="3001105F" w14:textId="77777777" w:rsidR="00D12667" w:rsidRDefault="00D12667" w:rsidP="00902AB0">
      <w:pPr>
        <w:pStyle w:val="-"/>
        <w:jc w:val="center"/>
      </w:pPr>
      <w:r>
        <w:rPr>
          <w:noProof/>
        </w:rPr>
        <w:drawing>
          <wp:inline distT="0" distB="0" distL="0" distR="0" wp14:anchorId="29F2A5AF" wp14:editId="5CCB0709">
            <wp:extent cx="5040000" cy="2836800"/>
            <wp:effectExtent l="0" t="0" r="825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DE7A0" w14:textId="39D9EF86" w:rsidR="00D12667" w:rsidRDefault="00D12667" w:rsidP="00902AB0">
      <w:pPr>
        <w:pStyle w:val="-"/>
        <w:jc w:val="center"/>
      </w:pPr>
      <w:r>
        <w:t>Рисунок 6 – Тест изменения типа фигуры</w:t>
      </w:r>
    </w:p>
    <w:p w14:paraId="630BBA2B" w14:textId="77777777" w:rsidR="00D12667" w:rsidRDefault="00D12667" w:rsidP="00D12667">
      <w:pPr>
        <w:pStyle w:val="-"/>
      </w:pPr>
      <w:r>
        <w:t>Тип фигуры успешно изменен. Поменяем цвет фигуры с помощью слайдера и введем новое значения для радиуса сферы (рис 7.).</w:t>
      </w:r>
    </w:p>
    <w:p w14:paraId="53F1E3AE" w14:textId="77777777" w:rsidR="00D12667" w:rsidRDefault="00D12667" w:rsidP="00902AB0">
      <w:pPr>
        <w:pStyle w:val="-"/>
        <w:jc w:val="center"/>
      </w:pPr>
      <w:r>
        <w:rPr>
          <w:noProof/>
        </w:rPr>
        <w:drawing>
          <wp:inline distT="0" distB="0" distL="0" distR="0" wp14:anchorId="73D9C3A7" wp14:editId="0433C047">
            <wp:extent cx="5040000" cy="2836800"/>
            <wp:effectExtent l="0" t="0" r="825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85ECF" w14:textId="243E93C6" w:rsidR="00D12667" w:rsidRDefault="00D12667" w:rsidP="00902AB0">
      <w:pPr>
        <w:pStyle w:val="-"/>
        <w:jc w:val="center"/>
      </w:pPr>
      <w:r>
        <w:t xml:space="preserve">Рисунок 7 – Изменение цвета сферы с зеленого на розовый и </w:t>
      </w:r>
      <w:r w:rsidR="00B355AC">
        <w:t xml:space="preserve">уменьшение </w:t>
      </w:r>
      <w:r>
        <w:t>радиуса</w:t>
      </w:r>
    </w:p>
    <w:p w14:paraId="1919E173" w14:textId="28BA931D" w:rsidR="00D12667" w:rsidRPr="0063413B" w:rsidRDefault="00D12667" w:rsidP="00D12667">
      <w:pPr>
        <w:pStyle w:val="-"/>
      </w:pPr>
      <w:r>
        <w:lastRenderedPageBreak/>
        <w:t xml:space="preserve">Цвет и радиус фигуры успешно изменены. </w:t>
      </w:r>
      <w:r w:rsidR="00902AB0">
        <w:t>В</w:t>
      </w:r>
      <w:r>
        <w:t xml:space="preserve">ыбор операции для фигуры и силы смешивания будет </w:t>
      </w:r>
      <w:r w:rsidR="00902AB0">
        <w:t>продемонстрирован ниже.</w:t>
      </w:r>
    </w:p>
    <w:p w14:paraId="18CA80AB" w14:textId="77777777" w:rsidR="00D12667" w:rsidRDefault="00D12667" w:rsidP="00D12667">
      <w:pPr>
        <w:pStyle w:val="-"/>
      </w:pPr>
      <w:r>
        <w:t xml:space="preserve">На экране устройства должна отображаться визуализация нескольких фигур с учетом примененных к ним операций. Добавим в поле зрения камеры второй </w:t>
      </w:r>
      <w:r>
        <w:rPr>
          <w:lang w:val="en-US"/>
        </w:rPr>
        <w:t>QR</w:t>
      </w:r>
      <w:r w:rsidRPr="000D1D35">
        <w:t>-</w:t>
      </w:r>
      <w:r>
        <w:t xml:space="preserve">код и изменим операцию для сферы (см. рис. 7) на </w:t>
      </w:r>
      <w:r>
        <w:rPr>
          <w:lang w:val="en-US"/>
        </w:rPr>
        <w:t>Substract</w:t>
      </w:r>
      <w:r w:rsidRPr="000D1D35">
        <w:t xml:space="preserve"> (</w:t>
      </w:r>
      <w:r>
        <w:t>рис. 8</w:t>
      </w:r>
      <w:r w:rsidRPr="000D1D35">
        <w:t>)</w:t>
      </w:r>
      <w:r>
        <w:t>.</w:t>
      </w:r>
    </w:p>
    <w:p w14:paraId="2BB6CCC8" w14:textId="77777777" w:rsidR="00D12667" w:rsidRDefault="00D12667" w:rsidP="00902AB0">
      <w:pPr>
        <w:pStyle w:val="-"/>
        <w:jc w:val="center"/>
      </w:pPr>
      <w:r>
        <w:rPr>
          <w:noProof/>
        </w:rPr>
        <w:drawing>
          <wp:inline distT="0" distB="0" distL="0" distR="0" wp14:anchorId="506418C4" wp14:editId="2B170127">
            <wp:extent cx="5040000" cy="2836800"/>
            <wp:effectExtent l="0" t="0" r="825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D206" w14:textId="52103606" w:rsidR="00D12667" w:rsidRDefault="00D12667" w:rsidP="00902AB0">
      <w:pPr>
        <w:pStyle w:val="-"/>
        <w:jc w:val="center"/>
      </w:pPr>
      <w:r>
        <w:t xml:space="preserve">Рисунок 8 – </w:t>
      </w:r>
      <w:r w:rsidRPr="004E3377">
        <w:t>Построение вычитания</w:t>
      </w:r>
      <w:r w:rsidR="00A1424E" w:rsidRPr="004E3377">
        <w:t xml:space="preserve">: </w:t>
      </w:r>
      <w:r w:rsidRPr="004E3377">
        <w:t>из синего куба вычитается розовая сфера</w:t>
      </w:r>
    </w:p>
    <w:p w14:paraId="4BB800F4" w14:textId="15A3B8E5" w:rsidR="00D12667" w:rsidRPr="000D1D35" w:rsidRDefault="00D12667" w:rsidP="00D12667">
      <w:pPr>
        <w:pStyle w:val="-"/>
      </w:pPr>
      <w:r>
        <w:t xml:space="preserve">Вычитание построено успешно. Поменяем операцию для сферы на </w:t>
      </w:r>
      <w:r>
        <w:rPr>
          <w:lang w:val="en-US"/>
        </w:rPr>
        <w:t>Intersect</w:t>
      </w:r>
      <w:r w:rsidRPr="000D1D35">
        <w:t xml:space="preserve"> </w:t>
      </w:r>
      <w:r>
        <w:t>и увеличим радиус для наглядности (рис. 9.)</w:t>
      </w:r>
    </w:p>
    <w:p w14:paraId="6D096322" w14:textId="77777777" w:rsidR="00D12667" w:rsidRDefault="00D12667" w:rsidP="004E3377">
      <w:pPr>
        <w:pStyle w:val="-"/>
        <w:jc w:val="center"/>
      </w:pPr>
      <w:r>
        <w:rPr>
          <w:noProof/>
        </w:rPr>
        <w:drawing>
          <wp:inline distT="0" distB="0" distL="0" distR="0" wp14:anchorId="2C9408DD" wp14:editId="4624DC01">
            <wp:extent cx="5040000" cy="2836800"/>
            <wp:effectExtent l="0" t="0" r="825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D0F08" w14:textId="77777777" w:rsidR="00D12667" w:rsidRDefault="00D12667" w:rsidP="004E3377">
      <w:pPr>
        <w:pStyle w:val="-"/>
        <w:jc w:val="center"/>
      </w:pPr>
      <w:r>
        <w:t>Рисунок 9 – Построение пересечения синего куба с розовой сферой</w:t>
      </w:r>
    </w:p>
    <w:p w14:paraId="07A66D2B" w14:textId="196D26D9" w:rsidR="00D12667" w:rsidRDefault="00D12667" w:rsidP="00902AB0">
      <w:pPr>
        <w:pStyle w:val="-"/>
        <w:rPr>
          <w:noProof/>
        </w:rPr>
      </w:pPr>
      <w:r w:rsidRPr="00902AB0">
        <w:lastRenderedPageBreak/>
        <w:t>Пересечение успешно построено. П</w:t>
      </w:r>
      <w:r w:rsidR="00902AB0" w:rsidRPr="00902AB0">
        <w:t>рименим</w:t>
      </w:r>
      <w:r w:rsidRPr="00902AB0">
        <w:t xml:space="preserve"> последнюю доступную операцию – Blend.</w:t>
      </w:r>
      <w:r w:rsidR="00A1424E">
        <w:t xml:space="preserve"> </w:t>
      </w:r>
      <w:r w:rsidRPr="00902AB0">
        <w:t>Поменяем операцию для сферы на Blend (рис. 10.).</w:t>
      </w:r>
      <w:r w:rsidRPr="00D70BCB">
        <w:t xml:space="preserve"> </w:t>
      </w:r>
    </w:p>
    <w:p w14:paraId="6D1380F8" w14:textId="72ADB9D0" w:rsidR="00902AB0" w:rsidRDefault="00902AB0" w:rsidP="00902AB0">
      <w:pPr>
        <w:pStyle w:val="-"/>
        <w:jc w:val="center"/>
      </w:pPr>
      <w:r>
        <w:rPr>
          <w:noProof/>
        </w:rPr>
        <w:drawing>
          <wp:inline distT="0" distB="0" distL="0" distR="0" wp14:anchorId="0DBE4D96" wp14:editId="58B3320E">
            <wp:extent cx="5040000" cy="2836800"/>
            <wp:effectExtent l="0" t="0" r="825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B422" w14:textId="77777777" w:rsidR="00D12667" w:rsidRDefault="00D12667" w:rsidP="00902AB0">
      <w:pPr>
        <w:pStyle w:val="-"/>
        <w:jc w:val="center"/>
      </w:pPr>
      <w:r>
        <w:t>Рисунок 10 – Смешивание синего куба и розовой сферы</w:t>
      </w:r>
    </w:p>
    <w:p w14:paraId="7A2947F3" w14:textId="77777777" w:rsidR="00D12667" w:rsidRDefault="00D12667" w:rsidP="00D12667">
      <w:pPr>
        <w:pStyle w:val="-"/>
      </w:pPr>
      <w:r>
        <w:t>Смешивание успешно построено. Увеличим силу смешивания, переместив ручку серого слайдера (см. рис 7.) максимально вправо (рис. 11).</w:t>
      </w:r>
    </w:p>
    <w:p w14:paraId="1CBA400C" w14:textId="77777777" w:rsidR="00D12667" w:rsidRDefault="00D12667" w:rsidP="00902AB0">
      <w:pPr>
        <w:pStyle w:val="-"/>
        <w:jc w:val="center"/>
      </w:pPr>
      <w:r>
        <w:rPr>
          <w:noProof/>
        </w:rPr>
        <w:drawing>
          <wp:inline distT="0" distB="0" distL="0" distR="0" wp14:anchorId="08F96114" wp14:editId="620DE387">
            <wp:extent cx="5040000" cy="2836800"/>
            <wp:effectExtent l="0" t="0" r="825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CF1F" w14:textId="77777777" w:rsidR="00D12667" w:rsidRDefault="00D12667" w:rsidP="00902AB0">
      <w:pPr>
        <w:pStyle w:val="-"/>
        <w:jc w:val="center"/>
      </w:pPr>
      <w:r>
        <w:t>Рисунок 11 – Сильное смешивание синего куба и розовой сферы</w:t>
      </w:r>
    </w:p>
    <w:p w14:paraId="100B833F" w14:textId="0D875CE5" w:rsidR="00001438" w:rsidRDefault="00D12667" w:rsidP="00902AB0">
      <w:pPr>
        <w:pStyle w:val="-"/>
      </w:pPr>
      <w:r>
        <w:t>Сила смешивания успешно изменена.</w:t>
      </w:r>
    </w:p>
    <w:p w14:paraId="0608F426" w14:textId="64CC2D49" w:rsidR="00A1424E" w:rsidRDefault="00902AB0" w:rsidP="00902AB0">
      <w:pPr>
        <w:pStyle w:val="-"/>
      </w:pPr>
      <w:r>
        <w:t xml:space="preserve">На </w:t>
      </w:r>
      <w:r w:rsidR="00A1424E">
        <w:t>этом описание всего доступного набора возможностей программы завершен.</w:t>
      </w:r>
    </w:p>
    <w:p w14:paraId="205F2CD3" w14:textId="208B1280" w:rsidR="00001438" w:rsidRDefault="00A1424E" w:rsidP="00902AB0">
      <w:pPr>
        <w:pStyle w:val="-"/>
      </w:pPr>
      <w:r>
        <w:t>Конец руководства</w:t>
      </w:r>
      <w:r w:rsidR="00902AB0">
        <w:t>.</w:t>
      </w:r>
    </w:p>
    <w:p w14:paraId="62C9940F" w14:textId="06E6E805" w:rsidR="00D5514F" w:rsidRPr="0015612F" w:rsidRDefault="00511362" w:rsidP="005237BF">
      <w:pPr>
        <w:rPr>
          <w:rFonts w:ascii="Times New Roman" w:hAnsi="Times New Roman" w:cs="Times New Roman"/>
          <w:sz w:val="24"/>
          <w:szCs w:val="24"/>
        </w:rPr>
      </w:pPr>
      <w:r w:rsidRPr="0015612F">
        <w:rPr>
          <w:rFonts w:ascii="Times New Roman" w:hAnsi="Times New Roman" w:cs="Times New Roman"/>
          <w:sz w:val="24"/>
          <w:szCs w:val="24"/>
        </w:rPr>
        <w:br w:type="page"/>
      </w:r>
    </w:p>
    <w:p w14:paraId="5079FEE4" w14:textId="77777777" w:rsidR="00BD544B" w:rsidRDefault="00BD544B">
      <w:pPr>
        <w:rPr>
          <w:rFonts w:cs="Times New Roman"/>
        </w:rPr>
        <w:sectPr w:rsidR="00BD544B" w:rsidSect="006F59F7">
          <w:headerReference w:type="default" r:id="rId20"/>
          <w:footerReference w:type="default" r:id="rId21"/>
          <w:pgSz w:w="11906" w:h="16838"/>
          <w:pgMar w:top="1418" w:right="567" w:bottom="851" w:left="1134" w:header="708" w:footer="708" w:gutter="0"/>
          <w:pgNumType w:start="2"/>
          <w:cols w:space="708"/>
          <w:docGrid w:linePitch="360"/>
        </w:sectPr>
      </w:pPr>
      <w:bookmarkStart w:id="18" w:name="_Toc40194204"/>
    </w:p>
    <w:p w14:paraId="615C727E" w14:textId="205F7BE1" w:rsidR="00600E70" w:rsidRPr="0015612F" w:rsidRDefault="00A850C3" w:rsidP="00A850C3">
      <w:pPr>
        <w:pStyle w:val="5"/>
        <w:rPr>
          <w:rFonts w:cs="Times New Roman"/>
        </w:rPr>
      </w:pPr>
      <w:bookmarkStart w:id="19" w:name="_Toc40638565"/>
      <w:bookmarkEnd w:id="18"/>
      <w:r w:rsidRPr="0015612F">
        <w:rPr>
          <w:rFonts w:cs="Times New Roman"/>
        </w:rPr>
        <w:lastRenderedPageBreak/>
        <w:t>ЛИСТ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РЕГИСТРАЦИИ</w:t>
      </w:r>
      <w:r w:rsidR="0015612F">
        <w:rPr>
          <w:rFonts w:cs="Times New Roman"/>
        </w:rPr>
        <w:t xml:space="preserve"> </w:t>
      </w:r>
      <w:r w:rsidRPr="0015612F">
        <w:rPr>
          <w:rFonts w:cs="Times New Roman"/>
        </w:rPr>
        <w:t>ИЗМЕНЕНИЙ</w:t>
      </w:r>
      <w:bookmarkEnd w:id="19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851"/>
        <w:gridCol w:w="850"/>
        <w:gridCol w:w="851"/>
        <w:gridCol w:w="850"/>
        <w:gridCol w:w="1418"/>
        <w:gridCol w:w="1134"/>
        <w:gridCol w:w="1134"/>
        <w:gridCol w:w="1134"/>
        <w:gridCol w:w="992"/>
      </w:tblGrid>
      <w:tr w:rsidR="00A850C3" w:rsidRPr="0015612F" w14:paraId="034CA602" w14:textId="77777777" w:rsidTr="00A850C3">
        <w:trPr>
          <w:cantSplit/>
        </w:trPr>
        <w:tc>
          <w:tcPr>
            <w:tcW w:w="567" w:type="dxa"/>
            <w:vMerge w:val="restart"/>
          </w:tcPr>
          <w:p w14:paraId="5AE112F4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3402" w:type="dxa"/>
            <w:gridSpan w:val="4"/>
          </w:tcPr>
          <w:p w14:paraId="07A0FB27" w14:textId="006C10B0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Номера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</w:tc>
        <w:tc>
          <w:tcPr>
            <w:tcW w:w="1418" w:type="dxa"/>
            <w:vMerge w:val="restart"/>
          </w:tcPr>
          <w:p w14:paraId="45CFB8D8" w14:textId="27B16FCA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листов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документе</w:t>
            </w:r>
          </w:p>
        </w:tc>
        <w:tc>
          <w:tcPr>
            <w:tcW w:w="1134" w:type="dxa"/>
            <w:vMerge w:val="restart"/>
          </w:tcPr>
          <w:p w14:paraId="4CF320B7" w14:textId="59779392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134" w:type="dxa"/>
            <w:vMerge w:val="restart"/>
          </w:tcPr>
          <w:p w14:paraId="263AFC0D" w14:textId="6FA8FE54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№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r w:rsidR="00DE65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дитель</w:t>
            </w:r>
            <w:r w:rsidR="00DE65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ного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</w:t>
            </w:r>
            <w:r w:rsidR="00DE65C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134" w:type="dxa"/>
            <w:vMerge w:val="restart"/>
          </w:tcPr>
          <w:p w14:paraId="3FE443F5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992" w:type="dxa"/>
            <w:vMerge w:val="restart"/>
          </w:tcPr>
          <w:p w14:paraId="330FE18D" w14:textId="77777777" w:rsidR="00A850C3" w:rsidRPr="0015612F" w:rsidRDefault="00A850C3" w:rsidP="006C3A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A850C3" w:rsidRPr="0015612F" w14:paraId="5CD9A315" w14:textId="77777777" w:rsidTr="00DE65C3">
        <w:trPr>
          <w:cantSplit/>
          <w:trHeight w:val="2023"/>
        </w:trPr>
        <w:tc>
          <w:tcPr>
            <w:tcW w:w="567" w:type="dxa"/>
            <w:vMerge/>
          </w:tcPr>
          <w:p w14:paraId="2E894EA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851" w:type="dxa"/>
            <w:textDirection w:val="btLr"/>
          </w:tcPr>
          <w:p w14:paraId="649B31C9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850" w:type="dxa"/>
            <w:textDirection w:val="btLr"/>
          </w:tcPr>
          <w:p w14:paraId="30D1EA0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851" w:type="dxa"/>
            <w:textDirection w:val="btLr"/>
          </w:tcPr>
          <w:p w14:paraId="000CBC22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39A1BCD" w14:textId="77777777" w:rsidR="00A850C3" w:rsidRPr="0015612F" w:rsidRDefault="00A850C3" w:rsidP="00A850C3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5612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418" w:type="dxa"/>
            <w:vMerge/>
          </w:tcPr>
          <w:p w14:paraId="4A294AD6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2D28C03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0F61CDE7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1134" w:type="dxa"/>
            <w:vMerge/>
          </w:tcPr>
          <w:p w14:paraId="3624CFF0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  <w:tc>
          <w:tcPr>
            <w:tcW w:w="992" w:type="dxa"/>
            <w:vMerge/>
          </w:tcPr>
          <w:p w14:paraId="3D4A0CCB" w14:textId="77777777" w:rsidR="00A850C3" w:rsidRPr="0015612F" w:rsidRDefault="00A850C3" w:rsidP="006C3A2D">
            <w:pPr>
              <w:pStyle w:val="af4"/>
              <w:jc w:val="center"/>
              <w:rPr>
                <w:szCs w:val="24"/>
              </w:rPr>
            </w:pPr>
          </w:p>
        </w:tc>
      </w:tr>
      <w:tr w:rsidR="00A850C3" w:rsidRPr="0015612F" w14:paraId="576F4A60" w14:textId="77777777" w:rsidTr="00A850C3">
        <w:trPr>
          <w:trHeight w:hRule="exact" w:val="425"/>
        </w:trPr>
        <w:tc>
          <w:tcPr>
            <w:tcW w:w="567" w:type="dxa"/>
          </w:tcPr>
          <w:p w14:paraId="245246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6A6F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542D7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05567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771EF0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8EAB2F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E13B2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1A7E7B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171446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15AE7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B4DF97C" w14:textId="77777777" w:rsidTr="00A850C3">
        <w:trPr>
          <w:trHeight w:hRule="exact" w:val="425"/>
        </w:trPr>
        <w:tc>
          <w:tcPr>
            <w:tcW w:w="567" w:type="dxa"/>
          </w:tcPr>
          <w:p w14:paraId="638525E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0C17B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8F77B1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938E0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60EC6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FE2DF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DA2C6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B7040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022AA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CE4A9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47A4DE7A" w14:textId="77777777" w:rsidTr="00A850C3">
        <w:trPr>
          <w:trHeight w:hRule="exact" w:val="425"/>
        </w:trPr>
        <w:tc>
          <w:tcPr>
            <w:tcW w:w="567" w:type="dxa"/>
          </w:tcPr>
          <w:p w14:paraId="0968E74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87CA7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12BAE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3C620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2CC8BA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C15707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878E8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744F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0C56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D5742A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D2103F5" w14:textId="77777777" w:rsidTr="00A850C3">
        <w:trPr>
          <w:trHeight w:hRule="exact" w:val="425"/>
        </w:trPr>
        <w:tc>
          <w:tcPr>
            <w:tcW w:w="567" w:type="dxa"/>
          </w:tcPr>
          <w:p w14:paraId="1AF7D8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128032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0DAA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26197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4F9916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54BC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72304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58373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F18B5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7BBD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E474BAF" w14:textId="77777777" w:rsidTr="00A850C3">
        <w:trPr>
          <w:trHeight w:hRule="exact" w:val="425"/>
        </w:trPr>
        <w:tc>
          <w:tcPr>
            <w:tcW w:w="567" w:type="dxa"/>
          </w:tcPr>
          <w:p w14:paraId="36A1938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A5DE2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949B51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BB55C0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79800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D62F8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D522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A83AB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7E0D5D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79949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9A2B7DE" w14:textId="77777777" w:rsidTr="00A850C3">
        <w:trPr>
          <w:trHeight w:hRule="exact" w:val="425"/>
        </w:trPr>
        <w:tc>
          <w:tcPr>
            <w:tcW w:w="567" w:type="dxa"/>
          </w:tcPr>
          <w:p w14:paraId="702F740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78424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36A3D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DB63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BF63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664C25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2801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62533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C34D4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1C7D0D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C73B90C" w14:textId="77777777" w:rsidTr="00A850C3">
        <w:trPr>
          <w:trHeight w:hRule="exact" w:val="425"/>
        </w:trPr>
        <w:tc>
          <w:tcPr>
            <w:tcW w:w="567" w:type="dxa"/>
          </w:tcPr>
          <w:p w14:paraId="5274A69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0282B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017BB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98FB68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5A22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E3A3F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51718F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224D5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17DF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70EB42E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73DAD6E" w14:textId="77777777" w:rsidTr="00A850C3">
        <w:trPr>
          <w:trHeight w:hRule="exact" w:val="425"/>
        </w:trPr>
        <w:tc>
          <w:tcPr>
            <w:tcW w:w="567" w:type="dxa"/>
          </w:tcPr>
          <w:p w14:paraId="4E8EBC5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4DBBA7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C8DE3F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A6F480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A2C2C4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BACA9C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9F9A09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89299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11B2A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0FFFA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09904E21" w14:textId="77777777" w:rsidTr="00A850C3">
        <w:trPr>
          <w:trHeight w:hRule="exact" w:val="425"/>
        </w:trPr>
        <w:tc>
          <w:tcPr>
            <w:tcW w:w="567" w:type="dxa"/>
          </w:tcPr>
          <w:p w14:paraId="5433136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67B2F7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ED940D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F99A3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41E162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144EC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C3F25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D8CF78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4010A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6F03E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4537775" w14:textId="77777777" w:rsidTr="00A850C3">
        <w:trPr>
          <w:trHeight w:hRule="exact" w:val="425"/>
        </w:trPr>
        <w:tc>
          <w:tcPr>
            <w:tcW w:w="567" w:type="dxa"/>
          </w:tcPr>
          <w:p w14:paraId="001202A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FCC97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CA8DC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6AF3E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BEB67E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0FD45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510E4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39C87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FD0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52C6C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9985032" w14:textId="77777777" w:rsidTr="00A850C3">
        <w:trPr>
          <w:trHeight w:hRule="exact" w:val="425"/>
        </w:trPr>
        <w:tc>
          <w:tcPr>
            <w:tcW w:w="567" w:type="dxa"/>
          </w:tcPr>
          <w:p w14:paraId="311A883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1E86F1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FB69C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16B5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2FED7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7B68BD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1203A4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68C15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CCD5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2322A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2AC555BD" w14:textId="77777777" w:rsidTr="00A850C3">
        <w:trPr>
          <w:trHeight w:hRule="exact" w:val="425"/>
        </w:trPr>
        <w:tc>
          <w:tcPr>
            <w:tcW w:w="567" w:type="dxa"/>
          </w:tcPr>
          <w:p w14:paraId="134985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6972CF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0A455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6B6FCBB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AE6ED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82C15E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E51C7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508F3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792BEC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3AD4F3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34FE9B7" w14:textId="77777777" w:rsidTr="00A850C3">
        <w:trPr>
          <w:trHeight w:hRule="exact" w:val="425"/>
        </w:trPr>
        <w:tc>
          <w:tcPr>
            <w:tcW w:w="567" w:type="dxa"/>
          </w:tcPr>
          <w:p w14:paraId="6F76FC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2B5B70C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03C19B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CB300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A18E7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883655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3D2CD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920029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C0FA6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F7E174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586663F" w14:textId="77777777" w:rsidTr="00A850C3">
        <w:trPr>
          <w:trHeight w:hRule="exact" w:val="425"/>
        </w:trPr>
        <w:tc>
          <w:tcPr>
            <w:tcW w:w="567" w:type="dxa"/>
          </w:tcPr>
          <w:p w14:paraId="3BC5F31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40C6D0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BBEDEE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47979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2EE90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9AE36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61B3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E292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C2C65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D3FD9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156E9FC" w14:textId="77777777" w:rsidTr="00A850C3">
        <w:trPr>
          <w:trHeight w:hRule="exact" w:val="425"/>
        </w:trPr>
        <w:tc>
          <w:tcPr>
            <w:tcW w:w="567" w:type="dxa"/>
          </w:tcPr>
          <w:p w14:paraId="700D6BA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4DE8E88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B2D2F5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F7D6A6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967D6F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FADE0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C8964A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E6A39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41EEB0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12AC86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C4C0BF5" w14:textId="77777777" w:rsidTr="00A850C3">
        <w:trPr>
          <w:trHeight w:hRule="exact" w:val="425"/>
        </w:trPr>
        <w:tc>
          <w:tcPr>
            <w:tcW w:w="567" w:type="dxa"/>
          </w:tcPr>
          <w:p w14:paraId="2E5B6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4C594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AD9FE1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7F5A2A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756EBD6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464401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4FB134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F1EBC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34EE9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B2615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036C3F4" w14:textId="77777777" w:rsidTr="00A850C3">
        <w:trPr>
          <w:trHeight w:hRule="exact" w:val="425"/>
        </w:trPr>
        <w:tc>
          <w:tcPr>
            <w:tcW w:w="567" w:type="dxa"/>
          </w:tcPr>
          <w:p w14:paraId="3C73A44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3B72DFD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101E1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03952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21251C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3D8197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548C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ADF1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E0EF51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EDD05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6D49D690" w14:textId="77777777" w:rsidTr="00A850C3">
        <w:trPr>
          <w:trHeight w:hRule="exact" w:val="425"/>
        </w:trPr>
        <w:tc>
          <w:tcPr>
            <w:tcW w:w="567" w:type="dxa"/>
          </w:tcPr>
          <w:p w14:paraId="00084B3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93A8C9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36316B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0E6CCE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14F17C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24F01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BED39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6B62ED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62EAA6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74BAD7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8DABFD2" w14:textId="77777777" w:rsidTr="00A850C3">
        <w:trPr>
          <w:trHeight w:hRule="exact" w:val="425"/>
        </w:trPr>
        <w:tc>
          <w:tcPr>
            <w:tcW w:w="567" w:type="dxa"/>
          </w:tcPr>
          <w:p w14:paraId="44B93E9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1A2C61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2C96A37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A0A0C2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5E805083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B9D9B7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861F0F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065C0D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AA3F02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E406E7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3A838B38" w14:textId="77777777" w:rsidTr="00A850C3">
        <w:trPr>
          <w:trHeight w:hRule="exact" w:val="425"/>
        </w:trPr>
        <w:tc>
          <w:tcPr>
            <w:tcW w:w="567" w:type="dxa"/>
          </w:tcPr>
          <w:p w14:paraId="3AFDA70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2FFE1CF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2AA5D57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CCBA72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4BD74C4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D95BE2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4AC6B6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5A23A9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BADC4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44C346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7D208439" w14:textId="77777777" w:rsidTr="00A850C3">
        <w:trPr>
          <w:trHeight w:hRule="exact" w:val="425"/>
        </w:trPr>
        <w:tc>
          <w:tcPr>
            <w:tcW w:w="567" w:type="dxa"/>
          </w:tcPr>
          <w:p w14:paraId="6380AC79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A65829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34F8C2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DC0C84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7D10FC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A576C6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6E5C7B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82A8DE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393483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4452EC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F3B2A51" w14:textId="77777777" w:rsidTr="00A850C3">
        <w:trPr>
          <w:trHeight w:hRule="exact" w:val="425"/>
        </w:trPr>
        <w:tc>
          <w:tcPr>
            <w:tcW w:w="567" w:type="dxa"/>
          </w:tcPr>
          <w:p w14:paraId="637D692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5D38E7E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6B252264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0AA54D3E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29101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FE77B16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E69BD0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984C1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4F3D82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9B927DD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850C3" w:rsidRPr="0015612F" w14:paraId="5733583A" w14:textId="77777777" w:rsidTr="00A850C3">
        <w:trPr>
          <w:trHeight w:hRule="exact" w:val="425"/>
        </w:trPr>
        <w:tc>
          <w:tcPr>
            <w:tcW w:w="567" w:type="dxa"/>
          </w:tcPr>
          <w:p w14:paraId="7BD347E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73797680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15C3FEC5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</w:tcPr>
          <w:p w14:paraId="1B117F32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</w:tcPr>
          <w:p w14:paraId="09495A6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5E1E3F4A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96EEF38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FDC226B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B212BFF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2A1E0A1" w14:textId="77777777" w:rsidR="00A850C3" w:rsidRPr="0015612F" w:rsidRDefault="00A850C3" w:rsidP="006C3A2D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FC440A" w14:textId="77777777" w:rsidR="00A850C3" w:rsidRPr="0015612F" w:rsidRDefault="00A850C3" w:rsidP="00BD544B">
      <w:pPr>
        <w:pStyle w:val="-"/>
        <w:ind w:firstLine="0"/>
      </w:pPr>
    </w:p>
    <w:sectPr w:rsidR="00A850C3" w:rsidRPr="0015612F" w:rsidSect="006F59F7">
      <w:headerReference w:type="default" r:id="rId22"/>
      <w:footerReference w:type="default" r:id="rId23"/>
      <w:pgSz w:w="11906" w:h="16838"/>
      <w:pgMar w:top="1418" w:right="567" w:bottom="851" w:left="1134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25671" w14:textId="77777777" w:rsidR="008E20C5" w:rsidRDefault="008E20C5" w:rsidP="006F59F7">
      <w:pPr>
        <w:spacing w:after="0" w:line="240" w:lineRule="auto"/>
      </w:pPr>
      <w:r>
        <w:separator/>
      </w:r>
    </w:p>
  </w:endnote>
  <w:endnote w:type="continuationSeparator" w:id="0">
    <w:p w14:paraId="784B0A41" w14:textId="77777777" w:rsidR="008E20C5" w:rsidRDefault="008E20C5" w:rsidP="006F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a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B50CD8" w:rsidRPr="00D31A79" w14:paraId="399193E2" w14:textId="77777777" w:rsidTr="00100BBA">
      <w:trPr>
        <w:trHeight w:val="274"/>
      </w:trPr>
      <w:tc>
        <w:tcPr>
          <w:tcW w:w="3371" w:type="dxa"/>
        </w:tcPr>
        <w:p w14:paraId="684852B9" w14:textId="77777777" w:rsidR="00B50CD8" w:rsidRPr="00D31A79" w:rsidRDefault="00B50CD8" w:rsidP="000E5CA2">
          <w:pPr>
            <w:pStyle w:val="ad"/>
            <w:ind w:left="564" w:firstLine="0"/>
            <w:jc w:val="center"/>
          </w:pPr>
        </w:p>
      </w:tc>
      <w:tc>
        <w:tcPr>
          <w:tcW w:w="1701" w:type="dxa"/>
        </w:tcPr>
        <w:p w14:paraId="399A6643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351F71F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2A8257D9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6570F5C6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</w:tr>
    <w:tr w:rsidR="00B50CD8" w:rsidRPr="00D31A79" w14:paraId="2C119C84" w14:textId="77777777" w:rsidTr="00100BBA">
      <w:trPr>
        <w:trHeight w:val="261"/>
      </w:trPr>
      <w:tc>
        <w:tcPr>
          <w:tcW w:w="3371" w:type="dxa"/>
        </w:tcPr>
        <w:p w14:paraId="20E30E9C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1B4316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8D898EF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686FD21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4DC2203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Дата</w:t>
          </w:r>
        </w:p>
      </w:tc>
    </w:tr>
    <w:tr w:rsidR="00B50CD8" w:rsidRPr="00D31A79" w14:paraId="5E8F6004" w14:textId="77777777" w:rsidTr="00100BBA">
      <w:trPr>
        <w:trHeight w:val="273"/>
      </w:trPr>
      <w:tc>
        <w:tcPr>
          <w:tcW w:w="3371" w:type="dxa"/>
        </w:tcPr>
        <w:p w14:paraId="3AAE3C1C" w14:textId="3835F502" w:rsidR="00B50CD8" w:rsidRPr="00D31A79" w:rsidRDefault="00B50CD8" w:rsidP="000E5CA2">
          <w:pPr>
            <w:pStyle w:val="ad"/>
            <w:ind w:firstLine="0"/>
            <w:jc w:val="center"/>
          </w:pPr>
          <w:r>
            <w:t>RU.17701729.04.01-0</w:t>
          </w:r>
          <w:r w:rsidRPr="00D31A79">
            <w:t xml:space="preserve">1 </w:t>
          </w:r>
          <w:r w:rsidR="00116B0C">
            <w:t>34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4944D4F0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70A9E210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01" w:type="dxa"/>
        </w:tcPr>
        <w:p w14:paraId="405268B6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  <w:tc>
        <w:tcPr>
          <w:tcW w:w="1727" w:type="dxa"/>
        </w:tcPr>
        <w:p w14:paraId="3487F359" w14:textId="77777777" w:rsidR="00B50CD8" w:rsidRPr="00D31A79" w:rsidRDefault="00B50CD8" w:rsidP="000E5CA2">
          <w:pPr>
            <w:pStyle w:val="ad"/>
            <w:ind w:firstLine="0"/>
            <w:jc w:val="center"/>
          </w:pPr>
        </w:p>
      </w:tc>
    </w:tr>
    <w:tr w:rsidR="00B50CD8" w:rsidRPr="00D31A79" w14:paraId="62797BD0" w14:textId="77777777" w:rsidTr="00100BBA">
      <w:trPr>
        <w:trHeight w:val="58"/>
      </w:trPr>
      <w:tc>
        <w:tcPr>
          <w:tcW w:w="3371" w:type="dxa"/>
        </w:tcPr>
        <w:p w14:paraId="3D636C9E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2A4ACA35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23C20CF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27C3589A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0C2AD6A7" w14:textId="77777777" w:rsidR="00B50CD8" w:rsidRPr="00D31A79" w:rsidRDefault="00B50CD8" w:rsidP="000E5CA2">
          <w:pPr>
            <w:pStyle w:val="ad"/>
            <w:ind w:firstLine="0"/>
            <w:jc w:val="center"/>
          </w:pPr>
          <w:r w:rsidRPr="00D31A79">
            <w:t>Подп. и дата</w:t>
          </w:r>
        </w:p>
      </w:tc>
    </w:tr>
  </w:tbl>
  <w:p w14:paraId="4206FB98" w14:textId="77777777" w:rsidR="00B50CD8" w:rsidRDefault="00B50CD8" w:rsidP="000E5CA2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6C335" w14:textId="77777777" w:rsidR="00B50CD8" w:rsidRDefault="00B50CD8" w:rsidP="000E5CA2">
    <w:pPr>
      <w:pStyle w:val="ad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B09A86" w14:textId="77777777" w:rsidR="008E20C5" w:rsidRDefault="008E20C5" w:rsidP="006F59F7">
      <w:pPr>
        <w:spacing w:after="0" w:line="240" w:lineRule="auto"/>
      </w:pPr>
      <w:r>
        <w:separator/>
      </w:r>
    </w:p>
  </w:footnote>
  <w:footnote w:type="continuationSeparator" w:id="0">
    <w:p w14:paraId="208F2B6D" w14:textId="77777777" w:rsidR="008E20C5" w:rsidRDefault="008E20C5" w:rsidP="006F5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1A136" w14:textId="64B8F8EA" w:rsidR="00B50CD8" w:rsidRDefault="00B50CD8">
    <w:pPr>
      <w:pStyle w:val="ab"/>
      <w:jc w:val="center"/>
    </w:pPr>
  </w:p>
  <w:p w14:paraId="26B43240" w14:textId="77777777" w:rsidR="00B50CD8" w:rsidRPr="002172DA" w:rsidRDefault="00B50CD8" w:rsidP="00600E70">
    <w:pPr>
      <w:pStyle w:val="ab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005648"/>
      <w:docPartObj>
        <w:docPartGallery w:val="Page Numbers (Top of Page)"/>
        <w:docPartUnique/>
      </w:docPartObj>
    </w:sdtPr>
    <w:sdtEndPr/>
    <w:sdtContent>
      <w:p w14:paraId="3BA33419" w14:textId="7FFF418E" w:rsidR="00B50CD8" w:rsidRDefault="00B50CD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78E2B" w14:textId="2014A31A" w:rsidR="00B50CD8" w:rsidRDefault="00B50CD8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</w:t>
    </w:r>
    <w:r w:rsidR="00116B0C">
      <w:t>34</w:t>
    </w:r>
    <w:r w:rsidRPr="00DB7A0F">
      <w:t xml:space="preserve">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488585"/>
      <w:docPartObj>
        <w:docPartGallery w:val="Page Numbers (Top of Page)"/>
        <w:docPartUnique/>
      </w:docPartObj>
    </w:sdtPr>
    <w:sdtEndPr/>
    <w:sdtContent>
      <w:p w14:paraId="7BE3DA2B" w14:textId="467605B2" w:rsidR="00B50CD8" w:rsidRDefault="00B50CD8">
        <w:pPr>
          <w:pStyle w:val="ab"/>
          <w:jc w:val="center"/>
        </w:pPr>
        <w:r>
          <w:rPr>
            <w:lang w:val="en-US"/>
          </w:rPr>
          <w:t>1</w:t>
        </w:r>
        <w:r w:rsidR="00902AB0">
          <w:t>1</w:t>
        </w:r>
      </w:p>
    </w:sdtContent>
  </w:sdt>
  <w:p w14:paraId="495C41AF" w14:textId="39A85A50" w:rsidR="00B50CD8" w:rsidRDefault="00B50CD8" w:rsidP="00BD544B">
    <w:pPr>
      <w:pStyle w:val="ab"/>
      <w:jc w:val="center"/>
    </w:pPr>
    <w:r w:rsidRPr="00DB7A0F">
      <w:rPr>
        <w:lang w:val="en-US"/>
      </w:rPr>
      <w:t>RU.17701729.04.01-01</w:t>
    </w:r>
    <w:r w:rsidRPr="00DB7A0F">
      <w:t xml:space="preserve"> </w:t>
    </w:r>
    <w:r w:rsidR="00116B0C">
      <w:t>34</w:t>
    </w:r>
    <w:r w:rsidRPr="00DB7A0F"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F57"/>
    <w:multiLevelType w:val="multilevel"/>
    <w:tmpl w:val="89ACECF4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560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1EC103A"/>
    <w:multiLevelType w:val="hybridMultilevel"/>
    <w:tmpl w:val="74765EF4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7E5C8C"/>
    <w:multiLevelType w:val="hybridMultilevel"/>
    <w:tmpl w:val="8260414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87E58EC"/>
    <w:multiLevelType w:val="multilevel"/>
    <w:tmpl w:val="BA248A02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E5703"/>
    <w:multiLevelType w:val="hybridMultilevel"/>
    <w:tmpl w:val="88B02976"/>
    <w:lvl w:ilvl="0" w:tplc="43AC85BE">
      <w:start w:val="2"/>
      <w:numFmt w:val="bullet"/>
      <w:lvlText w:val="–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4D"/>
    <w:rsid w:val="00001438"/>
    <w:rsid w:val="00011BD2"/>
    <w:rsid w:val="00031030"/>
    <w:rsid w:val="00042248"/>
    <w:rsid w:val="000750D9"/>
    <w:rsid w:val="00081436"/>
    <w:rsid w:val="0008586B"/>
    <w:rsid w:val="00096E12"/>
    <w:rsid w:val="000A619B"/>
    <w:rsid w:val="000B3229"/>
    <w:rsid w:val="000C16E3"/>
    <w:rsid w:val="000D1C98"/>
    <w:rsid w:val="000D1D35"/>
    <w:rsid w:val="000E5CA2"/>
    <w:rsid w:val="000F277A"/>
    <w:rsid w:val="00100BBA"/>
    <w:rsid w:val="001078AE"/>
    <w:rsid w:val="00112994"/>
    <w:rsid w:val="00114458"/>
    <w:rsid w:val="00116B0C"/>
    <w:rsid w:val="001238D5"/>
    <w:rsid w:val="0015612F"/>
    <w:rsid w:val="00163A44"/>
    <w:rsid w:val="00174632"/>
    <w:rsid w:val="001756E6"/>
    <w:rsid w:val="001802D0"/>
    <w:rsid w:val="00186F21"/>
    <w:rsid w:val="00187503"/>
    <w:rsid w:val="001A5DDC"/>
    <w:rsid w:val="001B0800"/>
    <w:rsid w:val="001B7F90"/>
    <w:rsid w:val="001D79F7"/>
    <w:rsid w:val="001F79F5"/>
    <w:rsid w:val="002147C6"/>
    <w:rsid w:val="00233BCA"/>
    <w:rsid w:val="00237725"/>
    <w:rsid w:val="00251B4D"/>
    <w:rsid w:val="002578B3"/>
    <w:rsid w:val="00262390"/>
    <w:rsid w:val="0028770A"/>
    <w:rsid w:val="002924B5"/>
    <w:rsid w:val="002951CB"/>
    <w:rsid w:val="00296E77"/>
    <w:rsid w:val="002A5814"/>
    <w:rsid w:val="002B0CFA"/>
    <w:rsid w:val="002B3CD1"/>
    <w:rsid w:val="002B4D21"/>
    <w:rsid w:val="00306B25"/>
    <w:rsid w:val="00320ABD"/>
    <w:rsid w:val="00326452"/>
    <w:rsid w:val="00327576"/>
    <w:rsid w:val="00341AB4"/>
    <w:rsid w:val="003511E0"/>
    <w:rsid w:val="00362B27"/>
    <w:rsid w:val="00363004"/>
    <w:rsid w:val="00371B22"/>
    <w:rsid w:val="00375DA2"/>
    <w:rsid w:val="003837B1"/>
    <w:rsid w:val="003978E6"/>
    <w:rsid w:val="003B1FF2"/>
    <w:rsid w:val="003B2334"/>
    <w:rsid w:val="003C3BE5"/>
    <w:rsid w:val="003D5B66"/>
    <w:rsid w:val="003D7114"/>
    <w:rsid w:val="003E0181"/>
    <w:rsid w:val="003F3016"/>
    <w:rsid w:val="00402D2B"/>
    <w:rsid w:val="00421B17"/>
    <w:rsid w:val="00427F76"/>
    <w:rsid w:val="0043225C"/>
    <w:rsid w:val="004628CC"/>
    <w:rsid w:val="004653BD"/>
    <w:rsid w:val="004661DF"/>
    <w:rsid w:val="00467B58"/>
    <w:rsid w:val="00477730"/>
    <w:rsid w:val="00490825"/>
    <w:rsid w:val="004A15CF"/>
    <w:rsid w:val="004A36DE"/>
    <w:rsid w:val="004D7EB1"/>
    <w:rsid w:val="004E3377"/>
    <w:rsid w:val="004E525E"/>
    <w:rsid w:val="00511362"/>
    <w:rsid w:val="005237BF"/>
    <w:rsid w:val="00524897"/>
    <w:rsid w:val="0052684A"/>
    <w:rsid w:val="00527197"/>
    <w:rsid w:val="005300BD"/>
    <w:rsid w:val="00533926"/>
    <w:rsid w:val="005358EE"/>
    <w:rsid w:val="00537FBC"/>
    <w:rsid w:val="005434D6"/>
    <w:rsid w:val="005471FB"/>
    <w:rsid w:val="00547557"/>
    <w:rsid w:val="0055070E"/>
    <w:rsid w:val="005563FB"/>
    <w:rsid w:val="0055760A"/>
    <w:rsid w:val="00582FC3"/>
    <w:rsid w:val="00586590"/>
    <w:rsid w:val="00591CA3"/>
    <w:rsid w:val="00592AE5"/>
    <w:rsid w:val="005A0E07"/>
    <w:rsid w:val="005B1271"/>
    <w:rsid w:val="005C315A"/>
    <w:rsid w:val="005C3CD7"/>
    <w:rsid w:val="005C7254"/>
    <w:rsid w:val="005E4E0D"/>
    <w:rsid w:val="005F124D"/>
    <w:rsid w:val="00600BB9"/>
    <w:rsid w:val="00600E70"/>
    <w:rsid w:val="006025A9"/>
    <w:rsid w:val="006146A2"/>
    <w:rsid w:val="00627078"/>
    <w:rsid w:val="0062728F"/>
    <w:rsid w:val="0063413B"/>
    <w:rsid w:val="00647BEB"/>
    <w:rsid w:val="006567D8"/>
    <w:rsid w:val="00661905"/>
    <w:rsid w:val="006647A9"/>
    <w:rsid w:val="00666A01"/>
    <w:rsid w:val="00670253"/>
    <w:rsid w:val="0067280C"/>
    <w:rsid w:val="00697472"/>
    <w:rsid w:val="006C3A2D"/>
    <w:rsid w:val="006C64FF"/>
    <w:rsid w:val="006F2FD3"/>
    <w:rsid w:val="006F3732"/>
    <w:rsid w:val="006F59F7"/>
    <w:rsid w:val="00702053"/>
    <w:rsid w:val="007171E2"/>
    <w:rsid w:val="00760570"/>
    <w:rsid w:val="007625B5"/>
    <w:rsid w:val="007729F2"/>
    <w:rsid w:val="00787F22"/>
    <w:rsid w:val="00791A7B"/>
    <w:rsid w:val="00793FA4"/>
    <w:rsid w:val="007A4571"/>
    <w:rsid w:val="007D02D1"/>
    <w:rsid w:val="007E0088"/>
    <w:rsid w:val="007F660F"/>
    <w:rsid w:val="007F6BEE"/>
    <w:rsid w:val="007F76E5"/>
    <w:rsid w:val="00800D30"/>
    <w:rsid w:val="00812384"/>
    <w:rsid w:val="00813C83"/>
    <w:rsid w:val="00823DAC"/>
    <w:rsid w:val="0083518E"/>
    <w:rsid w:val="00851D95"/>
    <w:rsid w:val="00873CEF"/>
    <w:rsid w:val="008A75F6"/>
    <w:rsid w:val="008C31BE"/>
    <w:rsid w:val="008D4A64"/>
    <w:rsid w:val="008E1831"/>
    <w:rsid w:val="008E20C5"/>
    <w:rsid w:val="008E370D"/>
    <w:rsid w:val="008F0A27"/>
    <w:rsid w:val="008F2B2A"/>
    <w:rsid w:val="00900E54"/>
    <w:rsid w:val="00902AB0"/>
    <w:rsid w:val="00904DB8"/>
    <w:rsid w:val="0091132A"/>
    <w:rsid w:val="00923440"/>
    <w:rsid w:val="00947468"/>
    <w:rsid w:val="00965E98"/>
    <w:rsid w:val="00970C4D"/>
    <w:rsid w:val="00973F0A"/>
    <w:rsid w:val="00975BC9"/>
    <w:rsid w:val="009903B9"/>
    <w:rsid w:val="009931CA"/>
    <w:rsid w:val="009B3962"/>
    <w:rsid w:val="009C008C"/>
    <w:rsid w:val="009C380A"/>
    <w:rsid w:val="009E0ACC"/>
    <w:rsid w:val="009F1792"/>
    <w:rsid w:val="009F1A8A"/>
    <w:rsid w:val="00A12165"/>
    <w:rsid w:val="00A1424E"/>
    <w:rsid w:val="00A420C9"/>
    <w:rsid w:val="00A5225F"/>
    <w:rsid w:val="00A5277B"/>
    <w:rsid w:val="00A540EE"/>
    <w:rsid w:val="00A54936"/>
    <w:rsid w:val="00A64150"/>
    <w:rsid w:val="00A64DE7"/>
    <w:rsid w:val="00A6540A"/>
    <w:rsid w:val="00A71B3D"/>
    <w:rsid w:val="00A80700"/>
    <w:rsid w:val="00A850C3"/>
    <w:rsid w:val="00AB44CB"/>
    <w:rsid w:val="00AC096B"/>
    <w:rsid w:val="00B140AC"/>
    <w:rsid w:val="00B355AC"/>
    <w:rsid w:val="00B4723E"/>
    <w:rsid w:val="00B50CD8"/>
    <w:rsid w:val="00B6254D"/>
    <w:rsid w:val="00B71C60"/>
    <w:rsid w:val="00B71D22"/>
    <w:rsid w:val="00B904A5"/>
    <w:rsid w:val="00BB437F"/>
    <w:rsid w:val="00BC0BCA"/>
    <w:rsid w:val="00BC78C2"/>
    <w:rsid w:val="00BD544B"/>
    <w:rsid w:val="00BE1F09"/>
    <w:rsid w:val="00BE4BDE"/>
    <w:rsid w:val="00C14B68"/>
    <w:rsid w:val="00C32784"/>
    <w:rsid w:val="00C33A4E"/>
    <w:rsid w:val="00C44FE3"/>
    <w:rsid w:val="00C61DD4"/>
    <w:rsid w:val="00C72A52"/>
    <w:rsid w:val="00CA1367"/>
    <w:rsid w:val="00CA4847"/>
    <w:rsid w:val="00CA7B8C"/>
    <w:rsid w:val="00CE07DC"/>
    <w:rsid w:val="00CE71D8"/>
    <w:rsid w:val="00D009AF"/>
    <w:rsid w:val="00D12667"/>
    <w:rsid w:val="00D12D99"/>
    <w:rsid w:val="00D22C91"/>
    <w:rsid w:val="00D3325A"/>
    <w:rsid w:val="00D45778"/>
    <w:rsid w:val="00D46769"/>
    <w:rsid w:val="00D5514F"/>
    <w:rsid w:val="00D705EE"/>
    <w:rsid w:val="00D70BCB"/>
    <w:rsid w:val="00D740B5"/>
    <w:rsid w:val="00D7588D"/>
    <w:rsid w:val="00D81077"/>
    <w:rsid w:val="00D81FF8"/>
    <w:rsid w:val="00D9194F"/>
    <w:rsid w:val="00DA03E3"/>
    <w:rsid w:val="00DB0073"/>
    <w:rsid w:val="00DB397D"/>
    <w:rsid w:val="00DB7A0F"/>
    <w:rsid w:val="00DC57FF"/>
    <w:rsid w:val="00DE65C3"/>
    <w:rsid w:val="00E0791E"/>
    <w:rsid w:val="00E10F59"/>
    <w:rsid w:val="00E16DE6"/>
    <w:rsid w:val="00E4332A"/>
    <w:rsid w:val="00E45F1D"/>
    <w:rsid w:val="00E512B8"/>
    <w:rsid w:val="00E566C0"/>
    <w:rsid w:val="00E606CF"/>
    <w:rsid w:val="00E636E6"/>
    <w:rsid w:val="00E71CD8"/>
    <w:rsid w:val="00E84D37"/>
    <w:rsid w:val="00EB1843"/>
    <w:rsid w:val="00EC7377"/>
    <w:rsid w:val="00ED0A62"/>
    <w:rsid w:val="00ED317A"/>
    <w:rsid w:val="00EE47B9"/>
    <w:rsid w:val="00F1494A"/>
    <w:rsid w:val="00F24718"/>
    <w:rsid w:val="00F500DF"/>
    <w:rsid w:val="00F9319C"/>
    <w:rsid w:val="00F963C7"/>
    <w:rsid w:val="00F97EC1"/>
    <w:rsid w:val="00FA4AB3"/>
    <w:rsid w:val="00FB460A"/>
    <w:rsid w:val="00FB57C8"/>
    <w:rsid w:val="00FC17FF"/>
    <w:rsid w:val="00FC57BB"/>
    <w:rsid w:val="00FD1A97"/>
    <w:rsid w:val="00FD2A46"/>
    <w:rsid w:val="00FE5C07"/>
    <w:rsid w:val="00FF4F61"/>
    <w:rsid w:val="00F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22054C"/>
  <w15:chartTrackingRefBased/>
  <w15:docId w15:val="{2DBA697E-CAF2-47B4-A0C5-435127FE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link w:val="12"/>
    <w:uiPriority w:val="9"/>
    <w:qFormat/>
    <w:rsid w:val="00D55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0"/>
    <w:next w:val="a0"/>
    <w:link w:val="22"/>
    <w:uiPriority w:val="9"/>
    <w:semiHidden/>
    <w:unhideWhenUsed/>
    <w:qFormat/>
    <w:rsid w:val="00D55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D551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7E0088"/>
    <w:pPr>
      <w:ind w:left="720"/>
      <w:contextualSpacing/>
    </w:pPr>
  </w:style>
  <w:style w:type="paragraph" w:customStyle="1" w:styleId="10">
    <w:name w:val="Стиль1"/>
    <w:basedOn w:val="a6"/>
    <w:link w:val="13"/>
    <w:qFormat/>
    <w:rsid w:val="00D12D99"/>
    <w:pPr>
      <w:numPr>
        <w:numId w:val="1"/>
      </w:numPr>
      <w:suppressAutoHyphens/>
      <w:spacing w:after="240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0">
    <w:name w:val="Стиль2"/>
    <w:basedOn w:val="a6"/>
    <w:link w:val="23"/>
    <w:qFormat/>
    <w:rsid w:val="00D740B5"/>
    <w:pPr>
      <w:numPr>
        <w:ilvl w:val="1"/>
        <w:numId w:val="1"/>
      </w:numPr>
      <w:spacing w:after="120"/>
      <w:ind w:left="0" w:firstLine="0"/>
    </w:pPr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Абзац списка Знак"/>
    <w:basedOn w:val="a1"/>
    <w:link w:val="a4"/>
    <w:uiPriority w:val="34"/>
    <w:rsid w:val="005237BF"/>
  </w:style>
  <w:style w:type="character" w:customStyle="1" w:styleId="13">
    <w:name w:val="Стиль1 Знак"/>
    <w:basedOn w:val="a5"/>
    <w:link w:val="10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character" w:customStyle="1" w:styleId="12">
    <w:name w:val="Заголовок 1 Знак"/>
    <w:basedOn w:val="a1"/>
    <w:link w:val="11"/>
    <w:uiPriority w:val="9"/>
    <w:rsid w:val="00D55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3">
    <w:name w:val="Стиль2 Знак"/>
    <w:basedOn w:val="a5"/>
    <w:link w:val="20"/>
    <w:rsid w:val="00D740B5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a6">
    <w:name w:val="Title"/>
    <w:basedOn w:val="a0"/>
    <w:next w:val="a0"/>
    <w:link w:val="a7"/>
    <w:uiPriority w:val="10"/>
    <w:qFormat/>
    <w:rsid w:val="00523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523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TOC Heading"/>
    <w:basedOn w:val="11"/>
    <w:next w:val="a0"/>
    <w:uiPriority w:val="39"/>
    <w:unhideWhenUsed/>
    <w:rsid w:val="00D5514F"/>
    <w:pPr>
      <w:outlineLvl w:val="9"/>
    </w:pPr>
    <w:rPr>
      <w:lang w:eastAsia="ru-RU"/>
    </w:rPr>
  </w:style>
  <w:style w:type="character" w:customStyle="1" w:styleId="22">
    <w:name w:val="Заголовок 2 Знак"/>
    <w:basedOn w:val="a1"/>
    <w:link w:val="21"/>
    <w:uiPriority w:val="9"/>
    <w:semiHidden/>
    <w:rsid w:val="00D55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1"/>
    <w:link w:val="30"/>
    <w:uiPriority w:val="9"/>
    <w:semiHidden/>
    <w:rsid w:val="00D551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4">
    <w:name w:val="toc 1"/>
    <w:basedOn w:val="a0"/>
    <w:next w:val="a0"/>
    <w:autoRedefine/>
    <w:uiPriority w:val="39"/>
    <w:unhideWhenUsed/>
    <w:rsid w:val="0091132A"/>
    <w:pPr>
      <w:tabs>
        <w:tab w:val="left" w:pos="440"/>
        <w:tab w:val="right" w:leader="dot" w:pos="10195"/>
      </w:tabs>
      <w:spacing w:after="240" w:line="360" w:lineRule="auto"/>
    </w:pPr>
    <w:rPr>
      <w:rFonts w:ascii="Times New Roman" w:hAnsi="Times New Roman"/>
      <w:sz w:val="24"/>
    </w:rPr>
  </w:style>
  <w:style w:type="paragraph" w:styleId="24">
    <w:name w:val="toc 2"/>
    <w:basedOn w:val="a0"/>
    <w:next w:val="a0"/>
    <w:autoRedefine/>
    <w:uiPriority w:val="39"/>
    <w:unhideWhenUsed/>
    <w:rsid w:val="0091132A"/>
    <w:pPr>
      <w:tabs>
        <w:tab w:val="left" w:pos="880"/>
        <w:tab w:val="right" w:leader="dot" w:pos="10195"/>
      </w:tabs>
      <w:spacing w:after="0" w:line="360" w:lineRule="auto"/>
      <w:ind w:left="221"/>
    </w:pPr>
  </w:style>
  <w:style w:type="character" w:styleId="a9">
    <w:name w:val="Hyperlink"/>
    <w:basedOn w:val="a1"/>
    <w:uiPriority w:val="99"/>
    <w:unhideWhenUsed/>
    <w:rsid w:val="00D5514F"/>
    <w:rPr>
      <w:color w:val="0563C1" w:themeColor="hyperlink"/>
      <w:u w:val="single"/>
    </w:rPr>
  </w:style>
  <w:style w:type="paragraph" w:customStyle="1" w:styleId="3">
    <w:name w:val="Стиль3"/>
    <w:basedOn w:val="a6"/>
    <w:link w:val="32"/>
    <w:qFormat/>
    <w:rsid w:val="00D12D99"/>
    <w:pPr>
      <w:numPr>
        <w:ilvl w:val="2"/>
        <w:numId w:val="1"/>
      </w:numPr>
      <w:spacing w:after="120"/>
    </w:pPr>
    <w:rPr>
      <w:rFonts w:ascii="Times New Roman" w:hAnsi="Times New Roman" w:cs="Times New Roman"/>
      <w:b/>
      <w:sz w:val="24"/>
      <w:szCs w:val="24"/>
    </w:rPr>
  </w:style>
  <w:style w:type="paragraph" w:customStyle="1" w:styleId="-">
    <w:name w:val="Обычный-ТЗ"/>
    <w:basedOn w:val="a0"/>
    <w:link w:val="-0"/>
    <w:qFormat/>
    <w:rsid w:val="00D740B5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32">
    <w:name w:val="Стиль3 Знак"/>
    <w:basedOn w:val="a7"/>
    <w:link w:val="3"/>
    <w:rsid w:val="00D12D99"/>
    <w:rPr>
      <w:rFonts w:ascii="Times New Roman" w:eastAsiaTheme="majorEastAsia" w:hAnsi="Times New Roman" w:cs="Times New Roman"/>
      <w:b/>
      <w:spacing w:val="-10"/>
      <w:kern w:val="28"/>
      <w:sz w:val="24"/>
      <w:szCs w:val="24"/>
    </w:rPr>
  </w:style>
  <w:style w:type="paragraph" w:styleId="33">
    <w:name w:val="toc 3"/>
    <w:basedOn w:val="a0"/>
    <w:next w:val="a0"/>
    <w:autoRedefine/>
    <w:uiPriority w:val="39"/>
    <w:unhideWhenUsed/>
    <w:rsid w:val="0091132A"/>
    <w:pPr>
      <w:tabs>
        <w:tab w:val="left" w:pos="1320"/>
        <w:tab w:val="right" w:leader="dot" w:pos="10195"/>
      </w:tabs>
      <w:spacing w:after="100" w:line="360" w:lineRule="auto"/>
      <w:ind w:left="442"/>
    </w:pPr>
  </w:style>
  <w:style w:type="table" w:styleId="aa">
    <w:name w:val="Table Grid"/>
    <w:basedOn w:val="a2"/>
    <w:uiPriority w:val="59"/>
    <w:rsid w:val="00A42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0"/>
    <w:link w:val="ac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Верхний колонтитул Знак"/>
    <w:basedOn w:val="a1"/>
    <w:link w:val="ab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styleId="ad">
    <w:name w:val="footer"/>
    <w:basedOn w:val="a0"/>
    <w:link w:val="ae"/>
    <w:uiPriority w:val="99"/>
    <w:unhideWhenUsed/>
    <w:rsid w:val="00A420C9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e">
    <w:name w:val="Нижний колонтитул Знак"/>
    <w:basedOn w:val="a1"/>
    <w:link w:val="ad"/>
    <w:uiPriority w:val="99"/>
    <w:rsid w:val="00A420C9"/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A420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Маркированный список ТД"/>
    <w:basedOn w:val="a4"/>
    <w:link w:val="af"/>
    <w:rsid w:val="004D7EB1"/>
    <w:pPr>
      <w:numPr>
        <w:numId w:val="2"/>
      </w:numPr>
      <w:spacing w:after="120" w:line="276" w:lineRule="auto"/>
      <w:ind w:left="709" w:hanging="425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af0">
    <w:name w:val="ТД Маркированный список"/>
    <w:basedOn w:val="a"/>
    <w:link w:val="af1"/>
    <w:qFormat/>
    <w:rsid w:val="004D7EB1"/>
    <w:pPr>
      <w:spacing w:after="0" w:line="360" w:lineRule="auto"/>
    </w:pPr>
  </w:style>
  <w:style w:type="character" w:customStyle="1" w:styleId="af1">
    <w:name w:val="ТД Маркированный список Знак"/>
    <w:basedOn w:val="a1"/>
    <w:link w:val="af0"/>
    <w:rsid w:val="004D7EB1"/>
    <w:rPr>
      <w:rFonts w:ascii="Times New Roman" w:hAnsi="Times New Roman" w:cs="Times New Roman"/>
      <w:sz w:val="24"/>
      <w:szCs w:val="24"/>
    </w:rPr>
  </w:style>
  <w:style w:type="paragraph" w:customStyle="1" w:styleId="1">
    <w:name w:val="Заголовок 1 ТД"/>
    <w:basedOn w:val="a4"/>
    <w:link w:val="15"/>
    <w:rsid w:val="00174632"/>
    <w:pPr>
      <w:numPr>
        <w:numId w:val="3"/>
      </w:numPr>
      <w:spacing w:after="120" w:line="480" w:lineRule="auto"/>
      <w:jc w:val="center"/>
    </w:pPr>
    <w:rPr>
      <w:rFonts w:ascii="Times New Roman" w:hAnsi="Times New Roman" w:cs="Times New Roman"/>
      <w:b/>
      <w:sz w:val="24"/>
      <w:szCs w:val="24"/>
    </w:rPr>
  </w:style>
  <w:style w:type="paragraph" w:customStyle="1" w:styleId="2">
    <w:name w:val="Заголовок 2 ТД"/>
    <w:basedOn w:val="a4"/>
    <w:rsid w:val="00174632"/>
    <w:pPr>
      <w:numPr>
        <w:ilvl w:val="1"/>
        <w:numId w:val="3"/>
      </w:numPr>
      <w:spacing w:after="120" w:line="36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customStyle="1" w:styleId="15">
    <w:name w:val="Заголовок 1 ТД Знак"/>
    <w:basedOn w:val="a5"/>
    <w:link w:val="1"/>
    <w:rsid w:val="00174632"/>
    <w:rPr>
      <w:rFonts w:ascii="Times New Roman" w:hAnsi="Times New Roman" w:cs="Times New Roman"/>
      <w:b/>
      <w:sz w:val="24"/>
      <w:szCs w:val="24"/>
    </w:rPr>
  </w:style>
  <w:style w:type="paragraph" w:customStyle="1" w:styleId="af2">
    <w:name w:val="Обычный ТД"/>
    <w:basedOn w:val="a4"/>
    <w:link w:val="af3"/>
    <w:rsid w:val="006F2FD3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3">
    <w:name w:val="Обычный ТД Знак"/>
    <w:basedOn w:val="a5"/>
    <w:link w:val="af2"/>
    <w:rsid w:val="006F2FD3"/>
    <w:rPr>
      <w:rFonts w:ascii="Times New Roman" w:hAnsi="Times New Roman" w:cs="Times New Roman"/>
      <w:sz w:val="24"/>
      <w:szCs w:val="24"/>
    </w:rPr>
  </w:style>
  <w:style w:type="paragraph" w:customStyle="1" w:styleId="af4">
    <w:name w:val="Таблица"/>
    <w:basedOn w:val="a0"/>
    <w:uiPriority w:val="99"/>
    <w:rsid w:val="005C315A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Маркированный список ТД Знак"/>
    <w:basedOn w:val="a5"/>
    <w:link w:val="a"/>
    <w:rsid w:val="005C315A"/>
    <w:rPr>
      <w:rFonts w:ascii="Times New Roman" w:hAnsi="Times New Roman" w:cs="Times New Roman"/>
      <w:sz w:val="24"/>
      <w:szCs w:val="24"/>
    </w:rPr>
  </w:style>
  <w:style w:type="paragraph" w:styleId="af5">
    <w:name w:val="Normal (Web)"/>
    <w:basedOn w:val="a0"/>
    <w:uiPriority w:val="99"/>
    <w:unhideWhenUsed/>
    <w:rsid w:val="005C315A"/>
    <w:pPr>
      <w:spacing w:before="100" w:beforeAutospacing="1" w:after="100" w:afterAutospacing="1" w:line="240" w:lineRule="auto"/>
      <w:ind w:firstLine="709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4">
    <w:name w:val="Стиль4"/>
    <w:basedOn w:val="a6"/>
    <w:link w:val="40"/>
    <w:qFormat/>
    <w:rsid w:val="000C16E3"/>
    <w:pPr>
      <w:spacing w:after="240"/>
      <w:jc w:val="right"/>
    </w:pPr>
    <w:rPr>
      <w:rFonts w:ascii="Times New Roman" w:hAnsi="Times New Roman"/>
      <w:b/>
      <w:sz w:val="24"/>
    </w:rPr>
  </w:style>
  <w:style w:type="paragraph" w:customStyle="1" w:styleId="5">
    <w:name w:val="Стиль5"/>
    <w:basedOn w:val="a6"/>
    <w:link w:val="50"/>
    <w:qFormat/>
    <w:rsid w:val="000C16E3"/>
    <w:pPr>
      <w:tabs>
        <w:tab w:val="left" w:pos="6005"/>
      </w:tabs>
      <w:spacing w:after="240"/>
      <w:jc w:val="center"/>
    </w:pPr>
    <w:rPr>
      <w:rFonts w:ascii="Times New Roman" w:hAnsi="Times New Roman"/>
      <w:b/>
      <w:sz w:val="24"/>
    </w:rPr>
  </w:style>
  <w:style w:type="character" w:customStyle="1" w:styleId="40">
    <w:name w:val="Стиль4 Знак"/>
    <w:basedOn w:val="a7"/>
    <w:link w:val="4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50">
    <w:name w:val="Стиль5 Знак"/>
    <w:basedOn w:val="a7"/>
    <w:link w:val="5"/>
    <w:rsid w:val="000C16E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-1">
    <w:name w:val="Таблица-ТЗ"/>
    <w:basedOn w:val="-"/>
    <w:link w:val="-2"/>
    <w:qFormat/>
    <w:rsid w:val="00965E98"/>
    <w:pPr>
      <w:spacing w:line="240" w:lineRule="auto"/>
    </w:pPr>
  </w:style>
  <w:style w:type="character" w:customStyle="1" w:styleId="-0">
    <w:name w:val="Обычный-ТЗ Знак"/>
    <w:basedOn w:val="a1"/>
    <w:link w:val="-"/>
    <w:rsid w:val="00965E98"/>
    <w:rPr>
      <w:rFonts w:ascii="Times New Roman" w:hAnsi="Times New Roman" w:cs="Times New Roman"/>
      <w:sz w:val="24"/>
      <w:szCs w:val="24"/>
    </w:rPr>
  </w:style>
  <w:style w:type="character" w:customStyle="1" w:styleId="-2">
    <w:name w:val="Таблица-ТЗ Знак"/>
    <w:basedOn w:val="-0"/>
    <w:link w:val="-1"/>
    <w:rsid w:val="00965E98"/>
    <w:rPr>
      <w:rFonts w:ascii="Times New Roman" w:hAnsi="Times New Roman" w:cs="Times New Roman"/>
      <w:sz w:val="24"/>
      <w:szCs w:val="24"/>
    </w:rPr>
  </w:style>
  <w:style w:type="character" w:styleId="af6">
    <w:name w:val="Unresolved Mention"/>
    <w:basedOn w:val="a1"/>
    <w:uiPriority w:val="99"/>
    <w:semiHidden/>
    <w:unhideWhenUsed/>
    <w:rsid w:val="00371B22"/>
    <w:rPr>
      <w:color w:val="605E5C"/>
      <w:shd w:val="clear" w:color="auto" w:fill="E1DFDD"/>
    </w:rPr>
  </w:style>
  <w:style w:type="character" w:customStyle="1" w:styleId="extended-textfull">
    <w:name w:val="extended-text__full"/>
    <w:basedOn w:val="a1"/>
    <w:rsid w:val="006567D8"/>
  </w:style>
  <w:style w:type="paragraph" w:customStyle="1" w:styleId="6">
    <w:name w:val="Стиль6"/>
    <w:basedOn w:val="5"/>
    <w:link w:val="60"/>
    <w:qFormat/>
    <w:rsid w:val="00800D30"/>
    <w:pPr>
      <w:spacing w:line="360" w:lineRule="auto"/>
    </w:pPr>
    <w:rPr>
      <w:rFonts w:cs="Times New Roman"/>
    </w:rPr>
  </w:style>
  <w:style w:type="character" w:customStyle="1" w:styleId="60">
    <w:name w:val="Стиль6 Знак"/>
    <w:basedOn w:val="50"/>
    <w:link w:val="6"/>
    <w:rsid w:val="00800D30"/>
    <w:rPr>
      <w:rFonts w:ascii="Times New Roman" w:eastAsiaTheme="majorEastAsia" w:hAnsi="Times New Roman" w:cs="Times New Roman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AD27F-8831-4F1A-BFCC-7943472F0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12</Pages>
  <Words>1414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Беловицкий Владислав Ильич</dc:creator>
  <cp:keywords/>
  <dc:description/>
  <cp:lastModifiedBy>user</cp:lastModifiedBy>
  <cp:revision>34</cp:revision>
  <cp:lastPrinted>2020-05-15T02:02:00Z</cp:lastPrinted>
  <dcterms:created xsi:type="dcterms:W3CDTF">2020-05-15T02:01:00Z</dcterms:created>
  <dcterms:modified xsi:type="dcterms:W3CDTF">2020-05-17T17:36:00Z</dcterms:modified>
</cp:coreProperties>
</file>