
<file path=[Content_Types].xml><?xml version="1.0" encoding="utf-8"?>
<Types xmlns="http://schemas.openxmlformats.org/package/2006/content-types">
  <Default Extension="xml" ContentType="application/xml"/>
  <Default Extension="ttf" ContentType="application/x-font-ttf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p14="http://schemas.microsoft.com/office/word/2010/wordprocessingDrawing" xmlns:wpi="http://schemas.microsoft.com/office/word/2010/wordprocessingInk" xmlns:aink="http://schemas.microsoft.com/office/drawing/2016/ink">
  <w:body>
    <w:p>
      <w:pPr>
        <w:numPr>
          <w:ilvl w:val="0"/>
          <w:numId w:val="1"/>
        </w:numPr>
        <w:ind w:left="-141" w:hanging="360"/>
        <w:rPr>
          <w:rFonts w:ascii="Average" w:cs="Average" w:eastAsia="Average" w:hAnsi="Average"/>
          <w:sz w:val="28"/>
          <w:szCs w:val="28"/>
          <w:u w:val="none"/>
        </w:rPr>
      </w:pPr>
      <w:r>
        <w:rPr>
          <w:rFonts w:ascii="Average" w:cs="Average" w:eastAsia="Average" w:hAnsi="Average"/>
          <w:sz w:val="28"/>
          <w:szCs w:val="28"/>
          <w:rtl w:val="off"/>
        </w:rPr>
        <w:t xml:space="preserve">Была реализована прямая задача SEIR с построением графика. 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2995613" cy="1878860"/>
            <wp:effectExtent l="0" t="0" r="0" b="0"/>
            <wp:docPr id="11" name="image5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18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5731200" cy="1358900"/>
            <wp:effectExtent l="0" t="0" r="0" b="0"/>
            <wp:docPr id="12" name="image10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t xml:space="preserve"> 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4710113" cy="375557"/>
            <wp:effectExtent l="0" t="0" r="0" b="0"/>
            <wp:docPr id="13" name="image2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0113" cy="375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5731200" cy="4279900"/>
            <wp:effectExtent l="0" t="0" r="0" b="0"/>
            <wp:docPr id="14" name="image4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-141" w:hanging="360"/>
        <w:rPr>
          <w:rFonts w:ascii="Average" w:cs="Average" w:eastAsia="Average" w:hAnsi="Average"/>
          <w:sz w:val="28"/>
          <w:szCs w:val="28"/>
          <w:u w:val="none"/>
        </w:rPr>
      </w:pPr>
      <w:r>
        <w:rPr>
          <w:rFonts w:ascii="Average" w:cs="Average" w:eastAsia="Average" w:hAnsi="Average"/>
          <w:sz w:val="28"/>
          <w:szCs w:val="28"/>
          <w:rtl w:val="off"/>
        </w:rPr>
        <w:t xml:space="preserve">Реализация обратной задачи 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t xml:space="preserve">По </w:t>
      </w:r>
      <w:r>
        <w:fldChar w:fldCharType="begin"/>
      </w:r>
      <w:r>
        <w:instrText xml:space="preserve">HYPERLINK "https://www.sciencedirect.com/science/article/pii/S0898122114000601?via%3Dihub#fd000035" </w:instrText>
      </w:r>
      <w:r>
        <w:fldChar w:fldCharType="separate"/>
      </w:r>
      <w:r>
        <w:rPr>
          <w:rFonts w:ascii="Average" w:cs="Average" w:eastAsia="Average" w:hAnsi="Average"/>
          <w:color w:val="1155cc"/>
          <w:sz w:val="28"/>
          <w:szCs w:val="28"/>
          <w:u w:val="single"/>
          <w:rtl w:val="off"/>
        </w:rPr>
        <w:t>статье</w:t>
      </w:r>
      <w:r>
        <w:fldChar w:fldCharType="end"/>
      </w:r>
      <w:r>
        <w:rPr>
          <w:rFonts w:ascii="Average" w:cs="Average" w:eastAsia="Average" w:hAnsi="Average"/>
          <w:sz w:val="28"/>
          <w:szCs w:val="28"/>
          <w:rtl w:val="off"/>
        </w:rPr>
        <w:t xml:space="preserve"> сделала SIR, в нём всё сходится благодаря регуляризации. Значения с крышками – это </w:t>
      </w:r>
      <w:r>
        <w:rPr>
          <w:rFonts w:ascii="Average" w:cs="Average" w:eastAsia="Average" w:hAnsi="Average"/>
          <w:sz w:val="28"/>
          <w:szCs w:val="28"/>
          <w:rtl w:val="off"/>
        </w:rPr>
        <w:t>усреднённые</w:t>
      </w:r>
      <w:r>
        <w:rPr>
          <w:rFonts w:ascii="Average" w:cs="Average" w:eastAsia="Average" w:hAnsi="Average"/>
          <w:sz w:val="28"/>
          <w:szCs w:val="28"/>
          <w:rtl w:val="off"/>
        </w:rPr>
        <w:t xml:space="preserve"> значения на предыдущем шаге. Решение приведено в архиве SIR.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5731200" cy="2222500"/>
            <wp:effectExtent l="0" t="0" r="0" b="0"/>
            <wp:docPr id="15" name="image1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5734050" cy="2281037"/>
            <wp:effectExtent l="0" t="0" r="0" b="0"/>
            <wp:docPr id="16" name="image9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9.png"/>
                    <pic:cNvPicPr preferRelativeResize="0"/>
                  </pic:nvPicPr>
                  <pic:blipFill>
                    <a:blip r:embed="rId22"/>
                    <a:srcRect b="19367"/>
                    <a:stretch/>
                  </pic:blipFill>
                  <pic:spPr>
                    <a:xfrm>
                      <a:off x="0" y="0"/>
                      <a:ext cx="5734050" cy="228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t>Итерационный алгоритм для решения обратной задачи.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4410075" cy="1914525"/>
            <wp:effectExtent l="0" t="0" r="0" b="0"/>
            <wp:docPr id="17" name="image3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t>Аналогично было сделано для SEIR.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4795838" cy="2103158"/>
            <wp:effectExtent l="0" t="0" r="0" b="0"/>
            <wp:docPr id="18" name="image7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5838" cy="210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t>a,b,c возводились в квадрат и из них выражались следующие коэффициенты:</w:t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4843463" cy="5166943"/>
            <wp:effectExtent l="0" t="0" r="0" b="0"/>
            <wp:docPr id="19" name="image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png"/>
                    <pic:cNvPicPr preferRelativeResize="0"/>
                  </pic:nvPicPr>
                  <pic:blipFill>
                    <a:blip r:embed="rId25"/>
                    <a:srcRect l="5813" r="2159"/>
                    <a:stretch/>
                  </pic:blipFill>
                  <pic:spPr>
                    <a:xfrm>
                      <a:off x="0" y="0"/>
                      <a:ext cx="4843463" cy="51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</w:rPr>
        <w:drawing xmlns:mc="http://schemas.openxmlformats.org/markup-compatibility/2006">
          <wp:inline distT="0" distB="0" distL="0" distR="0">
            <wp:extent cx="4338638" cy="2851356"/>
            <wp:effectExtent l="0" t="0" r="0" b="0"/>
            <wp:docPr id="20" name="image6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38638" cy="28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verage" w:cs="Average" w:eastAsia="Average" w:hAnsi="Average"/>
          <w:sz w:val="28"/>
          <w:szCs w:val="28"/>
          <w:rtl w:val="off"/>
        </w:rPr>
        <w:br w:type="textWrapping"/>
      </w:r>
      <w:r>
        <w:rPr>
          <w:rFonts w:ascii="Average" w:cs="Average" w:eastAsia="Average" w:hAnsi="Average"/>
          <w:sz w:val="28"/>
          <w:szCs w:val="28"/>
          <w:rtl w:val="off"/>
        </w:rPr>
        <w:t xml:space="preserve">СЛАУ решается, и </w:t>
      </w:r>
      <w:r>
        <w:rPr>
          <w:rFonts w:ascii="Average" w:cs="Average" w:eastAsia="Average" w:hAnsi="Average"/>
          <w:sz w:val="28"/>
          <w:szCs w:val="28"/>
          <w:rtl w:val="off"/>
        </w:rPr>
        <w:t>даёт</w:t>
      </w:r>
      <w:r>
        <w:rPr>
          <w:rFonts w:ascii="Average" w:cs="Average" w:eastAsia="Average" w:hAnsi="Average"/>
          <w:sz w:val="28"/>
          <w:szCs w:val="28"/>
          <w:rtl w:val="off"/>
        </w:rPr>
        <w:t xml:space="preserve"> устойчивое приближение, но, к сожалению, пока что не к тем значениям, что нужно, а к 0.</w:t>
      </w:r>
    </w:p>
    <w:sectPr>
      <w:pgSz w:w="11909" w:h="16834" w:orient="portrait"/>
      <w:pgMar w:top="1440" w:right="1440" w:bottom="1440" w:left="1440" w:header="720" w:footer="720"/>
      <w:pgNumType w:start="1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/>
  <w:font w:name="Average">
    <w:embedRegular w:fontKey="{00000000-0000-0000-0000-000000000000}" r:id="rId1" w:subsetted="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roman"/>
    <w:pitch w:val="variable"/>
    <w:sig w:usb0="61002a87" w:usb1="80000000" w:usb2="00000008" w:usb3="00000000" w:csb0="000001ff" w:csb1="00000000"/>
  </w:font>
  <w:font w:name="Verdana">
    <w:panose1 w:val="020b0604030504040204"/>
    <w:charset w:val="00"/>
    <w:family w:val="roman"/>
    <w:pitch w:val="variable"/>
    <w:sig w:usb0="a10006ff" w:usb1="4000205b" w:usb2="00000010" w:usb3="00000000" w:csb0="0000019f" w:csb1="00000000"/>
  </w:font>
  <w:font w:name="Symbol">
    <w:panose1 w:val="05050102010706020507"/>
    <w:charset w:val="02"/>
    <w:family w:val="roman"/>
    <w:notTrueType w:val="on"/>
    <w:pitch w:val="variable"/>
  </w:font>
  <w:font w:name="Wingdings">
    <w:panose1 w:val="05000000000000000000"/>
    <w:charset w:val="02"/>
    <w:family w:val="auto"/>
    <w:notTrueType w:val="on"/>
    <w:pitch w:val="variable"/>
  </w:font>
  <w:font w:name="Helvetica Neue">
    <w:charset w:val="00"/>
    <w:family w:val="swiss"/>
    <w:pitch w:val="variable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ne="http://schemas.microsoft.com/office/word/2006/wordml" xmlns:w14="http://schemas.microsoft.com/office/word/2010/wordml" xmlns:w="http://schemas.openxmlformats.org/wordprocessingml/2006/main">
  <w:abstractNum w:abstractNumId="0"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  <w:footnotePr/>
  <w:endnotePr/>
</w:settings>
</file>

<file path=word/styles.xml><?xml version="1.0" encoding="utf-8"?>
<w:styles xmlns:r="http://schemas.openxmlformats.org/officeDocument/2006/relationships" xmlns:w14="http://schemas.microsoft.com/office/word/2010/wordml" xmlns:w="http://schemas.openxmlformats.org/wordprocessingml/2006/main">
  <w:docDefaults>
    <w:rPrDefault>
      <w:rPr>
        <w:rFonts w:ascii="Arial" w:cs="Arial" w:eastAsia="Arial" w:hAnsi="Arial"/>
        <w:sz w:val="22"/>
        <w:szCs w:val="22"/>
        <w:lang w:val="en-GB"/>
      </w:rPr>
    </w:rPrDefault>
    <w:pPrDefault>
      <w:pPr>
        <w:spacing w:line="276" w:lineRule="auto"/>
      </w:pPr>
    </w:pPrDefault>
  </w:docDefaults>
  <w:style w:type="paragraph" w:styleId="Heading7">
    <w:name w:val="Heading 7"/>
    <w:basedOn w:val="Normal"/>
    <w:next w:val="Normal"/>
    <w:link w:val="Heading7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on"/>
    <w:unhideWhenUsed w:val="on"/>
    <w:qFormat w:val="on"/>
    <w:pPr>
      <w:keepNext w:val="on"/>
      <w:keepLines w:val="on"/>
      <w:spacing w:before="200" w:after="0"/>
    </w:pPr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styleId="DefaultParagraphFont">
    <w:name w:val="Default Paragraph Font"/>
    <w:uiPriority w:val="1"/>
    <w:semiHidden w:val="on"/>
    <w:unhideWhenUsed w:val="on"/>
  </w:style>
  <w:style w:type="table" w:styleId="NormalTable">
    <w:name w:val="Normal Table"/>
    <w:uiPriority w:val="99"/>
    <w:semiHidden w:val="on"/>
    <w:unhideWhenUsed w:val="on"/>
    <w:qFormat w:val="on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>
    <w:name w:val="No List"/>
    <w:uiPriority w:val="99"/>
    <w:semiHidden w:val="on"/>
    <w:unhideWhenUsed w:val="on"/>
  </w:style>
  <w:style w:type="paragraph" w:styleId="NoSpacing">
    <w:name w:val="No Spacing"/>
    <w:uiPriority w:val="1"/>
    <w:qFormat w:val="on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cstheme="majorBidi" w:eastAsiaTheme="majorEastAsia" w:hAnsiTheme="majorHAnsi"/>
      <w:b/>
      <w:bCs/>
      <w:color w:val="3760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cstheme="majorBidi" w:eastAsiaTheme="majorEastAsia" w:hAnsiTheme="majorHAns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cstheme="majorBidi" w:eastAsiaTheme="majorEastAsia" w:hAnsiTheme="majorHAns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cstheme="majorBidi" w:eastAsiaTheme="majorEastAsia" w:hAnsiTheme="majorHAns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cstheme="majorBidi" w:eastAsiaTheme="majorEastAsia" w:hAnsiTheme="majorHAns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cstheme="majorBidi" w:eastAsiaTheme="majorEastAsia" w:hAnsiTheme="majorHAns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cstheme="majorBidi" w:eastAsiaTheme="majorEastAsia" w:hAnsiTheme="majorHAns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cstheme="majorBidi" w:eastAsiaTheme="majorEastAsia" w:hAnsiTheme="majorHAns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cstheme="majorBidi" w:eastAsiaTheme="majorEastAsia" w:hAnsiTheme="majorHAns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cstheme="majorBidi" w:eastAsiaTheme="majorEastAsia" w:hAnsiTheme="majorHAnsi"/>
      <w:color w:val="17375d" w:themeColor="text2" w:themeShade="bf"/>
      <w:spacing w:val="5"/>
      <w:sz w:val="52"/>
      <w:szCs w:val="52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cstheme="majorBidi" w:eastAsiaTheme="majorEastAsia" w:hAnsiTheme="majorHAnsi"/>
      <w:i/>
      <w:iCs/>
      <w:color w:val="4f81bd" w:themeColor="accent1"/>
      <w:spacing w:val="15"/>
      <w:sz w:val="24"/>
      <w:szCs w:val="24"/>
    </w:rPr>
  </w:style>
  <w:style w:type="character" w:styleId="SubtleEmphasis">
    <w:name w:val="Subtle Emphasis"/>
    <w:basedOn w:val="DefaultParagraphFont"/>
    <w:uiPriority w:val="19"/>
    <w:qFormat w:val="on"/>
    <w:rPr>
      <w:i/>
      <w:iCs/>
      <w:color w:val="808080" w:themeColor="text1" w:themeTint="7f"/>
    </w:rPr>
  </w:style>
  <w:style w:type="character" w:styleId="Emphasis">
    <w:name w:val="Emphasis"/>
    <w:basedOn w:val="DefaultParagraphFont"/>
    <w:uiPriority w:val="20"/>
    <w:qFormat w:val="on"/>
    <w:rPr>
      <w:i/>
      <w:iCs/>
    </w:rPr>
  </w:style>
  <w:style w:type="character" w:styleId="IntenseEmphasis">
    <w:name w:val="Intense Emphasis"/>
    <w:basedOn w:val="DefaultParagraphFont"/>
    <w:uiPriority w:val="21"/>
    <w:qFormat w:val="on"/>
    <w:rPr>
      <w:b/>
      <w:bCs/>
      <w:i/>
      <w:iCs/>
      <w:color w:val="4f81bd" w:themeColor="accent1"/>
    </w:rPr>
  </w:style>
  <w:style w:type="character" w:styleId="Strong">
    <w:name w:val="Strong"/>
    <w:basedOn w:val="DefaultParagraphFont"/>
    <w:uiPriority w:val="22"/>
    <w:qFormat w:val="on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 w:val="on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 w:val="on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on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on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on"/>
    <w:rPr>
      <w:b/>
      <w:bCs/>
      <w:smallCaps/>
      <w:spacing w:val="5"/>
    </w:rPr>
  </w:style>
  <w:style w:type="paragraph" w:styleId="ListParagraph">
    <w:name w:val="List Paragraph"/>
    <w:basedOn w:val="Normal"/>
    <w:uiPriority w:val="34"/>
    <w:qFormat w:val="on"/>
    <w:pPr>
      <w:ind w:left="720"/>
      <w:contextualSpacing w:val="on"/>
    </w:pPr>
  </w:style>
  <w:style w:type="paragraph" w:styleId="Footnotetext">
    <w:name w:val="Footnote text"/>
    <w:basedOn w:val="Normal"/>
    <w:link w:val="Foot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 w:val="on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 w:val="on"/>
    <w:unhideWhenUsed w:val="on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 w:val="on"/>
    <w:unhideWhenUsed w:val="on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 w:val="on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 w:val="on"/>
    <w:unhideWhenUsed w:val="on"/>
    <w:rPr>
      <w:vertAlign w:val="superscript"/>
    </w:rPr>
  </w:style>
  <w:style w:type="character" w:styleId="Hyperlink">
    <w:name w:val="Hyperlink"/>
    <w:basedOn w:val="DefaultParagraphFont"/>
    <w:uiPriority w:val="99"/>
    <w:unhideWhenUsed w:val="on"/>
    <w:rPr>
      <w:color w:val="0000ff" w:themeColor="hyperlink"/>
      <w:u w:val="single"/>
    </w:rPr>
  </w:style>
  <w:style w:type="paragraph" w:styleId="PlainText">
    <w:name w:val="Plain Text"/>
    <w:basedOn w:val="Normal"/>
    <w:link w:val="PlainTextChar"/>
    <w:uiPriority w:val="99"/>
    <w:semiHidden w:val="on"/>
    <w:unhideWhenUsed w:val="on"/>
    <w:pPr>
      <w:spacing w:after="0" w:line="240" w:lineRule="auto"/>
    </w:pPr>
    <w:rPr>
      <w:rFonts w:ascii="Courier New" w:cs="Courier New" w:hAnsi="Courier New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Pr>
      <w:rFonts w:ascii="Courier New" w:cs="Courier New" w:hAnsi="Courier New"/>
      <w:sz w:val="21"/>
      <w:szCs w:val="21"/>
    </w:rPr>
  </w:style>
  <w:style w:type="paragraph" w:styleId="Header">
    <w:name w:val="Header"/>
    <w:basedOn w:val="Normal"/>
    <w:link w:val="HeaderChar"/>
    <w:uiPriority w:val="99"/>
    <w:unhideWhenUsed w:val="on"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 w:val="on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default="1" w:styleId="Normal">
    <w:name w:val="Normal"/>
    <w:uiPriority w:val="99"/>
  </w:style>
  <w:style w:type="table" w:default="1" w:styleId="TableNormal">
    <w:name w:val="Table Normal"/>
    <w:uiPriority w:val="99"/>
  </w:style>
  <w:style w:type="paragraph" w:styleId="Heading1">
    <w:name w:val="Heading 1"/>
    <w:basedOn w:val="Normal"/>
    <w:next w:val="Normal"/>
    <w:uiPriority w:val="99"/>
    <w:pPr>
      <w:keepNext w:val="on"/>
      <w:keepLines w:val="on"/>
      <w:pageBreakBefore w:val="off"/>
      <w:spacing w:before="400" w:after="120"/>
    </w:pPr>
    <w:rPr>
      <w:sz w:val="40"/>
      <w:szCs w:val="40"/>
    </w:rPr>
  </w:style>
  <w:style w:type="paragraph" w:styleId="Heading2">
    <w:name w:val="Heading 2"/>
    <w:basedOn w:val="Normal"/>
    <w:next w:val="Normal"/>
    <w:uiPriority w:val="99"/>
    <w:pPr>
      <w:keepNext w:val="on"/>
      <w:keepLines w:val="on"/>
      <w:pageBreakBefore w:val="off"/>
      <w:spacing w:before="360" w:after="120"/>
    </w:pPr>
    <w:rPr>
      <w:b w:val="off"/>
      <w:sz w:val="32"/>
      <w:szCs w:val="32"/>
    </w:rPr>
  </w:style>
  <w:style w:type="paragraph" w:styleId="Heading3">
    <w:name w:val="Heading 3"/>
    <w:basedOn w:val="Normal"/>
    <w:next w:val="Normal"/>
    <w:uiPriority w:val="99"/>
    <w:pPr>
      <w:keepNext w:val="on"/>
      <w:keepLines w:val="on"/>
      <w:pageBreakBefore w:val="off"/>
      <w:spacing w:before="320" w:after="80"/>
    </w:pPr>
    <w:rPr>
      <w:b w:val="off"/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9"/>
    <w:pPr>
      <w:keepNext w:val="on"/>
      <w:keepLines w:val="on"/>
      <w:pageBreakBefore w:val="off"/>
      <w:spacing w:before="280" w:after="80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9"/>
    <w:pPr>
      <w:keepNext w:val="on"/>
      <w:keepLines w:val="on"/>
      <w:pageBreakBefore w:val="off"/>
      <w:spacing w:before="240" w:after="80"/>
    </w:pPr>
    <w:rPr>
      <w:i/>
      <w:color w:val="666666"/>
      <w:sz w:val="22"/>
      <w:szCs w:val="22"/>
    </w:rPr>
  </w:style>
  <w:style w:type="paragraph" w:styleId="Title">
    <w:name w:val="Title"/>
    <w:basedOn w:val="Normal"/>
    <w:next w:val="Normal"/>
    <w:uiPriority w:val="99"/>
    <w:pPr>
      <w:keepNext w:val="on"/>
      <w:keepLines w:val="on"/>
      <w:pageBreakBefore w:val="off"/>
      <w:spacing w:before="0"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99"/>
    <w:pPr>
      <w:keepNext w:val="on"/>
      <w:keepLines w:val="on"/>
      <w:pageBreakBefore w:val="off"/>
      <w:spacing w:before="0" w:after="320"/>
    </w:pPr>
    <w:rPr>
      <w:rFonts w:ascii="Arial" w:cs="Arial" w:eastAsia="Arial" w:hAnsi="Arial"/>
      <w:i w:val="off"/>
      <w:color w:val="666666"/>
      <w:sz w:val="30"/>
      <w:szCs w:val="30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theme" Target="theme/theme1.xm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" Type="http://schemas.openxmlformats.org/officeDocument/2006/relationships/settings" Target="settings.xml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0.png"/><Relationship Id="rId8" Type="http://schemas.openxmlformats.org/officeDocument/2006/relationships/image" Target="media/image2.png"/><Relationship Id="rId9" Type="http://schemas.openxmlformats.org/officeDocument/2006/relationships/image" Target="media/image4.png"/><Relationship Id="rId10" Type="http://schemas.openxmlformats.org/officeDocument/2006/relationships/hyperlink" Target="https://www.sciencedirect.com/science/article/pii/S0898122114000601?via%3Dihub#fd000035" TargetMode="External"/><Relationship Id="rId11" Type="http://schemas.openxmlformats.org/officeDocument/2006/relationships/image" Target="media/image1.png"/><Relationship Id="rId12" Type="http://schemas.openxmlformats.org/officeDocument/2006/relationships/image" Target="media/image9.png"/><Relationship Id="rId13" Type="http://schemas.openxmlformats.org/officeDocument/2006/relationships/image" Target="media/image3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verage-regular.ttf"/></Relationships>
</file>

<file path=word/_rels/numbering.xml.rels><?xml version="1.0" encoding="UTF-8" standalone="yes"?>
<Relationships xmlns="http://schemas.openxmlformats.org/package/2006/relationships"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Arab" typeface="Times New Roman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ゴシック"/>
      </a:majorFont>
      <a:minorFont>
        <a:latin typeface="Cambria"/>
        <a:ea typeface=""/>
        <a:cs typeface=""/>
        <a:font script="Arab" typeface="Arial"/>
        <a:font script="Beng" typeface="Vrind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Hans" typeface="宋体"/>
        <a:font script="Hant" typeface="新細明體"/>
        <a:font script="Jpan" typeface="ＭＳ 明朝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