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35979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FD4CA1" w:rsidRPr="00FD4CA1" w:rsidRDefault="00FD4CA1">
          <w:pPr>
            <w:pStyle w:val="TOCHeading"/>
            <w:rPr>
              <w:color w:val="auto"/>
            </w:rPr>
          </w:pPr>
          <w:r w:rsidRPr="00FD4CA1">
            <w:rPr>
              <w:color w:val="auto"/>
            </w:rPr>
            <w:t>Contents</w:t>
          </w:r>
        </w:p>
        <w:p w:rsidR="00FD4CA1" w:rsidRDefault="00FD4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08163" w:history="1">
            <w:r w:rsidRPr="00992354">
              <w:rPr>
                <w:rStyle w:val="Hyperlink"/>
                <w:b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8164" w:history="1">
            <w:r w:rsidRPr="0099235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92354">
              <w:rPr>
                <w:rStyle w:val="Hyperlink"/>
                <w:noProof/>
              </w:rPr>
              <w:t>To list out all available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8165" w:history="1">
            <w:r w:rsidRPr="0099235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92354">
              <w:rPr>
                <w:rStyle w:val="Hyperlink"/>
                <w:noProof/>
              </w:rPr>
              <w:t>To check default/login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8166" w:history="1">
            <w:r w:rsidRPr="0099235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92354">
              <w:rPr>
                <w:rStyle w:val="Hyperlink"/>
                <w:noProof/>
              </w:rPr>
              <w:t>To check current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8167" w:history="1">
            <w:r w:rsidRPr="0099235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92354">
              <w:rPr>
                <w:rStyle w:val="Hyperlink"/>
                <w:noProof/>
              </w:rPr>
              <w:t>Login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8168" w:history="1">
            <w:r w:rsidRPr="0099235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92354">
              <w:rPr>
                <w:rStyle w:val="Hyperlink"/>
                <w:noProof/>
              </w:rPr>
              <w:t>Non login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8169" w:history="1">
            <w:r w:rsidRPr="0099235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92354">
              <w:rPr>
                <w:rStyle w:val="Hyperlink"/>
                <w:noProof/>
              </w:rPr>
              <w:t>Interactive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808170" w:history="1">
            <w:r w:rsidRPr="0099235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92354">
              <w:rPr>
                <w:rStyle w:val="Hyperlink"/>
                <w:noProof/>
              </w:rPr>
              <w:t>Non-interactive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A1" w:rsidRDefault="00FD4CA1">
          <w:r>
            <w:rPr>
              <w:b/>
              <w:bCs/>
              <w:noProof/>
            </w:rPr>
            <w:fldChar w:fldCharType="end"/>
          </w:r>
        </w:p>
      </w:sdtContent>
    </w:sdt>
    <w:p w:rsidR="00FD4CA1" w:rsidRDefault="00FD4CA1" w:rsidP="000A6BE5">
      <w:pPr>
        <w:rPr>
          <w:rStyle w:val="Heading1Char"/>
          <w:b/>
          <w:color w:val="auto"/>
          <w:u w:val="single"/>
        </w:rPr>
      </w:pPr>
    </w:p>
    <w:p w:rsidR="00FD4CA1" w:rsidRDefault="00FD4CA1" w:rsidP="000A6BE5">
      <w:pPr>
        <w:rPr>
          <w:rStyle w:val="Heading1Char"/>
          <w:b/>
          <w:color w:val="auto"/>
          <w:u w:val="single"/>
        </w:rPr>
      </w:pPr>
    </w:p>
    <w:p w:rsidR="00FD4CA1" w:rsidRDefault="00FD4CA1" w:rsidP="000A6BE5">
      <w:pPr>
        <w:rPr>
          <w:rStyle w:val="Heading1Char"/>
          <w:b/>
          <w:color w:val="auto"/>
          <w:u w:val="single"/>
        </w:rPr>
      </w:pPr>
    </w:p>
    <w:p w:rsidR="000A6BE5" w:rsidRDefault="000A6BE5" w:rsidP="000A6BE5">
      <w:bookmarkStart w:id="0" w:name="_Toc500808163"/>
      <w:r w:rsidRPr="00FD4CA1">
        <w:rPr>
          <w:rStyle w:val="Heading1Char"/>
          <w:b/>
          <w:color w:val="auto"/>
          <w:u w:val="single"/>
        </w:rPr>
        <w:t>Shell</w:t>
      </w:r>
      <w:bookmarkEnd w:id="0"/>
      <w:r w:rsidR="00FD4CA1">
        <w:t>:</w:t>
      </w:r>
    </w:p>
    <w:p w:rsidR="000A6BE5" w:rsidRDefault="000A6BE5" w:rsidP="00FD4CA1">
      <w:pPr>
        <w:pStyle w:val="ListParagraph"/>
        <w:numPr>
          <w:ilvl w:val="0"/>
          <w:numId w:val="10"/>
        </w:numPr>
      </w:pPr>
      <w:r>
        <w:t>It is a program that interpret commands typed by user and send them to OS.</w:t>
      </w:r>
    </w:p>
    <w:p w:rsidR="000A6BE5" w:rsidRDefault="000A6BE5" w:rsidP="00FD4CA1">
      <w:pPr>
        <w:pStyle w:val="ListParagraph"/>
        <w:numPr>
          <w:ilvl w:val="0"/>
          <w:numId w:val="10"/>
        </w:numPr>
      </w:pPr>
      <w:r>
        <w:t>It provides platform to write com</w:t>
      </w:r>
      <w:r w:rsidR="00FD4CA1">
        <w:t>mands, displays relevant output.</w:t>
      </w:r>
    </w:p>
    <w:p w:rsidR="00FD4CA1" w:rsidRDefault="00FD4CA1" w:rsidP="00FD4CA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493"/>
        <w:gridCol w:w="1622"/>
        <w:gridCol w:w="1793"/>
      </w:tblGrid>
      <w:tr w:rsidR="00A65EE5" w:rsidTr="00844C41">
        <w:tc>
          <w:tcPr>
            <w:tcW w:w="2131" w:type="dxa"/>
          </w:tcPr>
          <w:p w:rsidR="00A65EE5" w:rsidRPr="00A65EE5" w:rsidRDefault="00A65EE5" w:rsidP="00844C41">
            <w:pPr>
              <w:rPr>
                <w:b/>
              </w:rPr>
            </w:pPr>
            <w:r w:rsidRPr="00A65EE5">
              <w:rPr>
                <w:b/>
              </w:rPr>
              <w:t>Shell</w:t>
            </w:r>
          </w:p>
        </w:tc>
        <w:tc>
          <w:tcPr>
            <w:tcW w:w="1493" w:type="dxa"/>
          </w:tcPr>
          <w:p w:rsidR="00A65EE5" w:rsidRPr="00A65EE5" w:rsidRDefault="00A65EE5" w:rsidP="00844C41">
            <w:pPr>
              <w:rPr>
                <w:b/>
              </w:rPr>
            </w:pPr>
            <w:r w:rsidRPr="00A65EE5">
              <w:rPr>
                <w:b/>
              </w:rPr>
              <w:t>Short name</w:t>
            </w:r>
          </w:p>
        </w:tc>
        <w:tc>
          <w:tcPr>
            <w:tcW w:w="1622" w:type="dxa"/>
          </w:tcPr>
          <w:p w:rsidR="00A65EE5" w:rsidRPr="00A65EE5" w:rsidRDefault="00A65EE5" w:rsidP="00844C41">
            <w:pPr>
              <w:rPr>
                <w:b/>
              </w:rPr>
            </w:pPr>
            <w:r w:rsidRPr="00A65EE5">
              <w:rPr>
                <w:b/>
              </w:rPr>
              <w:t>Shell prompt</w:t>
            </w:r>
          </w:p>
        </w:tc>
        <w:tc>
          <w:tcPr>
            <w:tcW w:w="1793" w:type="dxa"/>
          </w:tcPr>
          <w:p w:rsidR="00A65EE5" w:rsidRPr="00A65EE5" w:rsidRDefault="00A65EE5" w:rsidP="00844C41">
            <w:pPr>
              <w:rPr>
                <w:b/>
              </w:rPr>
            </w:pPr>
            <w:r w:rsidRPr="00A65EE5">
              <w:rPr>
                <w:b/>
              </w:rPr>
              <w:t>Executable file</w:t>
            </w:r>
          </w:p>
        </w:tc>
      </w:tr>
      <w:tr w:rsidR="00A65EE5" w:rsidTr="00844C41">
        <w:tc>
          <w:tcPr>
            <w:tcW w:w="2131" w:type="dxa"/>
          </w:tcPr>
          <w:p w:rsidR="00A65EE5" w:rsidRDefault="00A65EE5" w:rsidP="00844C41">
            <w:r>
              <w:t>Bourne shell</w:t>
            </w:r>
          </w:p>
        </w:tc>
        <w:tc>
          <w:tcPr>
            <w:tcW w:w="1493" w:type="dxa"/>
          </w:tcPr>
          <w:p w:rsidR="00A65EE5" w:rsidRDefault="00A65EE5" w:rsidP="00844C41">
            <w:r>
              <w:t>sh</w:t>
            </w:r>
          </w:p>
        </w:tc>
        <w:tc>
          <w:tcPr>
            <w:tcW w:w="1622" w:type="dxa"/>
          </w:tcPr>
          <w:p w:rsidR="00A65EE5" w:rsidRDefault="00A65EE5" w:rsidP="00844C41">
            <w:r>
              <w:t>$</w:t>
            </w:r>
          </w:p>
        </w:tc>
        <w:tc>
          <w:tcPr>
            <w:tcW w:w="1793" w:type="dxa"/>
          </w:tcPr>
          <w:p w:rsidR="00A65EE5" w:rsidRDefault="00A65EE5" w:rsidP="00844C41">
            <w:r>
              <w:t>/bin/sh</w:t>
            </w:r>
          </w:p>
        </w:tc>
      </w:tr>
      <w:tr w:rsidR="00A65EE5" w:rsidTr="00844C41">
        <w:tc>
          <w:tcPr>
            <w:tcW w:w="2131" w:type="dxa"/>
          </w:tcPr>
          <w:p w:rsidR="00A65EE5" w:rsidRDefault="00A65EE5" w:rsidP="00844C41">
            <w:r>
              <w:t>Bourne again shell</w:t>
            </w:r>
          </w:p>
        </w:tc>
        <w:tc>
          <w:tcPr>
            <w:tcW w:w="1493" w:type="dxa"/>
          </w:tcPr>
          <w:p w:rsidR="00A65EE5" w:rsidRDefault="00A65EE5" w:rsidP="00844C41">
            <w:r>
              <w:t>bash</w:t>
            </w:r>
          </w:p>
        </w:tc>
        <w:tc>
          <w:tcPr>
            <w:tcW w:w="1622" w:type="dxa"/>
          </w:tcPr>
          <w:p w:rsidR="00A65EE5" w:rsidRDefault="00A65EE5" w:rsidP="00844C41">
            <w:r>
              <w:t>$</w:t>
            </w:r>
          </w:p>
        </w:tc>
        <w:tc>
          <w:tcPr>
            <w:tcW w:w="1793" w:type="dxa"/>
          </w:tcPr>
          <w:p w:rsidR="00A65EE5" w:rsidRDefault="00A65EE5" w:rsidP="00844C41">
            <w:r>
              <w:t>/bin/bash</w:t>
            </w:r>
          </w:p>
        </w:tc>
      </w:tr>
      <w:tr w:rsidR="00A65EE5" w:rsidTr="00844C41">
        <w:tc>
          <w:tcPr>
            <w:tcW w:w="2131" w:type="dxa"/>
          </w:tcPr>
          <w:p w:rsidR="00A65EE5" w:rsidRDefault="00A65EE5" w:rsidP="00844C41">
            <w:r>
              <w:t>C shell</w:t>
            </w:r>
          </w:p>
        </w:tc>
        <w:tc>
          <w:tcPr>
            <w:tcW w:w="1493" w:type="dxa"/>
          </w:tcPr>
          <w:p w:rsidR="00A65EE5" w:rsidRDefault="00A65EE5" w:rsidP="00844C41">
            <w:r>
              <w:t>csh</w:t>
            </w:r>
          </w:p>
        </w:tc>
        <w:tc>
          <w:tcPr>
            <w:tcW w:w="1622" w:type="dxa"/>
          </w:tcPr>
          <w:p w:rsidR="00A65EE5" w:rsidRDefault="00A65EE5" w:rsidP="00844C41">
            <w:r>
              <w:t>%</w:t>
            </w:r>
          </w:p>
        </w:tc>
        <w:tc>
          <w:tcPr>
            <w:tcW w:w="1793" w:type="dxa"/>
          </w:tcPr>
          <w:p w:rsidR="00A65EE5" w:rsidRDefault="00A65EE5" w:rsidP="00844C41">
            <w:r>
              <w:t>/bin/csh</w:t>
            </w:r>
          </w:p>
        </w:tc>
      </w:tr>
      <w:tr w:rsidR="00A65EE5" w:rsidTr="00844C41">
        <w:tc>
          <w:tcPr>
            <w:tcW w:w="2131" w:type="dxa"/>
          </w:tcPr>
          <w:p w:rsidR="00A65EE5" w:rsidRDefault="00A65EE5" w:rsidP="00844C41">
            <w:r>
              <w:t>TC shell</w:t>
            </w:r>
          </w:p>
        </w:tc>
        <w:tc>
          <w:tcPr>
            <w:tcW w:w="1493" w:type="dxa"/>
          </w:tcPr>
          <w:p w:rsidR="00A65EE5" w:rsidRDefault="00A65EE5" w:rsidP="00844C41">
            <w:r>
              <w:t>tcsh</w:t>
            </w:r>
          </w:p>
        </w:tc>
        <w:tc>
          <w:tcPr>
            <w:tcW w:w="1622" w:type="dxa"/>
          </w:tcPr>
          <w:p w:rsidR="00A65EE5" w:rsidRDefault="00A65EE5" w:rsidP="00844C41">
            <w:r>
              <w:t>&amp;</w:t>
            </w:r>
          </w:p>
        </w:tc>
        <w:tc>
          <w:tcPr>
            <w:tcW w:w="1793" w:type="dxa"/>
          </w:tcPr>
          <w:p w:rsidR="00A65EE5" w:rsidRDefault="00A65EE5" w:rsidP="00844C41">
            <w:r>
              <w:t>/bin/tcsh</w:t>
            </w:r>
          </w:p>
        </w:tc>
      </w:tr>
      <w:tr w:rsidR="00A65EE5" w:rsidTr="00844C41">
        <w:tc>
          <w:tcPr>
            <w:tcW w:w="2131" w:type="dxa"/>
          </w:tcPr>
          <w:p w:rsidR="00A65EE5" w:rsidRDefault="00A65EE5" w:rsidP="00844C41">
            <w:r>
              <w:t>Korn shell</w:t>
            </w:r>
          </w:p>
        </w:tc>
        <w:tc>
          <w:tcPr>
            <w:tcW w:w="1493" w:type="dxa"/>
          </w:tcPr>
          <w:p w:rsidR="00A65EE5" w:rsidRDefault="00A65EE5" w:rsidP="00844C41">
            <w:r>
              <w:t>ksh</w:t>
            </w:r>
          </w:p>
        </w:tc>
        <w:tc>
          <w:tcPr>
            <w:tcW w:w="1622" w:type="dxa"/>
          </w:tcPr>
          <w:p w:rsidR="00A65EE5" w:rsidRDefault="00A65EE5" w:rsidP="00844C41">
            <w:r>
              <w:t>$</w:t>
            </w:r>
          </w:p>
        </w:tc>
        <w:tc>
          <w:tcPr>
            <w:tcW w:w="1793" w:type="dxa"/>
          </w:tcPr>
          <w:p w:rsidR="00A65EE5" w:rsidRDefault="00A65EE5" w:rsidP="00844C41">
            <w:r>
              <w:t>/bin/ksh</w:t>
            </w:r>
          </w:p>
        </w:tc>
      </w:tr>
      <w:tr w:rsidR="00A65EE5" w:rsidTr="00844C41">
        <w:tc>
          <w:tcPr>
            <w:tcW w:w="2131" w:type="dxa"/>
          </w:tcPr>
          <w:p w:rsidR="00A65EE5" w:rsidRDefault="00A65EE5" w:rsidP="00844C41">
            <w:r>
              <w:t>Z shell</w:t>
            </w:r>
          </w:p>
        </w:tc>
        <w:tc>
          <w:tcPr>
            <w:tcW w:w="1493" w:type="dxa"/>
          </w:tcPr>
          <w:p w:rsidR="00A65EE5" w:rsidRDefault="00A65EE5" w:rsidP="00844C41">
            <w:r>
              <w:t>zsh</w:t>
            </w:r>
          </w:p>
        </w:tc>
        <w:tc>
          <w:tcPr>
            <w:tcW w:w="1622" w:type="dxa"/>
          </w:tcPr>
          <w:p w:rsidR="00A65EE5" w:rsidRDefault="00A65EE5" w:rsidP="00844C41">
            <w:r>
              <w:t>$</w:t>
            </w:r>
          </w:p>
        </w:tc>
        <w:tc>
          <w:tcPr>
            <w:tcW w:w="1793" w:type="dxa"/>
          </w:tcPr>
          <w:p w:rsidR="00A65EE5" w:rsidRDefault="00A65EE5" w:rsidP="00844C41">
            <w:r>
              <w:t>zsh</w:t>
            </w:r>
          </w:p>
        </w:tc>
      </w:tr>
    </w:tbl>
    <w:p w:rsidR="00FD4CA1" w:rsidRDefault="00FD4CA1" w:rsidP="00992273"/>
    <w:p w:rsidR="00A65EE5" w:rsidRDefault="00A65EE5" w:rsidP="00992273">
      <w:bookmarkStart w:id="1" w:name="_GoBack"/>
      <w:bookmarkEnd w:id="1"/>
    </w:p>
    <w:p w:rsidR="00013FD3" w:rsidRDefault="00013FD3" w:rsidP="00992273">
      <w:pPr>
        <w:pStyle w:val="ListParagraph"/>
        <w:numPr>
          <w:ilvl w:val="0"/>
          <w:numId w:val="1"/>
        </w:numPr>
      </w:pPr>
      <w:bookmarkStart w:id="2" w:name="_Toc500808164"/>
      <w:r w:rsidRPr="00FD4CA1">
        <w:rPr>
          <w:rStyle w:val="Heading2Char"/>
          <w:color w:val="auto"/>
        </w:rPr>
        <w:t>To list out all available shells</w:t>
      </w:r>
      <w:bookmarkEnd w:id="2"/>
      <w:r>
        <w:t>,</w:t>
      </w:r>
    </w:p>
    <w:p w:rsidR="00013FD3" w:rsidRDefault="00013FD3" w:rsidP="00992273">
      <w:pPr>
        <w:pStyle w:val="ListParagraph"/>
      </w:pPr>
      <w:r w:rsidRPr="000F1BE4">
        <w:rPr>
          <w:u w:val="single"/>
        </w:rPr>
        <w:t>Command</w:t>
      </w:r>
      <w:r>
        <w:t xml:space="preserve">: </w:t>
      </w:r>
      <w:r w:rsidRPr="000F1BE4">
        <w:rPr>
          <w:highlight w:val="lightGray"/>
        </w:rPr>
        <w:t>cat /etc/shells</w:t>
      </w:r>
    </w:p>
    <w:p w:rsidR="00FD4CA1" w:rsidRDefault="00FD4CA1" w:rsidP="00992273">
      <w:pPr>
        <w:pStyle w:val="ListParagraph"/>
      </w:pPr>
    </w:p>
    <w:p w:rsidR="0086263D" w:rsidRDefault="00013FD3" w:rsidP="00992273">
      <w:pPr>
        <w:pStyle w:val="ListParagraph"/>
        <w:numPr>
          <w:ilvl w:val="0"/>
          <w:numId w:val="1"/>
        </w:numPr>
      </w:pPr>
      <w:bookmarkStart w:id="3" w:name="_Toc500808165"/>
      <w:r w:rsidRPr="00FD4CA1">
        <w:rPr>
          <w:rStyle w:val="Heading2Char"/>
          <w:color w:val="auto"/>
        </w:rPr>
        <w:t>To check default/login shell</w:t>
      </w:r>
      <w:bookmarkEnd w:id="3"/>
      <w:r>
        <w:t>,</w:t>
      </w:r>
    </w:p>
    <w:p w:rsidR="00013FD3" w:rsidRDefault="00013FD3" w:rsidP="00992273">
      <w:pPr>
        <w:pStyle w:val="ListParagraph"/>
      </w:pPr>
      <w:r w:rsidRPr="000F1BE4">
        <w:rPr>
          <w:u w:val="single"/>
        </w:rPr>
        <w:t>Command</w:t>
      </w:r>
      <w:r>
        <w:t xml:space="preserve">: </w:t>
      </w:r>
      <w:r w:rsidRPr="000F1BE4">
        <w:rPr>
          <w:highlight w:val="lightGray"/>
        </w:rPr>
        <w:t>echo $SHELL</w:t>
      </w:r>
    </w:p>
    <w:p w:rsidR="00FD4CA1" w:rsidRDefault="00FD4CA1" w:rsidP="00992273">
      <w:pPr>
        <w:pStyle w:val="ListParagraph"/>
      </w:pPr>
    </w:p>
    <w:p w:rsidR="00013FD3" w:rsidRDefault="00013FD3" w:rsidP="00992273">
      <w:pPr>
        <w:pStyle w:val="ListParagraph"/>
        <w:numPr>
          <w:ilvl w:val="0"/>
          <w:numId w:val="1"/>
        </w:numPr>
      </w:pPr>
      <w:bookmarkStart w:id="4" w:name="_Toc500808166"/>
      <w:r w:rsidRPr="00FD4CA1">
        <w:rPr>
          <w:rStyle w:val="Heading2Char"/>
          <w:color w:val="auto"/>
        </w:rPr>
        <w:t>To check current shell</w:t>
      </w:r>
      <w:bookmarkEnd w:id="4"/>
      <w:r>
        <w:t>,</w:t>
      </w:r>
    </w:p>
    <w:p w:rsidR="00013FD3" w:rsidRDefault="00013FD3" w:rsidP="00992273">
      <w:pPr>
        <w:pStyle w:val="ListParagraph"/>
        <w:numPr>
          <w:ilvl w:val="0"/>
          <w:numId w:val="3"/>
        </w:numPr>
      </w:pPr>
      <w:r>
        <w:t>Method-1 (preferable)</w:t>
      </w:r>
    </w:p>
    <w:p w:rsidR="00013FD3" w:rsidRDefault="00013FD3" w:rsidP="00992273">
      <w:pPr>
        <w:pStyle w:val="ListParagraph"/>
        <w:ind w:left="1440"/>
      </w:pPr>
      <w:r w:rsidRPr="000F1BE4">
        <w:rPr>
          <w:u w:val="single"/>
        </w:rPr>
        <w:t>Command</w:t>
      </w:r>
      <w:r>
        <w:t xml:space="preserve">: </w:t>
      </w:r>
      <w:r w:rsidRPr="000F1BE4">
        <w:rPr>
          <w:highlight w:val="lightGray"/>
        </w:rPr>
        <w:t>echo $0</w:t>
      </w:r>
    </w:p>
    <w:p w:rsidR="00013FD3" w:rsidRDefault="00013FD3" w:rsidP="00992273">
      <w:pPr>
        <w:pStyle w:val="ListParagraph"/>
        <w:numPr>
          <w:ilvl w:val="0"/>
          <w:numId w:val="3"/>
        </w:numPr>
      </w:pPr>
      <w:r>
        <w:t>Method-2</w:t>
      </w:r>
    </w:p>
    <w:p w:rsidR="00013FD3" w:rsidRDefault="00013FD3" w:rsidP="00992273">
      <w:pPr>
        <w:pStyle w:val="ListParagraph"/>
        <w:ind w:left="1440"/>
      </w:pPr>
      <w:r w:rsidRPr="000F1BE4">
        <w:rPr>
          <w:u w:val="single"/>
        </w:rPr>
        <w:t>Command</w:t>
      </w:r>
      <w:r>
        <w:t xml:space="preserve">: </w:t>
      </w:r>
      <w:r w:rsidRPr="000F1BE4">
        <w:rPr>
          <w:highlight w:val="lightGray"/>
        </w:rPr>
        <w:t>echo $$</w:t>
      </w:r>
    </w:p>
    <w:p w:rsidR="00013FD3" w:rsidRDefault="00013FD3" w:rsidP="00992273">
      <w:pPr>
        <w:pStyle w:val="ListParagraph"/>
        <w:ind w:left="1440"/>
      </w:pPr>
      <w:r>
        <w:t>It gives PID of current shell.</w:t>
      </w:r>
    </w:p>
    <w:p w:rsidR="00013FD3" w:rsidRDefault="00013FD3" w:rsidP="00992273">
      <w:pPr>
        <w:pStyle w:val="ListParagraph"/>
        <w:ind w:left="1440"/>
      </w:pPr>
      <w:r w:rsidRPr="000F1BE4">
        <w:rPr>
          <w:u w:val="single"/>
        </w:rPr>
        <w:t>Command</w:t>
      </w:r>
      <w:r>
        <w:t xml:space="preserve">: </w:t>
      </w:r>
      <w:r w:rsidRPr="000F1BE4">
        <w:rPr>
          <w:highlight w:val="lightGray"/>
        </w:rPr>
        <w:t>ps -p &lt;PID&gt;</w:t>
      </w:r>
    </w:p>
    <w:p w:rsidR="00013FD3" w:rsidRDefault="00013FD3" w:rsidP="00FD4CA1">
      <w:pPr>
        <w:pStyle w:val="ListParagraph"/>
        <w:numPr>
          <w:ilvl w:val="0"/>
          <w:numId w:val="3"/>
        </w:numPr>
      </w:pPr>
      <w:r>
        <w:t>Method-3</w:t>
      </w:r>
    </w:p>
    <w:p w:rsidR="00013FD3" w:rsidRDefault="00013FD3" w:rsidP="00FD4CA1">
      <w:pPr>
        <w:pStyle w:val="ListParagraph"/>
        <w:ind w:firstLine="720"/>
      </w:pPr>
      <w:r w:rsidRPr="000F1BE4">
        <w:rPr>
          <w:u w:val="single"/>
        </w:rPr>
        <w:t>Command</w:t>
      </w:r>
      <w:r>
        <w:t xml:space="preserve">: </w:t>
      </w:r>
      <w:r w:rsidRPr="000F1BE4">
        <w:rPr>
          <w:highlight w:val="lightGray"/>
        </w:rPr>
        <w:t>ps -p $$</w:t>
      </w:r>
    </w:p>
    <w:p w:rsidR="00FD4CA1" w:rsidRDefault="00FD4CA1" w:rsidP="00FD4CA1">
      <w:pPr>
        <w:pStyle w:val="ListParagraph"/>
        <w:ind w:firstLine="720"/>
      </w:pPr>
    </w:p>
    <w:p w:rsidR="009F5440" w:rsidRDefault="00960421" w:rsidP="00992273">
      <w:pPr>
        <w:pStyle w:val="ListParagraph"/>
        <w:numPr>
          <w:ilvl w:val="0"/>
          <w:numId w:val="1"/>
        </w:numPr>
      </w:pPr>
      <w:bookmarkStart w:id="5" w:name="_Toc500808167"/>
      <w:r w:rsidRPr="00FD4CA1">
        <w:rPr>
          <w:rStyle w:val="Heading2Char"/>
          <w:color w:val="auto"/>
        </w:rPr>
        <w:t>Login shell</w:t>
      </w:r>
      <w:bookmarkEnd w:id="5"/>
      <w:r>
        <w:t>:</w:t>
      </w:r>
    </w:p>
    <w:p w:rsidR="00960421" w:rsidRDefault="00960421" w:rsidP="00992273">
      <w:pPr>
        <w:pStyle w:val="ListParagraph"/>
        <w:numPr>
          <w:ilvl w:val="0"/>
          <w:numId w:val="3"/>
        </w:numPr>
      </w:pPr>
      <w:r>
        <w:t>It is a shell to through which user tries to login to his account.</w:t>
      </w:r>
    </w:p>
    <w:p w:rsidR="00960421" w:rsidRDefault="00960421" w:rsidP="00992273">
      <w:pPr>
        <w:pStyle w:val="ListParagraph"/>
        <w:numPr>
          <w:ilvl w:val="0"/>
          <w:numId w:val="3"/>
        </w:numPr>
      </w:pPr>
      <w:r>
        <w:t>This shell is specified at the time of user creation.</w:t>
      </w:r>
    </w:p>
    <w:p w:rsidR="00960421" w:rsidRDefault="00960421" w:rsidP="00992273">
      <w:pPr>
        <w:pStyle w:val="ListParagraph"/>
        <w:numPr>
          <w:ilvl w:val="0"/>
          <w:numId w:val="3"/>
        </w:numPr>
      </w:pPr>
      <w:r>
        <w:t>It can be changed later on.</w:t>
      </w:r>
    </w:p>
    <w:p w:rsidR="00FD4CA1" w:rsidRDefault="00FD4CA1" w:rsidP="00FD4CA1">
      <w:pPr>
        <w:pStyle w:val="ListParagraph"/>
        <w:ind w:left="1440"/>
      </w:pPr>
    </w:p>
    <w:p w:rsidR="00960421" w:rsidRDefault="00960421" w:rsidP="00992273">
      <w:pPr>
        <w:pStyle w:val="ListParagraph"/>
        <w:numPr>
          <w:ilvl w:val="0"/>
          <w:numId w:val="1"/>
        </w:numPr>
      </w:pPr>
      <w:bookmarkStart w:id="6" w:name="_Toc500808168"/>
      <w:r w:rsidRPr="00FD4CA1">
        <w:rPr>
          <w:rStyle w:val="Heading2Char"/>
          <w:color w:val="auto"/>
        </w:rPr>
        <w:t>Non login shell</w:t>
      </w:r>
      <w:bookmarkEnd w:id="6"/>
      <w:r>
        <w:t>:</w:t>
      </w:r>
    </w:p>
    <w:p w:rsidR="00960421" w:rsidRDefault="00960421" w:rsidP="00992273">
      <w:pPr>
        <w:pStyle w:val="ListParagraph"/>
        <w:numPr>
          <w:ilvl w:val="0"/>
          <w:numId w:val="5"/>
        </w:numPr>
      </w:pPr>
      <w:r>
        <w:t>It is invoked from login shell or any other sub shell to run the script or any other commands.</w:t>
      </w:r>
    </w:p>
    <w:p w:rsidR="00960421" w:rsidRDefault="00960421" w:rsidP="00992273">
      <w:pPr>
        <w:pStyle w:val="ListParagraph"/>
        <w:numPr>
          <w:ilvl w:val="0"/>
          <w:numId w:val="5"/>
        </w:numPr>
      </w:pPr>
      <w:r>
        <w:t>To check sub shell,</w:t>
      </w:r>
    </w:p>
    <w:p w:rsidR="00FD4CA1" w:rsidRDefault="00960421" w:rsidP="00FD4CA1">
      <w:pPr>
        <w:pStyle w:val="ListParagraph"/>
        <w:ind w:left="1440"/>
      </w:pPr>
      <w:r w:rsidRPr="000F1BE4">
        <w:rPr>
          <w:u w:val="single"/>
        </w:rPr>
        <w:t>Command</w:t>
      </w:r>
      <w:r>
        <w:t xml:space="preserve">: </w:t>
      </w:r>
      <w:r w:rsidRPr="000F1BE4">
        <w:rPr>
          <w:highlight w:val="lightGray"/>
        </w:rPr>
        <w:t>echo $0</w:t>
      </w:r>
    </w:p>
    <w:p w:rsidR="00FD4CA1" w:rsidRDefault="00FD4CA1" w:rsidP="00FD4CA1">
      <w:pPr>
        <w:pStyle w:val="ListParagraph"/>
        <w:ind w:left="1440"/>
      </w:pPr>
    </w:p>
    <w:p w:rsidR="00960421" w:rsidRDefault="00960421" w:rsidP="00992273">
      <w:pPr>
        <w:pStyle w:val="ListParagraph"/>
        <w:numPr>
          <w:ilvl w:val="0"/>
          <w:numId w:val="1"/>
        </w:numPr>
      </w:pPr>
      <w:bookmarkStart w:id="7" w:name="_Toc500808169"/>
      <w:r w:rsidRPr="00FD4CA1">
        <w:rPr>
          <w:rStyle w:val="Heading2Char"/>
          <w:color w:val="auto"/>
        </w:rPr>
        <w:t>Interactive shell</w:t>
      </w:r>
      <w:bookmarkEnd w:id="7"/>
      <w:r>
        <w:t>:</w:t>
      </w:r>
    </w:p>
    <w:p w:rsidR="00960421" w:rsidRDefault="00960421" w:rsidP="002B2BD3">
      <w:pPr>
        <w:pStyle w:val="ListParagraph"/>
        <w:numPr>
          <w:ilvl w:val="0"/>
          <w:numId w:val="7"/>
        </w:numPr>
      </w:pPr>
      <w:r>
        <w:t>User can interact with the shell.</w:t>
      </w:r>
    </w:p>
    <w:p w:rsidR="00960421" w:rsidRDefault="00960421" w:rsidP="002B2BD3">
      <w:pPr>
        <w:pStyle w:val="ListParagraph"/>
        <w:numPr>
          <w:ilvl w:val="0"/>
          <w:numId w:val="7"/>
        </w:numPr>
      </w:pPr>
      <w:r>
        <w:t>Example: command run</w:t>
      </w:r>
    </w:p>
    <w:p w:rsidR="00FD4CA1" w:rsidRDefault="00FD4CA1" w:rsidP="00FD4CA1">
      <w:pPr>
        <w:pStyle w:val="ListParagraph"/>
        <w:ind w:left="1440"/>
      </w:pPr>
    </w:p>
    <w:p w:rsidR="00960421" w:rsidRDefault="00960421" w:rsidP="002B2BD3">
      <w:pPr>
        <w:pStyle w:val="ListParagraph"/>
        <w:numPr>
          <w:ilvl w:val="0"/>
          <w:numId w:val="1"/>
        </w:numPr>
      </w:pPr>
      <w:bookmarkStart w:id="8" w:name="_Toc500808170"/>
      <w:r w:rsidRPr="00FD4CA1">
        <w:rPr>
          <w:rStyle w:val="Heading2Char"/>
          <w:color w:val="auto"/>
        </w:rPr>
        <w:t>Non-interactive shell</w:t>
      </w:r>
      <w:bookmarkEnd w:id="8"/>
      <w:r>
        <w:t>:</w:t>
      </w:r>
    </w:p>
    <w:p w:rsidR="00960421" w:rsidRDefault="00960421" w:rsidP="002B2BD3">
      <w:pPr>
        <w:pStyle w:val="ListParagraph"/>
        <w:numPr>
          <w:ilvl w:val="0"/>
          <w:numId w:val="9"/>
        </w:numPr>
      </w:pPr>
      <w:r>
        <w:t>User cannot interact with the shell.</w:t>
      </w:r>
    </w:p>
    <w:p w:rsidR="00960421" w:rsidRDefault="00960421" w:rsidP="002B2BD3">
      <w:pPr>
        <w:pStyle w:val="ListParagraph"/>
        <w:numPr>
          <w:ilvl w:val="0"/>
          <w:numId w:val="9"/>
        </w:numPr>
      </w:pPr>
      <w:r>
        <w:t>Example: script execution, sleep command</w:t>
      </w:r>
    </w:p>
    <w:p w:rsidR="00960421" w:rsidRDefault="00960421"/>
    <w:sectPr w:rsidR="00960421" w:rsidSect="00A65EE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F1" w:rsidRDefault="00D674F1" w:rsidP="00A65EE5">
      <w:pPr>
        <w:spacing w:after="0" w:line="240" w:lineRule="auto"/>
      </w:pPr>
      <w:r>
        <w:separator/>
      </w:r>
    </w:p>
  </w:endnote>
  <w:endnote w:type="continuationSeparator" w:id="0">
    <w:p w:rsidR="00D674F1" w:rsidRDefault="00D674F1" w:rsidP="00A6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747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EE5" w:rsidRDefault="00A65E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5EE5" w:rsidRDefault="00A65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F1" w:rsidRDefault="00D674F1" w:rsidP="00A65EE5">
      <w:pPr>
        <w:spacing w:after="0" w:line="240" w:lineRule="auto"/>
      </w:pPr>
      <w:r>
        <w:separator/>
      </w:r>
    </w:p>
  </w:footnote>
  <w:footnote w:type="continuationSeparator" w:id="0">
    <w:p w:rsidR="00D674F1" w:rsidRDefault="00D674F1" w:rsidP="00A65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583"/>
    <w:multiLevelType w:val="hybridMultilevel"/>
    <w:tmpl w:val="AAEED6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84A63"/>
    <w:multiLevelType w:val="hybridMultilevel"/>
    <w:tmpl w:val="F51E2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6548E"/>
    <w:multiLevelType w:val="hybridMultilevel"/>
    <w:tmpl w:val="03E00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C1DC6"/>
    <w:multiLevelType w:val="hybridMultilevel"/>
    <w:tmpl w:val="7C9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22F92"/>
    <w:multiLevelType w:val="hybridMultilevel"/>
    <w:tmpl w:val="E9BEBA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02257E"/>
    <w:multiLevelType w:val="hybridMultilevel"/>
    <w:tmpl w:val="FE105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E2205"/>
    <w:multiLevelType w:val="hybridMultilevel"/>
    <w:tmpl w:val="A9C44D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F14F7E"/>
    <w:multiLevelType w:val="hybridMultilevel"/>
    <w:tmpl w:val="CA780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74554"/>
    <w:multiLevelType w:val="hybridMultilevel"/>
    <w:tmpl w:val="FC34F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CE65E6"/>
    <w:multiLevelType w:val="hybridMultilevel"/>
    <w:tmpl w:val="76CC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4"/>
    <w:rsid w:val="00013FD3"/>
    <w:rsid w:val="000A6BE5"/>
    <w:rsid w:val="000F1BE4"/>
    <w:rsid w:val="001643D4"/>
    <w:rsid w:val="002B2BD3"/>
    <w:rsid w:val="0086263D"/>
    <w:rsid w:val="00960421"/>
    <w:rsid w:val="00992273"/>
    <w:rsid w:val="009F5440"/>
    <w:rsid w:val="00A65EE5"/>
    <w:rsid w:val="00D674F1"/>
    <w:rsid w:val="00E17A77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5312C-F016-4451-A458-4D200C39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73"/>
    <w:pPr>
      <w:ind w:left="720"/>
      <w:contextualSpacing/>
    </w:pPr>
  </w:style>
  <w:style w:type="table" w:styleId="TableGrid">
    <w:name w:val="Table Grid"/>
    <w:basedOn w:val="TableNormal"/>
    <w:uiPriority w:val="39"/>
    <w:rsid w:val="000A6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4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4C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C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C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D4C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E5"/>
  </w:style>
  <w:style w:type="paragraph" w:styleId="Footer">
    <w:name w:val="footer"/>
    <w:basedOn w:val="Normal"/>
    <w:link w:val="FooterChar"/>
    <w:uiPriority w:val="99"/>
    <w:unhideWhenUsed/>
    <w:rsid w:val="00A6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97AA-8C32-4204-A32D-A0EA296D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12</cp:revision>
  <dcterms:created xsi:type="dcterms:W3CDTF">2017-12-10T20:15:00Z</dcterms:created>
  <dcterms:modified xsi:type="dcterms:W3CDTF">2017-12-11T20:45:00Z</dcterms:modified>
</cp:coreProperties>
</file>