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39" w:rsidRDefault="000211A3">
      <w:r>
        <w:t>Paramétrage de clipper pour la passerelle</w:t>
      </w:r>
    </w:p>
    <w:p w:rsidR="00221E97" w:rsidRDefault="00221E97"/>
    <w:p w:rsidR="000211A3" w:rsidRDefault="00706D7B">
      <w:r>
        <w:t>Paramétrage clipper</w:t>
      </w:r>
    </w:p>
    <w:p w:rsidR="00706D7B" w:rsidRDefault="00706D7B">
      <w:r>
        <w:t>definir les chemins suivants d’echange des devis</w:t>
      </w:r>
    </w:p>
    <w:p w:rsidR="00706D7B" w:rsidRPr="00706D7B" w:rsidRDefault="00706D7B">
      <w:pPr>
        <w:rPr>
          <w:b/>
        </w:rPr>
      </w:pPr>
      <w:bookmarkStart w:id="0" w:name="OLE_LINK1"/>
      <w:r w:rsidRPr="00706D7B">
        <w:rPr>
          <w:b/>
        </w:rPr>
        <w:t>&lt;…\AlmaCam_Clipper\_Clipper\Devis&gt;</w:t>
      </w:r>
    </w:p>
    <w:bookmarkEnd w:id="0"/>
    <w:p w:rsidR="00706D7B" w:rsidRDefault="00706D7B">
      <w:r>
        <w:t>definir les chemins d’echange pour le module de decoupe</w:t>
      </w:r>
    </w:p>
    <w:p w:rsidR="00706D7B" w:rsidRPr="008C57F4" w:rsidRDefault="00706D7B">
      <w:pPr>
        <w:rPr>
          <w:b/>
        </w:rPr>
      </w:pPr>
      <w:r w:rsidRPr="008C57F4">
        <w:rPr>
          <w:b/>
        </w:rPr>
        <w:t>&lt;...\AlmaCam_Clipper\_Clipper\Export_GPAO&gt;</w:t>
      </w:r>
    </w:p>
    <w:p w:rsidR="00706D7B" w:rsidRDefault="00706D7B">
      <w:r>
        <w:t>definir le nom de la base de données</w:t>
      </w:r>
    </w:p>
    <w:p w:rsidR="00706D7B" w:rsidRPr="00706D7B" w:rsidRDefault="00706D7B">
      <w:pPr>
        <w:rPr>
          <w:b/>
        </w:rPr>
      </w:pPr>
      <w:bookmarkStart w:id="1" w:name="OLE_LINK2"/>
      <w:r w:rsidRPr="00706D7B">
        <w:rPr>
          <w:b/>
        </w:rPr>
        <w:t>&lt;AlmaCAM_Clipper_7&gt;</w:t>
      </w:r>
      <w:r w:rsidR="00154E6F">
        <w:rPr>
          <w:b/>
        </w:rPr>
        <w:t xml:space="preserve"> pour clipper 7</w:t>
      </w:r>
    </w:p>
    <w:bookmarkEnd w:id="1"/>
    <w:p w:rsidR="00154E6F" w:rsidRPr="00706D7B" w:rsidRDefault="00154E6F" w:rsidP="00154E6F">
      <w:pPr>
        <w:rPr>
          <w:b/>
        </w:rPr>
      </w:pPr>
      <w:r w:rsidRPr="00706D7B">
        <w:rPr>
          <w:b/>
        </w:rPr>
        <w:t>&lt;AlmaCAM_Clipper_</w:t>
      </w:r>
      <w:r>
        <w:rPr>
          <w:b/>
        </w:rPr>
        <w:t>8</w:t>
      </w:r>
      <w:r w:rsidRPr="00706D7B">
        <w:rPr>
          <w:b/>
        </w:rPr>
        <w:t>&gt;</w:t>
      </w:r>
      <w:r>
        <w:rPr>
          <w:b/>
        </w:rPr>
        <w:t xml:space="preserve"> pour clipper 8</w:t>
      </w:r>
    </w:p>
    <w:p w:rsidR="005855B8" w:rsidRDefault="005855B8"/>
    <w:p w:rsidR="00706D7B" w:rsidRDefault="00643222">
      <w:r>
        <w:t>V</w:t>
      </w:r>
      <w:r w:rsidR="00706D7B">
        <w:t xml:space="preserve">oir film ci-dessous </w:t>
      </w:r>
    </w:p>
    <w:p w:rsidR="00706D7B" w:rsidRPr="00D70B46" w:rsidRDefault="00D70B46">
      <w:pPr>
        <w:rPr>
          <w:rStyle w:val="Lienhypertexte"/>
        </w:rPr>
      </w:pPr>
      <w:r>
        <w:fldChar w:fldCharType="begin"/>
      </w:r>
      <w:r w:rsidR="00B630EF">
        <w:instrText>HYPERLINK "parametrage_de_chemins_Clipper.mp4"</w:instrText>
      </w:r>
      <w:r>
        <w:fldChar w:fldCharType="separate"/>
      </w:r>
      <w:r w:rsidR="00706D7B" w:rsidRPr="00D70B46">
        <w:rPr>
          <w:rStyle w:val="Lienhypertexte"/>
        </w:rPr>
        <w:t>parametrage_de_chemins</w:t>
      </w:r>
      <w:r w:rsidR="00B630EF">
        <w:rPr>
          <w:rStyle w:val="Lienhypertexte"/>
        </w:rPr>
        <w:t>_Clipper</w:t>
      </w:r>
      <w:r w:rsidR="00706D7B" w:rsidRPr="00D70B46">
        <w:rPr>
          <w:rStyle w:val="Lienhypertexte"/>
        </w:rPr>
        <w:t>.mp4</w:t>
      </w:r>
    </w:p>
    <w:p w:rsidR="00643222" w:rsidRDefault="00D70B46">
      <w:r>
        <w:fldChar w:fldCharType="end"/>
      </w:r>
    </w:p>
    <w:p w:rsidR="00221E97" w:rsidRDefault="00221E97">
      <w:r>
        <w:br w:type="page"/>
      </w:r>
    </w:p>
    <w:p w:rsidR="00221E97" w:rsidRDefault="00221E97">
      <w:r>
        <w:lastRenderedPageBreak/>
        <w:t>Paramétrage Almacam</w:t>
      </w:r>
    </w:p>
    <w:p w:rsidR="00221E97" w:rsidRDefault="00C32D0B">
      <w:r>
        <w:t>dans les paramètres d’export</w:t>
      </w:r>
    </w:p>
    <w:p w:rsidR="00C32D0B" w:rsidRDefault="00C32D0B">
      <w:r>
        <w:t xml:space="preserve">regler le mode d’export </w:t>
      </w:r>
      <w:r w:rsidRPr="00BA3C5D">
        <w:rPr>
          <w:b/>
        </w:rPr>
        <w:t>&lt;à l’acceptation&gt;</w:t>
      </w:r>
    </w:p>
    <w:p w:rsidR="00C32D0B" w:rsidRDefault="00C32D0B">
      <w:r>
        <w:t xml:space="preserve">valider l’export </w:t>
      </w:r>
      <w:r w:rsidRPr="00BA3C5D">
        <w:rPr>
          <w:b/>
        </w:rPr>
        <w:t>&lt;personnalisé&gt;</w:t>
      </w:r>
    </w:p>
    <w:p w:rsidR="00C32D0B" w:rsidRDefault="00C32D0B">
      <w:r>
        <w:t xml:space="preserve">nom de la dll : </w:t>
      </w:r>
      <w:r w:rsidRPr="00D70B46">
        <w:rPr>
          <w:b/>
        </w:rPr>
        <w:t>AF_Export_Devis_Clipper.dll</w:t>
      </w:r>
    </w:p>
    <w:p w:rsidR="00D70B46" w:rsidRDefault="00D70B46">
      <w:pPr>
        <w:rPr>
          <w:b/>
        </w:rPr>
      </w:pPr>
      <w:r>
        <w:t xml:space="preserve">nom du namespace : </w:t>
      </w:r>
      <w:r w:rsidRPr="00D70B46">
        <w:rPr>
          <w:b/>
        </w:rPr>
        <w:t>AF_Export_Devis_Clipper</w:t>
      </w:r>
    </w:p>
    <w:p w:rsidR="00D70B46" w:rsidRDefault="00D70B46">
      <w:pPr>
        <w:rPr>
          <w:b/>
        </w:rPr>
      </w:pPr>
      <w:r w:rsidRPr="00D70B46">
        <w:t>nom de la classe :</w:t>
      </w:r>
      <w:r>
        <w:rPr>
          <w:b/>
        </w:rPr>
        <w:t xml:space="preserve"> </w:t>
      </w:r>
      <w:r w:rsidRPr="00D70B46">
        <w:rPr>
          <w:b/>
        </w:rPr>
        <w:t>CreateTransFile</w:t>
      </w:r>
    </w:p>
    <w:p w:rsidR="00D70B46" w:rsidRPr="00D70B46" w:rsidRDefault="00D70B46">
      <w:r w:rsidRPr="00D70B46">
        <w:t>repertoire d’export vers une application erp</w:t>
      </w:r>
      <w:r>
        <w:t> :</w:t>
      </w:r>
    </w:p>
    <w:p w:rsidR="00D70B46" w:rsidRPr="008C57F4" w:rsidRDefault="00D70B46">
      <w:pPr>
        <w:rPr>
          <w:b/>
          <w:lang w:val="en-GB"/>
        </w:rPr>
      </w:pPr>
      <w:r w:rsidRPr="008C57F4">
        <w:rPr>
          <w:b/>
          <w:lang w:val="en-GB"/>
        </w:rPr>
        <w:t>C:\AlmaCAM\Bin\AlmaCam_Clipper\_Clipper\Devis</w:t>
      </w:r>
    </w:p>
    <w:p w:rsidR="00D70B46" w:rsidRPr="00D70B46" w:rsidRDefault="00D70B46">
      <w:pPr>
        <w:rPr>
          <w:b/>
        </w:rPr>
      </w:pPr>
      <w:r w:rsidRPr="00D70B46">
        <w:t>export du devis vers almacam</w:t>
      </w:r>
      <w:r>
        <w:t xml:space="preserve"> : </w:t>
      </w:r>
      <w:r w:rsidRPr="00D70B46">
        <w:rPr>
          <w:b/>
        </w:rPr>
        <w:t>Pieces</w:t>
      </w:r>
    </w:p>
    <w:p w:rsidR="00D70B46" w:rsidRDefault="00D70B46">
      <w:pPr>
        <w:rPr>
          <w:b/>
        </w:rPr>
      </w:pPr>
      <w:r w:rsidRPr="00D70B46">
        <w:t xml:space="preserve">Repertoire d’export des pieces du devise n fichier dpr </w:t>
      </w:r>
      <w:r>
        <w:rPr>
          <w:rStyle w:val="Appelnotedebasdep"/>
          <w:b/>
        </w:rPr>
        <w:footnoteReference w:id="1"/>
      </w:r>
      <w:r w:rsidRPr="00D70B46">
        <w:rPr>
          <w:b/>
        </w:rPr>
        <w:t>C:\AlmaCAM\Bin\AlmaCam_Clipper\_Clipper\Devis</w:t>
      </w:r>
    </w:p>
    <w:p w:rsidR="00D70B46" w:rsidRPr="004E1A83" w:rsidRDefault="00D70B46">
      <w:bookmarkStart w:id="2" w:name="OLE_LINK3"/>
      <w:r w:rsidRPr="004E1A83">
        <w:t>voir le film</w:t>
      </w:r>
    </w:p>
    <w:p w:rsidR="00D70B46" w:rsidRPr="004E1A83" w:rsidRDefault="00F042A5">
      <w:hyperlink r:id="rId7" w:history="1">
        <w:r w:rsidR="00D70B46" w:rsidRPr="004E1A83">
          <w:rPr>
            <w:rStyle w:val="Lienhypertexte"/>
          </w:rPr>
          <w:t>parametrage_de_chemins_Almacam</w:t>
        </w:r>
      </w:hyperlink>
    </w:p>
    <w:bookmarkEnd w:id="2"/>
    <w:p w:rsidR="00D70B46" w:rsidRPr="00D70B46" w:rsidRDefault="00D70B46">
      <w:r>
        <w:t>Paramétrer les répert</w:t>
      </w:r>
      <w:r w:rsidRPr="00D70B46">
        <w:t>oir</w:t>
      </w:r>
      <w:r>
        <w:t>e</w:t>
      </w:r>
      <w:r w:rsidRPr="00D70B46">
        <w:t xml:space="preserve"> de</w:t>
      </w:r>
      <w:r w:rsidR="004E1A83">
        <w:t>s</w:t>
      </w:r>
      <w:r w:rsidRPr="00D70B46">
        <w:t xml:space="preserve"> </w:t>
      </w:r>
      <w:r w:rsidR="004E1A83">
        <w:t>a</w:t>
      </w:r>
      <w:r w:rsidRPr="00D70B46">
        <w:t>perçu</w:t>
      </w:r>
      <w:r w:rsidR="004E1A83">
        <w:t>s</w:t>
      </w:r>
      <w:r w:rsidRPr="00D70B46">
        <w:t xml:space="preserve"> pour l’échange Cl</w:t>
      </w:r>
      <w:r>
        <w:t xml:space="preserve">ipper dans le </w:t>
      </w:r>
      <w:r w:rsidRPr="004E1A83">
        <w:rPr>
          <w:b/>
        </w:rPr>
        <w:t>wpm.ini</w:t>
      </w:r>
    </w:p>
    <w:p w:rsidR="004E1A83" w:rsidRPr="004E1A83" w:rsidRDefault="004E1A83" w:rsidP="004E1A83">
      <w:pPr>
        <w:rPr>
          <w:b/>
        </w:rPr>
      </w:pPr>
      <w:r w:rsidRPr="004E1A83">
        <w:t>;creation des emf pour l'apercu des pieces dans clipper ou autre</w:t>
      </w:r>
    </w:p>
    <w:p w:rsidR="004E1A83" w:rsidRPr="004E1A83" w:rsidRDefault="004E1A83" w:rsidP="004E1A83">
      <w:pPr>
        <w:rPr>
          <w:b/>
        </w:rPr>
      </w:pPr>
      <w:r w:rsidRPr="004E1A83">
        <w:rPr>
          <w:b/>
        </w:rPr>
        <w:t>UseImageDirectory=1</w:t>
      </w:r>
    </w:p>
    <w:p w:rsidR="004E1A83" w:rsidRPr="004E1A83" w:rsidRDefault="004E1A83" w:rsidP="004E1A83">
      <w:r w:rsidRPr="004E1A83">
        <w:t>;defini le chemin dans lequel se creer les emf</w:t>
      </w:r>
    </w:p>
    <w:p w:rsidR="00524D84" w:rsidRDefault="004E1A83" w:rsidP="004E1A83">
      <w:pPr>
        <w:rPr>
          <w:b/>
          <w:lang w:val="en-GB"/>
        </w:rPr>
      </w:pPr>
      <w:r w:rsidRPr="004E1A83">
        <w:rPr>
          <w:b/>
          <w:lang w:val="en-GB"/>
        </w:rPr>
        <w:t>ImageDirectory=C:\AlmaCAM\Bin\AlmaCam_Clipper\_Clipper\EMF</w:t>
      </w:r>
    </w:p>
    <w:p w:rsidR="00524D84" w:rsidRPr="004E1A83" w:rsidRDefault="00524D84" w:rsidP="00524D84">
      <w:r w:rsidRPr="004E1A83">
        <w:t>voir le film</w:t>
      </w:r>
    </w:p>
    <w:p w:rsidR="008C57F4" w:rsidRDefault="00F042A5" w:rsidP="004E1A83">
      <w:pPr>
        <w:rPr>
          <w:rStyle w:val="Lienhypertexte"/>
        </w:rPr>
      </w:pPr>
      <w:hyperlink r:id="rId8" w:history="1">
        <w:r w:rsidR="00524D84" w:rsidRPr="00524D84">
          <w:rPr>
            <w:rStyle w:val="Lienhypertexte"/>
          </w:rPr>
          <w:t>parametrage_Wpm_ini</w:t>
        </w:r>
      </w:hyperlink>
    </w:p>
    <w:p w:rsidR="008C57F4" w:rsidRDefault="008C57F4">
      <w:pPr>
        <w:rPr>
          <w:rStyle w:val="Lienhypertexte"/>
        </w:rPr>
      </w:pPr>
      <w:r>
        <w:rPr>
          <w:rStyle w:val="Lienhypertexte"/>
        </w:rPr>
        <w:br w:type="page"/>
      </w:r>
    </w:p>
    <w:p w:rsidR="00F61DC4" w:rsidRDefault="008C57F4" w:rsidP="004E1A83">
      <w:r>
        <w:lastRenderedPageBreak/>
        <w:t>Paramétrage des eveneùent et formules</w:t>
      </w:r>
    </w:p>
    <w:p w:rsidR="008C57F4" w:rsidRDefault="008C57F4" w:rsidP="004E1A83">
      <w:r>
        <w:t>a partir du model par defaut, modifier la string reference ici en gras</w:t>
      </w:r>
    </w:p>
    <w:p w:rsidR="008C57F4" w:rsidRDefault="008C57F4" w:rsidP="004E1A83"/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>using System;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>using System.Diagnostics;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>using Wpm.Implement.Manager;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>namespace Actcut.QuoteModelManager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>{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public class MyQuoteReferenceFormula : QuoteReferenceFormula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{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public override string Execute(IEntity quoteEntity, bool copy, IEntity sourceQuoteEntity)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{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string reference = "";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ab/>
      </w:r>
      <w:r w:rsidRPr="008C57F4">
        <w:rPr>
          <w:color w:val="70AD47" w:themeColor="accent6"/>
          <w:sz w:val="18"/>
          <w:szCs w:val="18"/>
          <w:lang w:val="en-GB"/>
        </w:rPr>
        <w:tab/>
      </w:r>
      <w:r w:rsidRPr="008C57F4">
        <w:rPr>
          <w:color w:val="70AD47" w:themeColor="accent6"/>
          <w:sz w:val="18"/>
          <w:szCs w:val="18"/>
          <w:lang w:val="en-GB"/>
        </w:rPr>
        <w:tab/>
        <w:t>string index="";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if (copy &amp;&amp; sourceQuoteEntity != null &amp;&amp; quoteEntity != null)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{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    //string sourceReference = sourceQuoteEntity.GetFieldValueAsString("_REFERENCE");</w:t>
      </w:r>
    </w:p>
    <w:p w:rsidR="008C57F4" w:rsidRPr="008C57F4" w:rsidRDefault="008C57F4" w:rsidP="008C57F4">
      <w:pPr>
        <w:spacing w:after="0"/>
        <w:rPr>
          <w:b/>
          <w:color w:val="70AD47" w:themeColor="accent6"/>
          <w:sz w:val="18"/>
          <w:szCs w:val="18"/>
          <w:lang w:val="en-GB"/>
        </w:rPr>
      </w:pPr>
      <w:r w:rsidRPr="008C57F4">
        <w:rPr>
          <w:b/>
          <w:color w:val="70AD47" w:themeColor="accent6"/>
          <w:sz w:val="18"/>
          <w:szCs w:val="18"/>
          <w:lang w:val="en-GB"/>
        </w:rPr>
        <w:tab/>
      </w:r>
      <w:bookmarkStart w:id="3" w:name="OLE_LINK4"/>
      <w:bookmarkStart w:id="4" w:name="OLE_LINK5"/>
      <w:bookmarkStart w:id="5" w:name="OLE_LINK6"/>
      <w:r w:rsidRPr="008C57F4">
        <w:rPr>
          <w:b/>
          <w:color w:val="70AD47" w:themeColor="accent6"/>
          <w:sz w:val="18"/>
          <w:szCs w:val="18"/>
          <w:lang w:val="en-GB"/>
        </w:rPr>
        <w:t>string sourceReference = sourceQuoteEntity.GetFieldValueAsLong("_INC_NO").ToString();</w:t>
      </w:r>
      <w:bookmarkEnd w:id="3"/>
      <w:bookmarkEnd w:id="4"/>
      <w:bookmarkEnd w:id="5"/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ab/>
      </w:r>
      <w:r w:rsidRPr="008C57F4">
        <w:rPr>
          <w:color w:val="70AD47" w:themeColor="accent6"/>
          <w:sz w:val="18"/>
          <w:szCs w:val="18"/>
          <w:lang w:val="en-GB"/>
        </w:rPr>
        <w:tab/>
      </w:r>
      <w:r w:rsidRPr="008C57F4">
        <w:rPr>
          <w:color w:val="70AD47" w:themeColor="accent6"/>
          <w:sz w:val="18"/>
          <w:szCs w:val="18"/>
          <w:lang w:val="en-GB"/>
        </w:rPr>
        <w:tab/>
      </w:r>
      <w:r w:rsidRPr="008C57F4">
        <w:rPr>
          <w:color w:val="70AD47" w:themeColor="accent6"/>
          <w:sz w:val="18"/>
          <w:szCs w:val="18"/>
          <w:lang w:val="en-GB"/>
        </w:rPr>
        <w:tab/>
      </w:r>
      <w:r w:rsidRPr="008C57F4">
        <w:rPr>
          <w:color w:val="70AD47" w:themeColor="accent6"/>
          <w:sz w:val="18"/>
          <w:szCs w:val="18"/>
          <w:lang w:val="en-GB"/>
        </w:rPr>
        <w:tab/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    reference = string.Format("{0}-{1}", quoteEntity.GetFieldValueAsLong("_INC_NO"), sourceReference);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}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else if (quoteEntity != null)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{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    reference = string.Format("{0}", quoteEntity.GetFieldValueAsLong("_INC_NO"));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}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    return reference;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    }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 xml:space="preserve">    }</w:t>
      </w:r>
    </w:p>
    <w:p w:rsidR="008C57F4" w:rsidRPr="008C57F4" w:rsidRDefault="008C57F4" w:rsidP="008C57F4">
      <w:pPr>
        <w:spacing w:after="0"/>
        <w:rPr>
          <w:color w:val="70AD47" w:themeColor="accent6"/>
          <w:sz w:val="18"/>
          <w:szCs w:val="18"/>
          <w:lang w:val="en-GB"/>
        </w:rPr>
      </w:pPr>
      <w:r w:rsidRPr="008C57F4">
        <w:rPr>
          <w:color w:val="70AD47" w:themeColor="accent6"/>
          <w:sz w:val="18"/>
          <w:szCs w:val="18"/>
          <w:lang w:val="en-GB"/>
        </w:rPr>
        <w:t>}</w:t>
      </w:r>
    </w:p>
    <w:p w:rsidR="008C57F4" w:rsidRPr="008C57F4" w:rsidRDefault="008C57F4" w:rsidP="004E1A83">
      <w:pPr>
        <w:rPr>
          <w:lang w:val="en-GB"/>
        </w:rPr>
      </w:pPr>
    </w:p>
    <w:p w:rsidR="008C57F4" w:rsidRPr="008C57F4" w:rsidRDefault="008C57F4">
      <w:pPr>
        <w:rPr>
          <w:lang w:val="en-GB"/>
        </w:rPr>
      </w:pPr>
      <w:r w:rsidRPr="008C57F4">
        <w:rPr>
          <w:lang w:val="en-GB"/>
        </w:rPr>
        <w:t>Voir film</w:t>
      </w:r>
    </w:p>
    <w:p w:rsidR="00283675" w:rsidRDefault="00F042A5">
      <w:pPr>
        <w:rPr>
          <w:lang w:val="en-GB"/>
        </w:rPr>
      </w:pPr>
      <w:hyperlink r:id="rId9" w:history="1">
        <w:r w:rsidR="008C57F4" w:rsidRPr="008C57F4">
          <w:rPr>
            <w:rStyle w:val="Lienhypertexte"/>
            <w:lang w:val="en-GB"/>
          </w:rPr>
          <w:t>Evenement-reference</w:t>
        </w:r>
      </w:hyperlink>
    </w:p>
    <w:p w:rsidR="00283675" w:rsidRDefault="00283675">
      <w:pPr>
        <w:rPr>
          <w:lang w:val="en-GB"/>
        </w:rPr>
      </w:pPr>
    </w:p>
    <w:p w:rsidR="00283675" w:rsidRPr="00283675" w:rsidRDefault="00283675">
      <w:r w:rsidRPr="00283675">
        <w:t xml:space="preserve">Tests a faire </w:t>
      </w:r>
    </w:p>
    <w:p w:rsidR="00F61DC4" w:rsidRPr="00283675" w:rsidRDefault="00283675">
      <w:r w:rsidRPr="00283675">
        <w:t>pour les l</w:t>
      </w:r>
      <w:r>
        <w:t>icence actcut almaquote, verifier les liens et la presence des dpr</w:t>
      </w:r>
      <w:r w:rsidR="00F61DC4" w:rsidRPr="00283675">
        <w:br w:type="page"/>
      </w:r>
    </w:p>
    <w:p w:rsidR="00F61DC4" w:rsidRDefault="005B0F7A" w:rsidP="004E1A83">
      <w:r>
        <w:lastRenderedPageBreak/>
        <w:t>Vérification</w:t>
      </w:r>
      <w:r w:rsidR="00F61DC4">
        <w:t xml:space="preserve"> de base</w:t>
      </w:r>
      <w:r>
        <w:t xml:space="preserve"> avant de faire un </w:t>
      </w:r>
      <w:r w:rsidR="008142CA">
        <w:t>premièr</w:t>
      </w:r>
      <w:r>
        <w:t xml:space="preserve"> devis</w:t>
      </w:r>
    </w:p>
    <w:p w:rsidR="00F61DC4" w:rsidRDefault="00F61DC4" w:rsidP="004E1A83"/>
    <w:p w:rsidR="00F61DC4" w:rsidRDefault="00F61DC4" w:rsidP="004E1A83">
      <w:r>
        <w:t xml:space="preserve">Valider l’import client </w:t>
      </w:r>
      <w:r>
        <w:sym w:font="Wingdings" w:char="F0E0"/>
      </w:r>
      <w:r>
        <w:t xml:space="preserve">les client doivent </w:t>
      </w:r>
      <w:r w:rsidR="005B0F7A">
        <w:t>être</w:t>
      </w:r>
      <w:r>
        <w:t xml:space="preserve"> synchronisés avec clipper</w:t>
      </w:r>
    </w:p>
    <w:p w:rsidR="00F61DC4" w:rsidRDefault="00F61DC4" w:rsidP="004E1A83">
      <w:r>
        <w:t xml:space="preserve">Valider les matieres </w:t>
      </w:r>
      <w:r>
        <w:sym w:font="Wingdings" w:char="F0E0"/>
      </w:r>
      <w:r>
        <w:t>toutes les matières doivent avoir un CodeArticle</w:t>
      </w:r>
    </w:p>
    <w:p w:rsidR="00F61DC4" w:rsidRDefault="00F61DC4" w:rsidP="004E1A83">
      <w:r>
        <w:t xml:space="preserve">Valider les centres de Frais </w:t>
      </w:r>
      <w:r>
        <w:sym w:font="Wingdings" w:char="F0E0"/>
      </w:r>
      <w:r>
        <w:t xml:space="preserve"> toutes les machines de coupes doivent avoir un CF</w:t>
      </w:r>
    </w:p>
    <w:p w:rsidR="00F704E4" w:rsidRPr="00524D84" w:rsidRDefault="00F704E4" w:rsidP="004E1A83">
      <w:pPr>
        <w:rPr>
          <w:b/>
        </w:rPr>
      </w:pPr>
      <w:r w:rsidRPr="00524D84">
        <w:rPr>
          <w:b/>
        </w:rPr>
        <w:br w:type="page"/>
      </w:r>
    </w:p>
    <w:p w:rsidR="00D70B46" w:rsidRPr="00524D84" w:rsidRDefault="00D70B46"/>
    <w:p w:rsidR="00D70B46" w:rsidRDefault="00D70B46">
      <w:r>
        <w:t>Licence pour export dpr</w:t>
      </w:r>
    </w:p>
    <w:p w:rsidR="00D70B46" w:rsidRDefault="00D70B46"/>
    <w:p w:rsidR="00D70B46" w:rsidRDefault="00D70B46" w:rsidP="00D70B46">
      <w:r>
        <w:t>Disk #953392600 almacam2.1 17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00:.5(8&amp;3.1&gt;@!6(:#@(B=f.w,&lt;,K,K.f,u,&gt;,J.##12/31/2018 Act3D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00:*6"8*3-3!?!:(4$&lt;(B=f.w,^,u,p.r,m,o,G.##12/31/2018 ActUnfold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00:-7$8,3.5#@!&lt;(6%?(B=V.V,N,T,L.O,Z,L,Y.##12/31/2018 ASSEMBLY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01:.8?8'3+3!=!7(2&amp;@(C=R.P,K,V,W.E,P,X,H.##12/31/2018 BOM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02:/9'8*304"B!:(9'A(D=D.P,h,M,Y.O,E,N,G.##12/31/2018 CAM_FOLD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03:-:%8.314"C!&gt;(7(?(E=W.N,h,W,].G,U,V,e.##12/31/2018 DTK_PS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03:-;&amp;8'3+3!=!7(8)?(E=Z.J,M,^,Q.G,X,R,J.##12/31/2018 DWG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03:.&lt;!8/3,3!&gt;!?(3*@(E=[.I,h,9,N.G,Y,Q,e.##12/31/2018 DXF_2D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03:(=$8-3/1&gt;A!=(6+:(E=[.I,h,:,N.G,Y,Q,e.##12/31/2018 DXF_3D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08;,4#8(3.2?@!8(5"&gt;)J=J.H,\,f,=.G,J,R,K.##12/31/2018 IGES_3D</w:t>
      </w:r>
    </w:p>
    <w:p w:rsidR="00D70B46" w:rsidRDefault="00D70B46" w:rsidP="00D70B46">
      <w:r>
        <w:t>0&gt;;&amp;5"8+3+1&gt;=!;(4#8)P=s.d,u,p,x.h,`,=,J.##12/31/2018 Opaline_2D</w:t>
      </w:r>
    </w:p>
    <w:p w:rsidR="00D70B46" w:rsidRDefault="00D70B46" w:rsidP="00D70B46">
      <w:r>
        <w:t>0!;&amp;6&amp;8&amp;3-2??!6(8$8)R=x.r,},l,i.f,m,t,v.##12/31/2018 Quote_clipper</w:t>
      </w:r>
    </w:p>
    <w:p w:rsidR="00D70B46" w:rsidRDefault="00D70B46" w:rsidP="00D70B46">
      <w:r>
        <w:t>0!;'7?8&amp;3,5#&gt;!6(2%9)R=x.r,},l,i.v,f,},|.##12/31/2018 Quote_server</w:t>
      </w:r>
    </w:p>
    <w:p w:rsidR="00D70B46" w:rsidRDefault="00D70B46" w:rsidP="00D70B46">
      <w:r>
        <w:t>0!;'8&gt;8'303!B!7(1&amp;9)R=x.r,},l,i.w,v,m,k.##12/31/2018 Quote_tube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0!;+9#8,3+4"=!&lt;(5'=)R=x.r,},l,i.y,j,p,}.##12/31/2018 Quote_viewer</w:t>
      </w:r>
    </w:p>
    <w:p w:rsidR="00D70B46" w:rsidRDefault="00D70B46" w:rsidP="00D70B46">
      <w:r>
        <w:t>0#;-:"8&amp;303!B!6(4(?)T=w.h,y,Z,~.h,q,^,z.##12/31/2018 Step</w:t>
      </w:r>
    </w:p>
    <w:p w:rsidR="00D70B46" w:rsidRPr="00D70B46" w:rsidRDefault="00D70B46" w:rsidP="00D70B46">
      <w:pPr>
        <w:rPr>
          <w:lang w:val="en-GB"/>
        </w:rPr>
      </w:pPr>
      <w:r w:rsidRPr="00D70B46">
        <w:rPr>
          <w:lang w:val="en-GB"/>
        </w:rPr>
        <w:t>0%;+;"8&amp;304"B!6(4)=)V=q.i,x,s,n.W,b,m,r.##12/31/2018 UnfoldTable</w:t>
      </w:r>
    </w:p>
    <w:p w:rsidR="00221E97" w:rsidRPr="00D70B46" w:rsidRDefault="00221E97">
      <w:pPr>
        <w:rPr>
          <w:lang w:val="en-GB"/>
        </w:rPr>
      </w:pPr>
    </w:p>
    <w:p w:rsidR="00CA5B9C" w:rsidRDefault="00CA5B9C">
      <w:r>
        <w:br w:type="page"/>
      </w:r>
    </w:p>
    <w:p w:rsidR="00706D7B" w:rsidRDefault="00F704E4">
      <w:r>
        <w:lastRenderedPageBreak/>
        <w:t>Nouveauté</w:t>
      </w:r>
      <w:r w:rsidR="0045113B">
        <w:t>s</w:t>
      </w:r>
      <w:r w:rsidR="00CE2CFE">
        <w:t> :</w:t>
      </w:r>
    </w:p>
    <w:p w:rsidR="00CE2CFE" w:rsidRDefault="00CE2CFE">
      <w:r>
        <w:t xml:space="preserve">Control de l’integrité de la base pour la génération des devis avec messages d’erreur </w:t>
      </w:r>
    </w:p>
    <w:p w:rsidR="00CE2CFE" w:rsidRDefault="00CE2CFE">
      <w:r>
        <w:t>en cas de probelme detecté sur les codes articles matieres (matiere sans code articles)</w:t>
      </w:r>
    </w:p>
    <w:p w:rsidR="00CE2CFE" w:rsidRDefault="00CE2CFE"/>
    <w:p w:rsidR="00F704E4" w:rsidRDefault="00F704E4">
      <w:r>
        <w:t xml:space="preserve">Ajout des commentaires </w:t>
      </w:r>
      <w:r w:rsidR="00CA5B9C">
        <w:t xml:space="preserve"> sur les pieces, les ensembles</w:t>
      </w:r>
    </w:p>
    <w:p w:rsidR="00CA5B9C" w:rsidRDefault="00F704E4">
      <w:r>
        <w:t>Correctif sur le transport : activation du cout unitaire</w:t>
      </w:r>
    </w:p>
    <w:p w:rsidR="00F704E4" w:rsidRDefault="00CA5B9C">
      <w:r>
        <w:t>Correctif sur les indices de devis</w:t>
      </w:r>
      <w:r w:rsidR="00F704E4">
        <w:t xml:space="preserve"> </w:t>
      </w:r>
    </w:p>
    <w:p w:rsidR="00CA5B9C" w:rsidRDefault="00CA5B9C">
      <w:r>
        <w:t>Nouvelle interface d’import integrée</w:t>
      </w:r>
    </w:p>
    <w:p w:rsidR="00CA5B9C" w:rsidRDefault="00CA5B9C">
      <w:r w:rsidRPr="00CA5B9C">
        <w:drawing>
          <wp:inline distT="0" distB="0" distL="0" distR="0" wp14:anchorId="056161CD" wp14:editId="45AA6E65">
            <wp:extent cx="4259397" cy="143885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397" cy="14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3B" w:rsidRDefault="0045113B">
      <w:r>
        <w:t xml:space="preserve">export des dpr pour les licenses actcut </w:t>
      </w:r>
      <w:r w:rsidR="00CE2CFE">
        <w:t>–</w:t>
      </w:r>
      <w:r>
        <w:t xml:space="preserve"> quotes</w:t>
      </w:r>
    </w:p>
    <w:p w:rsidR="00CE2CFE" w:rsidRDefault="00CE2CFE"/>
    <w:p w:rsidR="00CE2CFE" w:rsidRDefault="00CE2CFE">
      <w:r>
        <w:t>a faire demain</w:t>
      </w:r>
    </w:p>
    <w:p w:rsidR="00CE2CFE" w:rsidRDefault="00CE2CFE" w:rsidP="00CE2CFE">
      <w:r>
        <w:t>//</w:t>
      </w:r>
      <w:r>
        <w:sym w:font="Wingdings" w:char="F0E0"/>
      </w:r>
      <w:r>
        <w:t>en cas de probelme detecté sur les centre de frais (op sans centre de frais)</w:t>
      </w:r>
    </w:p>
    <w:p w:rsidR="00CE2CFE" w:rsidRDefault="00CE2CFE" w:rsidP="00CE2CFE">
      <w:r>
        <w:t>//</w:t>
      </w:r>
      <w:r>
        <w:sym w:font="Wingdings" w:char="F0E0"/>
      </w:r>
      <w:r>
        <w:t>en cas de probelme detecté sur les machine(op sans centre de frais)</w:t>
      </w:r>
    </w:p>
    <w:p w:rsidR="00CE2CFE" w:rsidRDefault="00CE2CFE">
      <w:r>
        <w:t>test export devis almacam</w:t>
      </w:r>
      <w:bookmarkStart w:id="6" w:name="_GoBack"/>
      <w:bookmarkEnd w:id="6"/>
    </w:p>
    <w:sectPr w:rsidR="00CE2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2A5" w:rsidRDefault="00F042A5" w:rsidP="00D70B46">
      <w:pPr>
        <w:spacing w:after="0" w:line="240" w:lineRule="auto"/>
      </w:pPr>
      <w:r>
        <w:separator/>
      </w:r>
    </w:p>
  </w:endnote>
  <w:endnote w:type="continuationSeparator" w:id="0">
    <w:p w:rsidR="00F042A5" w:rsidRDefault="00F042A5" w:rsidP="00D7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2A5" w:rsidRDefault="00F042A5" w:rsidP="00D70B46">
      <w:pPr>
        <w:spacing w:after="0" w:line="240" w:lineRule="auto"/>
      </w:pPr>
      <w:r>
        <w:separator/>
      </w:r>
    </w:p>
  </w:footnote>
  <w:footnote w:type="continuationSeparator" w:id="0">
    <w:p w:rsidR="00F042A5" w:rsidRDefault="00F042A5" w:rsidP="00D70B46">
      <w:pPr>
        <w:spacing w:after="0" w:line="240" w:lineRule="auto"/>
      </w:pPr>
      <w:r>
        <w:continuationSeparator/>
      </w:r>
    </w:p>
  </w:footnote>
  <w:footnote w:id="1">
    <w:p w:rsidR="00D70B46" w:rsidRDefault="00D70B46">
      <w:pPr>
        <w:pStyle w:val="Notedebasdepage"/>
      </w:pPr>
      <w:r>
        <w:rPr>
          <w:rStyle w:val="Appelnotedebasdep"/>
        </w:rPr>
        <w:footnoteRef/>
      </w:r>
      <w:r>
        <w:t xml:space="preserve"> Ne fonctionne que pour les licence almaquote Cut (voir exemple de licence plus bas)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A3"/>
    <w:rsid w:val="000211A3"/>
    <w:rsid w:val="001126CB"/>
    <w:rsid w:val="00154E6F"/>
    <w:rsid w:val="001C4E6F"/>
    <w:rsid w:val="00221E97"/>
    <w:rsid w:val="00283675"/>
    <w:rsid w:val="0045113B"/>
    <w:rsid w:val="004E1A83"/>
    <w:rsid w:val="00524D84"/>
    <w:rsid w:val="00550580"/>
    <w:rsid w:val="005855B8"/>
    <w:rsid w:val="005B0F7A"/>
    <w:rsid w:val="00643222"/>
    <w:rsid w:val="00706D7B"/>
    <w:rsid w:val="00726D44"/>
    <w:rsid w:val="008142CA"/>
    <w:rsid w:val="00843339"/>
    <w:rsid w:val="008C57F4"/>
    <w:rsid w:val="00AE7A64"/>
    <w:rsid w:val="00B630EF"/>
    <w:rsid w:val="00BA3C5D"/>
    <w:rsid w:val="00C32D0B"/>
    <w:rsid w:val="00CA5B9C"/>
    <w:rsid w:val="00CE2CFE"/>
    <w:rsid w:val="00D70B46"/>
    <w:rsid w:val="00E569D1"/>
    <w:rsid w:val="00F042A5"/>
    <w:rsid w:val="00F61DC4"/>
    <w:rsid w:val="00F7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140D"/>
  <w15:chartTrackingRefBased/>
  <w15:docId w15:val="{9514951A-AE7F-42CC-932C-5ABB4CEF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D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3222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70B4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70B4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70B46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D70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rametrage_Wpm_ini.mp4" TargetMode="External"/><Relationship Id="rId3" Type="http://schemas.openxmlformats.org/officeDocument/2006/relationships/settings" Target="settings.xml"/><Relationship Id="rId7" Type="http://schemas.openxmlformats.org/officeDocument/2006/relationships/hyperlink" Target="parametrage_de_chemins_Almacam.mp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Evenement-reference.mp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4F9A3-7EE6-4514-B04B-48E2758A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 Bimard</dc:creator>
  <cp:keywords/>
  <dc:description/>
  <cp:lastModifiedBy>Vincent de Bimard</cp:lastModifiedBy>
  <cp:revision>7</cp:revision>
  <dcterms:created xsi:type="dcterms:W3CDTF">2018-10-09T11:55:00Z</dcterms:created>
  <dcterms:modified xsi:type="dcterms:W3CDTF">2018-10-09T16:24:00Z</dcterms:modified>
</cp:coreProperties>
</file>