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A2F0" w14:textId="77777777" w:rsidR="008C3492" w:rsidRDefault="008C3492" w:rsidP="008C3492">
      <w:pPr>
        <w:spacing w:after="0"/>
        <w:rPr>
          <w:rFonts w:ascii="Times New Roman" w:hAnsi="Times New Roman"/>
          <w:b/>
          <w:color w:val="0070C0"/>
        </w:rPr>
      </w:pPr>
    </w:p>
    <w:p w14:paraId="698CBC42" w14:textId="77777777" w:rsidR="008C3492" w:rsidRDefault="008C3492" w:rsidP="008C3492">
      <w:pPr>
        <w:spacing w:after="0"/>
        <w:rPr>
          <w:rFonts w:ascii="Times New Roman" w:hAnsi="Times New Roman"/>
          <w:b/>
          <w:color w:val="0070C0"/>
        </w:rPr>
      </w:pPr>
    </w:p>
    <w:p w14:paraId="571F1F78" w14:textId="4CF2258F" w:rsidR="008C3492" w:rsidRPr="008C3492" w:rsidRDefault="00AE0057" w:rsidP="008C3492">
      <w:pPr>
        <w:spacing w:after="0"/>
        <w:rPr>
          <w:rFonts w:ascii="Times New Roman" w:hAnsi="Times New Roman"/>
          <w:b/>
          <w:color w:val="0070C0"/>
        </w:rPr>
      </w:pPr>
      <w:r>
        <w:rPr>
          <w:rFonts w:ascii="Times New Roman" w:hAnsi="Times New Roman"/>
          <w:b/>
          <w:color w:val="0070C0"/>
        </w:rPr>
        <w:t>Bi-</w:t>
      </w:r>
      <w:r w:rsidR="008C3492" w:rsidRPr="008C3492">
        <w:rPr>
          <w:rFonts w:ascii="Times New Roman" w:hAnsi="Times New Roman"/>
          <w:b/>
          <w:color w:val="0070C0"/>
        </w:rPr>
        <w:t>Weekly Status Update</w:t>
      </w:r>
    </w:p>
    <w:p w14:paraId="0CDF1960" w14:textId="0305D2E6" w:rsidR="008C3492" w:rsidRPr="008C3492" w:rsidRDefault="008C3492" w:rsidP="008C3492">
      <w:pPr>
        <w:spacing w:after="0"/>
        <w:rPr>
          <w:rStyle w:val="Heading3Char"/>
          <w:rFonts w:ascii="Times New Roman" w:eastAsia="Cambria" w:hAnsi="Times New Roman"/>
          <w:color w:val="04092A"/>
        </w:rPr>
      </w:pPr>
    </w:p>
    <w:p w14:paraId="65DD3F48" w14:textId="77777777" w:rsidR="008C3492" w:rsidRPr="008C3492" w:rsidRDefault="008C3492" w:rsidP="008C3492">
      <w:pPr>
        <w:spacing w:after="0"/>
        <w:rPr>
          <w:rStyle w:val="Heading3Char"/>
          <w:rFonts w:ascii="Times New Roman" w:eastAsia="Cambria" w:hAnsi="Times New Roman"/>
          <w:b w:val="0"/>
          <w:color w:val="auto"/>
        </w:rPr>
      </w:pPr>
    </w:p>
    <w:p w14:paraId="73D18AF7" w14:textId="77777777" w:rsidR="008C3492" w:rsidRPr="008C3492" w:rsidRDefault="008C3492" w:rsidP="008C3492">
      <w:pPr>
        <w:spacing w:after="120"/>
        <w:rPr>
          <w:rFonts w:ascii="Times New Roman" w:hAnsi="Times New Roman"/>
          <w:color w:val="0070C0"/>
        </w:rPr>
      </w:pPr>
      <w:r w:rsidRPr="008C3492">
        <w:rPr>
          <w:rStyle w:val="Heading3Char"/>
          <w:rFonts w:ascii="Times New Roman" w:eastAsia="Cambria" w:hAnsi="Times New Roman"/>
          <w:color w:val="0070C0"/>
        </w:rPr>
        <w:t>Subject:</w:t>
      </w:r>
      <w:r w:rsidRPr="008C3492">
        <w:rPr>
          <w:rFonts w:ascii="Times New Roman" w:hAnsi="Times New Roman"/>
          <w:color w:val="0070C0"/>
        </w:rPr>
        <w:t xml:space="preserve"> </w:t>
      </w:r>
    </w:p>
    <w:p w14:paraId="48CD0F74" w14:textId="50B20B07" w:rsidR="008C3492" w:rsidRDefault="005272BA" w:rsidP="008C3492">
      <w:pPr>
        <w:spacing w:after="0"/>
        <w:rPr>
          <w:rFonts w:ascii="Times New Roman" w:hAnsi="Times New Roman"/>
          <w:color w:val="787777"/>
        </w:rPr>
      </w:pPr>
      <w:r>
        <w:rPr>
          <w:rFonts w:ascii="Times New Roman" w:hAnsi="Times New Roman"/>
          <w:color w:val="787777"/>
        </w:rPr>
        <w:t>TabUltra</w:t>
      </w:r>
      <w:r w:rsidR="008C3492" w:rsidRPr="008C3492">
        <w:rPr>
          <w:rFonts w:ascii="Times New Roman" w:hAnsi="Times New Roman"/>
          <w:color w:val="787777"/>
        </w:rPr>
        <w:t xml:space="preserve"> Status Update </w:t>
      </w:r>
      <w:r>
        <w:rPr>
          <w:rFonts w:ascii="Times New Roman" w:hAnsi="Times New Roman"/>
          <w:color w:val="787777"/>
        </w:rPr>
        <w:t>–</w:t>
      </w:r>
      <w:r w:rsidR="008C3492" w:rsidRPr="008C3492">
        <w:rPr>
          <w:rFonts w:ascii="Times New Roman" w:hAnsi="Times New Roman"/>
          <w:color w:val="787777"/>
        </w:rPr>
        <w:t xml:space="preserve"> </w:t>
      </w:r>
      <w:r w:rsidR="002115B8">
        <w:rPr>
          <w:rFonts w:ascii="Times New Roman" w:hAnsi="Times New Roman"/>
          <w:color w:val="787777"/>
        </w:rPr>
        <w:t>03</w:t>
      </w:r>
      <w:r>
        <w:rPr>
          <w:rFonts w:ascii="Times New Roman" w:hAnsi="Times New Roman"/>
          <w:color w:val="787777"/>
        </w:rPr>
        <w:t>/</w:t>
      </w:r>
      <w:r w:rsidR="002115B8">
        <w:rPr>
          <w:rFonts w:ascii="Times New Roman" w:hAnsi="Times New Roman"/>
          <w:color w:val="787777"/>
        </w:rPr>
        <w:t>19</w:t>
      </w:r>
      <w:r>
        <w:rPr>
          <w:rFonts w:ascii="Times New Roman" w:hAnsi="Times New Roman"/>
          <w:color w:val="787777"/>
        </w:rPr>
        <w:t>/23</w:t>
      </w:r>
      <w:r w:rsidR="008C3492" w:rsidRPr="008C3492">
        <w:rPr>
          <w:rFonts w:ascii="Times New Roman" w:hAnsi="Times New Roman"/>
          <w:color w:val="787777"/>
        </w:rPr>
        <w:t xml:space="preserve"> </w:t>
      </w:r>
      <w:r>
        <w:rPr>
          <w:rFonts w:ascii="Times New Roman" w:hAnsi="Times New Roman"/>
          <w:color w:val="787777"/>
        </w:rPr>
        <w:t>–</w:t>
      </w:r>
      <w:r w:rsidR="008C3492" w:rsidRPr="008C3492">
        <w:rPr>
          <w:rFonts w:ascii="Times New Roman" w:hAnsi="Times New Roman"/>
          <w:color w:val="787777"/>
        </w:rPr>
        <w:t xml:space="preserve"> </w:t>
      </w:r>
      <w:r w:rsidR="002115B8">
        <w:rPr>
          <w:rFonts w:ascii="Times New Roman" w:hAnsi="Times New Roman"/>
          <w:color w:val="787777"/>
        </w:rPr>
        <w:t>04</w:t>
      </w:r>
      <w:r>
        <w:rPr>
          <w:rFonts w:ascii="Times New Roman" w:hAnsi="Times New Roman"/>
          <w:color w:val="787777"/>
        </w:rPr>
        <w:t>/</w:t>
      </w:r>
      <w:r w:rsidR="002115B8">
        <w:rPr>
          <w:rFonts w:ascii="Times New Roman" w:hAnsi="Times New Roman"/>
          <w:color w:val="787777"/>
        </w:rPr>
        <w:t>02</w:t>
      </w:r>
      <w:r>
        <w:rPr>
          <w:rFonts w:ascii="Times New Roman" w:hAnsi="Times New Roman"/>
          <w:color w:val="787777"/>
        </w:rPr>
        <w:t>/23</w:t>
      </w:r>
    </w:p>
    <w:p w14:paraId="7DD6BA5E" w14:textId="6BD957EF" w:rsidR="008C3492" w:rsidRDefault="008C3492" w:rsidP="008C3492">
      <w:pPr>
        <w:spacing w:after="0"/>
        <w:rPr>
          <w:rFonts w:ascii="Times New Roman" w:hAnsi="Times New Roman"/>
          <w:color w:val="787777"/>
        </w:rPr>
      </w:pPr>
      <w:r>
        <w:rPr>
          <w:rFonts w:ascii="Times New Roman" w:hAnsi="Times New Roman"/>
          <w:color w:val="787777"/>
        </w:rPr>
        <w:t xml:space="preserve">Group Members: </w:t>
      </w:r>
      <w:r w:rsidR="005272BA">
        <w:rPr>
          <w:rFonts w:ascii="Times New Roman" w:hAnsi="Times New Roman"/>
          <w:color w:val="787777"/>
        </w:rPr>
        <w:t>Vincent Bistricky, Adam Abdulhalim, Dylan Brown, Kyle Butler, Christopher Begley</w:t>
      </w:r>
    </w:p>
    <w:p w14:paraId="31B89133" w14:textId="77777777" w:rsidR="008C3492" w:rsidRPr="008C3492" w:rsidRDefault="008C3492" w:rsidP="008C3492">
      <w:pPr>
        <w:pStyle w:val="Heading3"/>
        <w:keepNext w:val="0"/>
        <w:keepLines w:val="0"/>
        <w:spacing w:before="0"/>
        <w:rPr>
          <w:rFonts w:ascii="Times New Roman" w:hAnsi="Times New Roman"/>
          <w:b w:val="0"/>
          <w:color w:val="auto"/>
        </w:rPr>
      </w:pPr>
    </w:p>
    <w:p w14:paraId="76491D10" w14:textId="77777777" w:rsidR="008C3492" w:rsidRPr="008C3492" w:rsidRDefault="008C3492" w:rsidP="008C3492">
      <w:pPr>
        <w:spacing w:after="0"/>
        <w:rPr>
          <w:rFonts w:ascii="Times New Roman" w:hAnsi="Times New Roman"/>
        </w:rPr>
      </w:pPr>
    </w:p>
    <w:p w14:paraId="6DECDA7B" w14:textId="77777777" w:rsidR="008C3492" w:rsidRPr="008C3492" w:rsidRDefault="008C3492" w:rsidP="008C3492">
      <w:pPr>
        <w:shd w:val="clear" w:color="auto" w:fill="F1F4FE"/>
        <w:spacing w:after="0"/>
        <w:rPr>
          <w:rFonts w:ascii="Times New Roman" w:hAnsi="Times New Roman"/>
        </w:rPr>
      </w:pPr>
      <w:r w:rsidRPr="008C3492">
        <w:rPr>
          <w:rFonts w:ascii="Times New Roman" w:hAnsi="Times New Roman"/>
          <w:b/>
          <w:color w:val="0070C0"/>
          <w:shd w:val="clear" w:color="auto" w:fill="F1F4FE"/>
        </w:rPr>
        <w:t>Project Status</w:t>
      </w:r>
      <w:r w:rsidRPr="008C3492">
        <w:rPr>
          <w:rFonts w:ascii="Times New Roman" w:hAnsi="Times New Roman"/>
          <w:color w:val="0070C0"/>
          <w:shd w:val="clear" w:color="auto" w:fill="F1F4FE"/>
        </w:rPr>
        <w:t xml:space="preserve"> </w:t>
      </w:r>
      <w:r w:rsidRPr="008C3492">
        <w:rPr>
          <w:rFonts w:ascii="Times New Roman" w:hAnsi="Times New Roman"/>
          <w:shd w:val="clear" w:color="auto" w:fill="F1F4FE"/>
        </w:rPr>
        <w:t>– [</w:t>
      </w:r>
      <w:r w:rsidRPr="005272BA">
        <w:rPr>
          <w:rFonts w:ascii="Times New Roman" w:hAnsi="Times New Roman"/>
          <w:color w:val="70AD47" w:themeColor="accent6"/>
          <w:highlight w:val="darkGreen"/>
          <w:shd w:val="clear" w:color="auto" w:fill="F1F4FE"/>
        </w:rPr>
        <w:t>Green</w:t>
      </w:r>
      <w:r w:rsidRPr="008C3492">
        <w:rPr>
          <w:rFonts w:ascii="Times New Roman" w:hAnsi="Times New Roman"/>
          <w:shd w:val="clear" w:color="auto" w:fill="F1F4FE"/>
        </w:rPr>
        <w:t xml:space="preserve">, </w:t>
      </w:r>
      <w:r w:rsidRPr="008C3492">
        <w:rPr>
          <w:rFonts w:ascii="Times New Roman" w:hAnsi="Times New Roman"/>
          <w:color w:val="FFC000"/>
          <w:shd w:val="clear" w:color="auto" w:fill="F1F4FE"/>
        </w:rPr>
        <w:t>Yellow</w:t>
      </w:r>
      <w:r w:rsidRPr="008C3492">
        <w:rPr>
          <w:rFonts w:ascii="Times New Roman" w:hAnsi="Times New Roman"/>
          <w:shd w:val="clear" w:color="auto" w:fill="F1F4FE"/>
        </w:rPr>
        <w:t xml:space="preserve">, </w:t>
      </w:r>
      <w:r w:rsidRPr="008C3492">
        <w:rPr>
          <w:rFonts w:ascii="Times New Roman" w:hAnsi="Times New Roman"/>
          <w:color w:val="FF0000"/>
          <w:shd w:val="clear" w:color="auto" w:fill="F1F4FE"/>
        </w:rPr>
        <w:t>Red</w:t>
      </w:r>
      <w:r w:rsidRPr="008C3492">
        <w:rPr>
          <w:rFonts w:ascii="Times New Roman" w:hAnsi="Times New Roman"/>
          <w:shd w:val="clear" w:color="auto" w:fill="F1F4FE"/>
        </w:rPr>
        <w:t xml:space="preserve">]  </w:t>
      </w:r>
    </w:p>
    <w:p w14:paraId="3286A1A3" w14:textId="77777777" w:rsidR="008C3492" w:rsidRPr="008C3492" w:rsidRDefault="008C3492" w:rsidP="008C3492">
      <w:pPr>
        <w:spacing w:after="120"/>
        <w:rPr>
          <w:rFonts w:ascii="Times New Roman" w:hAnsi="Times New Roman"/>
        </w:rPr>
      </w:pPr>
      <w:r w:rsidRPr="008C3492">
        <w:rPr>
          <w:rFonts w:ascii="Times New Roman" w:hAnsi="Times New Roman"/>
        </w:rPr>
        <w:br/>
        <w:t xml:space="preserve">General indicator on the overall status of the project. </w:t>
      </w:r>
    </w:p>
    <w:p w14:paraId="71F3B4EA"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Green means project is on schedule and there are no major issues. </w:t>
      </w:r>
    </w:p>
    <w:p w14:paraId="2D7078E2"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Yellow means the project is somewhat delayed and/or there may be some major risks at the current point.  </w:t>
      </w:r>
    </w:p>
    <w:p w14:paraId="4EDA43F4"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Red means the project is seriously at risk of being delayed and/or there are some major risks affecting the project and the entire project is at risk of failing.</w:t>
      </w:r>
    </w:p>
    <w:p w14:paraId="266DB6EB" w14:textId="77777777" w:rsidR="008C3492" w:rsidRPr="008C3492" w:rsidRDefault="008C3492" w:rsidP="008C3492">
      <w:pPr>
        <w:spacing w:after="0"/>
        <w:ind w:left="714"/>
        <w:rPr>
          <w:rFonts w:ascii="Times New Roman" w:hAnsi="Times New Roman"/>
        </w:rPr>
      </w:pPr>
    </w:p>
    <w:p w14:paraId="5A0F0F97" w14:textId="77777777" w:rsidR="008C3492" w:rsidRPr="008C3492" w:rsidRDefault="008C3492" w:rsidP="008C3492">
      <w:pPr>
        <w:spacing w:after="0"/>
        <w:rPr>
          <w:rFonts w:ascii="Times New Roman" w:hAnsi="Times New Roman"/>
        </w:rPr>
      </w:pPr>
      <w:r w:rsidRPr="008C3492">
        <w:rPr>
          <w:rFonts w:ascii="Times New Roman" w:hAnsi="Times New Roman"/>
        </w:rPr>
        <w:t xml:space="preserve">Road to Green if the project has gone into the red, and then add this section in to explain </w:t>
      </w:r>
    </w:p>
    <w:p w14:paraId="0ED5F2DE" w14:textId="77777777" w:rsidR="008C3492" w:rsidRPr="008C3492" w:rsidRDefault="008C3492" w:rsidP="008C3492">
      <w:pPr>
        <w:spacing w:after="0"/>
        <w:rPr>
          <w:rFonts w:ascii="Times New Roman" w:hAnsi="Times New Roman"/>
        </w:rPr>
      </w:pPr>
      <w:r w:rsidRPr="008C3492">
        <w:rPr>
          <w:rFonts w:ascii="Times New Roman" w:hAnsi="Times New Roman"/>
        </w:rPr>
        <w:t xml:space="preserve">What steps are being taken to bring the project back on track and move it into “green”. </w:t>
      </w:r>
    </w:p>
    <w:p w14:paraId="40D2EE6A" w14:textId="77777777" w:rsidR="008C3492" w:rsidRPr="008C3492" w:rsidRDefault="008C3492" w:rsidP="008C3492">
      <w:pPr>
        <w:spacing w:after="0"/>
        <w:rPr>
          <w:rFonts w:ascii="Times New Roman" w:hAnsi="Times New Roman"/>
        </w:rPr>
      </w:pPr>
      <w:r w:rsidRPr="008C3492">
        <w:rPr>
          <w:rFonts w:ascii="Times New Roman" w:hAnsi="Times New Roman"/>
        </w:rPr>
        <w:t xml:space="preserve"> </w:t>
      </w:r>
    </w:p>
    <w:p w14:paraId="77112216"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Changes to Schedule</w:t>
      </w:r>
    </w:p>
    <w:p w14:paraId="67558E11" w14:textId="54BD8932" w:rsidR="008C3492" w:rsidRDefault="008C3492" w:rsidP="008C3492">
      <w:pPr>
        <w:spacing w:after="0"/>
        <w:rPr>
          <w:rFonts w:ascii="Times New Roman" w:hAnsi="Times New Roman"/>
        </w:rPr>
      </w:pPr>
      <w:r w:rsidRPr="008C3492">
        <w:rPr>
          <w:rFonts w:ascii="Times New Roman" w:hAnsi="Times New Roman"/>
        </w:rPr>
        <w:br/>
        <w:t>List any major changes that have been made to the project schedule.  This could either be due to issues with the project or due to decisions of the pm and/or team.</w:t>
      </w:r>
    </w:p>
    <w:p w14:paraId="0645386E"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886A335" w14:textId="77777777" w:rsidTr="00D75205">
        <w:tc>
          <w:tcPr>
            <w:tcW w:w="8862" w:type="dxa"/>
            <w:shd w:val="clear" w:color="auto" w:fill="auto"/>
          </w:tcPr>
          <w:p w14:paraId="5838078D" w14:textId="34D3D5FE" w:rsidR="008C3492" w:rsidRPr="008C3492" w:rsidRDefault="002115B8" w:rsidP="00D75205">
            <w:pPr>
              <w:spacing w:after="0"/>
              <w:rPr>
                <w:rFonts w:ascii="Times New Roman" w:hAnsi="Times New Roman"/>
              </w:rPr>
            </w:pPr>
            <w:r>
              <w:rPr>
                <w:rFonts w:ascii="Times New Roman" w:hAnsi="Times New Roman"/>
              </w:rPr>
              <w:t>No major changes needed to be made as development progress has generally caught up to where it needs to be.</w:t>
            </w:r>
          </w:p>
        </w:tc>
      </w:tr>
    </w:tbl>
    <w:p w14:paraId="0BB318AA" w14:textId="77777777" w:rsidR="008C3492" w:rsidRPr="008C3492" w:rsidRDefault="008C3492" w:rsidP="008C3492">
      <w:pPr>
        <w:spacing w:after="0"/>
        <w:rPr>
          <w:rFonts w:ascii="Times New Roman" w:hAnsi="Times New Roman"/>
          <w:color w:val="0070C0"/>
        </w:rPr>
      </w:pPr>
    </w:p>
    <w:p w14:paraId="70C5DE30"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Last Week’s Accomplishments and Project Activities</w:t>
      </w:r>
    </w:p>
    <w:p w14:paraId="71E9CC9F" w14:textId="2D4632ED" w:rsidR="008C3492" w:rsidRDefault="008C3492" w:rsidP="008C3492">
      <w:pPr>
        <w:spacing w:after="0"/>
        <w:rPr>
          <w:rFonts w:ascii="Times New Roman" w:hAnsi="Times New Roman"/>
        </w:rPr>
      </w:pPr>
      <w:r w:rsidRPr="008C3492">
        <w:rPr>
          <w:rFonts w:ascii="Times New Roman" w:hAnsi="Times New Roman"/>
        </w:rPr>
        <w:br/>
        <w:t xml:space="preserve">List all of the tasks and targets reached since the last status update. </w:t>
      </w:r>
    </w:p>
    <w:p w14:paraId="791C7B92"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2F9022CA" w14:textId="77777777" w:rsidTr="00D75205">
        <w:tc>
          <w:tcPr>
            <w:tcW w:w="8862" w:type="dxa"/>
            <w:shd w:val="clear" w:color="auto" w:fill="auto"/>
          </w:tcPr>
          <w:p w14:paraId="315BF343" w14:textId="6C3656BC" w:rsidR="008C3492" w:rsidRPr="008C3492" w:rsidRDefault="002115B8" w:rsidP="00D75205">
            <w:pPr>
              <w:spacing w:after="0"/>
              <w:rPr>
                <w:rFonts w:ascii="Times New Roman" w:hAnsi="Times New Roman"/>
              </w:rPr>
            </w:pPr>
            <w:r>
              <w:rPr>
                <w:rFonts w:ascii="Times New Roman" w:hAnsi="Times New Roman"/>
              </w:rPr>
              <w:t xml:space="preserve">Quite a large amount of progress has been made since the last status update. Functionality for registering when tabs are opened/closed has been developed, along with saving tabs and having them be stored across chrome instances. Multiple crucial UI elements have been created, such as a sub-window scroll bar, checkboxes for the tabs, and saving/grouping buttons. </w:t>
            </w:r>
          </w:p>
        </w:tc>
      </w:tr>
    </w:tbl>
    <w:p w14:paraId="3340ECCA" w14:textId="77777777" w:rsidR="008C3492" w:rsidRPr="008C3492" w:rsidRDefault="008C3492" w:rsidP="008C3492">
      <w:pPr>
        <w:spacing w:after="0"/>
        <w:rPr>
          <w:rFonts w:ascii="Times New Roman" w:hAnsi="Times New Roman"/>
        </w:rPr>
      </w:pPr>
    </w:p>
    <w:p w14:paraId="5CC8D7EC"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This Week’s Planned Project Activities</w:t>
      </w:r>
    </w:p>
    <w:p w14:paraId="20107112" w14:textId="77777777" w:rsidR="008C3492" w:rsidRPr="008C3492" w:rsidRDefault="008C3492" w:rsidP="008C3492">
      <w:pPr>
        <w:spacing w:after="0"/>
        <w:rPr>
          <w:rFonts w:ascii="Times New Roman" w:hAnsi="Times New Roman"/>
        </w:rPr>
      </w:pPr>
      <w:r w:rsidRPr="008C3492">
        <w:rPr>
          <w:rFonts w:ascii="Times New Roman" w:hAnsi="Times New Roman"/>
        </w:rPr>
        <w:br/>
        <w:t>List all of the tasks and targets that are scheduled to be completed before the next status update.</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5C3B42CA" w14:textId="77777777" w:rsidTr="00D75205">
        <w:tc>
          <w:tcPr>
            <w:tcW w:w="8862" w:type="dxa"/>
            <w:shd w:val="clear" w:color="auto" w:fill="auto"/>
          </w:tcPr>
          <w:p w14:paraId="3EE401FE" w14:textId="77777777" w:rsidR="005272BA" w:rsidRDefault="005272BA" w:rsidP="00D75205">
            <w:pPr>
              <w:spacing w:after="0"/>
              <w:rPr>
                <w:rFonts w:ascii="Times New Roman" w:hAnsi="Times New Roman"/>
              </w:rPr>
            </w:pPr>
          </w:p>
          <w:p w14:paraId="00643155" w14:textId="77777777" w:rsidR="005272BA" w:rsidRDefault="005272BA" w:rsidP="00D75205">
            <w:pPr>
              <w:spacing w:after="0"/>
              <w:rPr>
                <w:rFonts w:ascii="Times New Roman" w:hAnsi="Times New Roman"/>
              </w:rPr>
            </w:pPr>
          </w:p>
          <w:p w14:paraId="31CE8E71" w14:textId="22A3C655" w:rsidR="008C3492" w:rsidRPr="008C3492" w:rsidRDefault="002115B8" w:rsidP="00D75205">
            <w:pPr>
              <w:spacing w:after="0"/>
              <w:rPr>
                <w:rFonts w:ascii="Times New Roman" w:hAnsi="Times New Roman"/>
              </w:rPr>
            </w:pPr>
            <w:r>
              <w:rPr>
                <w:rFonts w:ascii="Times New Roman" w:hAnsi="Times New Roman"/>
              </w:rPr>
              <w:t>Further UI development is planned to be completed before next update. Development on the landing page is also planned to progress. The primary goal of the next update is combining the progress made in this week across multiple group members into one implementable program. This will allow us to test the general functionality before moving on to secondary functionalities.</w:t>
            </w:r>
          </w:p>
        </w:tc>
      </w:tr>
    </w:tbl>
    <w:p w14:paraId="169ABA05" w14:textId="77777777" w:rsidR="008C3492" w:rsidRDefault="008C3492" w:rsidP="008C3492">
      <w:pPr>
        <w:spacing w:after="0"/>
        <w:rPr>
          <w:rFonts w:ascii="Times New Roman" w:hAnsi="Times New Roman"/>
        </w:rPr>
      </w:pPr>
    </w:p>
    <w:p w14:paraId="48DF0777" w14:textId="77777777" w:rsidR="008C3492" w:rsidRDefault="008C3492" w:rsidP="008C3492">
      <w:pPr>
        <w:spacing w:after="0"/>
        <w:rPr>
          <w:rFonts w:ascii="Times New Roman" w:hAnsi="Times New Roman"/>
        </w:rPr>
      </w:pPr>
    </w:p>
    <w:p w14:paraId="2F2E3C2B" w14:textId="77777777" w:rsidR="008C3492" w:rsidRPr="008C3492" w:rsidRDefault="008C3492" w:rsidP="008C3492">
      <w:pPr>
        <w:spacing w:after="0"/>
        <w:rPr>
          <w:rFonts w:ascii="Times New Roman" w:hAnsi="Times New Roman"/>
        </w:rPr>
      </w:pPr>
    </w:p>
    <w:p w14:paraId="1BC71298"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Project Risks</w:t>
      </w:r>
    </w:p>
    <w:p w14:paraId="3F2103F2" w14:textId="77777777" w:rsidR="008C3492" w:rsidRPr="008C3492" w:rsidRDefault="008C3492" w:rsidP="008C3492">
      <w:pPr>
        <w:spacing w:after="0"/>
        <w:rPr>
          <w:rFonts w:ascii="Times New Roman" w:hAnsi="Times New Roman"/>
        </w:rPr>
      </w:pPr>
      <w:r w:rsidRPr="008C3492">
        <w:rPr>
          <w:rFonts w:ascii="Times New Roman" w:hAnsi="Times New Roman"/>
        </w:rPr>
        <w:br/>
        <w:t xml:space="preserve">Highlight any current risks to the project on the schedule.  </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34683B9" w14:textId="77777777" w:rsidTr="00D75205">
        <w:tc>
          <w:tcPr>
            <w:tcW w:w="8862" w:type="dxa"/>
            <w:shd w:val="clear" w:color="auto" w:fill="auto"/>
          </w:tcPr>
          <w:p w14:paraId="379F49AA" w14:textId="77777777" w:rsidR="008C3492" w:rsidRDefault="008C3492" w:rsidP="00D75205">
            <w:pPr>
              <w:spacing w:after="0"/>
              <w:rPr>
                <w:rFonts w:ascii="Times New Roman" w:hAnsi="Times New Roman"/>
              </w:rPr>
            </w:pPr>
          </w:p>
          <w:p w14:paraId="70A133A0" w14:textId="47FD8C94" w:rsidR="005272BA" w:rsidRPr="008C3492" w:rsidRDefault="002115B8" w:rsidP="00D75205">
            <w:pPr>
              <w:spacing w:after="0"/>
              <w:rPr>
                <w:rFonts w:ascii="Times New Roman" w:hAnsi="Times New Roman"/>
              </w:rPr>
            </w:pPr>
            <w:r>
              <w:rPr>
                <w:rFonts w:ascii="Times New Roman" w:hAnsi="Times New Roman"/>
              </w:rPr>
              <w:t>Project member schedules may become quite busy during April due to other class’s obligations, which may throw a wrench into our schedule.</w:t>
            </w:r>
          </w:p>
        </w:tc>
      </w:tr>
    </w:tbl>
    <w:p w14:paraId="0BA6B292" w14:textId="77777777" w:rsidR="0048553A" w:rsidRPr="008C3492" w:rsidRDefault="0048553A">
      <w:pPr>
        <w:rPr>
          <w:rFonts w:ascii="Times New Roman" w:hAnsi="Times New Roman"/>
        </w:rPr>
      </w:pPr>
    </w:p>
    <w:p w14:paraId="151D360D" w14:textId="77777777" w:rsidR="008C3492" w:rsidRPr="008C3492" w:rsidRDefault="008C3492">
      <w:pPr>
        <w:rPr>
          <w:rFonts w:ascii="Times New Roman" w:hAnsi="Times New Roman"/>
          <w:b/>
          <w:color w:val="0070C0"/>
        </w:rPr>
      </w:pPr>
      <w:r w:rsidRPr="008C3492">
        <w:rPr>
          <w:rFonts w:ascii="Times New Roman" w:hAnsi="Times New Roman"/>
          <w:b/>
          <w:color w:val="0070C0"/>
        </w:rPr>
        <w:t>Attachments</w:t>
      </w:r>
    </w:p>
    <w:p w14:paraId="1CAF4E3E" w14:textId="77777777" w:rsidR="008C3492" w:rsidRPr="008C3492" w:rsidRDefault="008C3492" w:rsidP="008C3492">
      <w:pPr>
        <w:spacing w:after="0"/>
        <w:rPr>
          <w:rFonts w:ascii="Times New Roman" w:hAnsi="Times New Roman"/>
        </w:rPr>
      </w:pPr>
    </w:p>
    <w:p w14:paraId="0C5958DF" w14:textId="387ED116" w:rsidR="008C3492" w:rsidRPr="008C3492" w:rsidRDefault="008C3492" w:rsidP="008C3492">
      <w:pPr>
        <w:spacing w:after="0"/>
        <w:rPr>
          <w:rFonts w:ascii="Times New Roman" w:hAnsi="Times New Roman"/>
        </w:rPr>
      </w:pPr>
      <w:r w:rsidRPr="008C3492">
        <w:rPr>
          <w:rFonts w:ascii="Times New Roman" w:hAnsi="Times New Roman"/>
        </w:rPr>
        <w:t xml:space="preserve">Include a copy of an updated project schedule and any other documents relevant to the status update (accompanying documentation, associated meeting notes, </w:t>
      </w:r>
      <w:r w:rsidR="00721005" w:rsidRPr="008C3492">
        <w:rPr>
          <w:rFonts w:ascii="Times New Roman" w:hAnsi="Times New Roman"/>
        </w:rPr>
        <w:t>etc.</w:t>
      </w:r>
      <w:r w:rsidRPr="008C3492">
        <w:rPr>
          <w:rFonts w:ascii="Times New Roman" w:hAnsi="Times New Roman"/>
        </w:rPr>
        <w:t xml:space="preserve">) </w:t>
      </w:r>
    </w:p>
    <w:p w14:paraId="5AB32D44" w14:textId="6C8102C1" w:rsidR="008C3492" w:rsidRDefault="008C3492">
      <w:pPr>
        <w:rPr>
          <w:rFonts w:ascii="Times New Roman" w:hAnsi="Times New Roman"/>
        </w:rPr>
      </w:pPr>
    </w:p>
    <w:p w14:paraId="2C538B31" w14:textId="346C91EB" w:rsidR="005272BA" w:rsidRPr="008C3492" w:rsidRDefault="005272BA">
      <w:pPr>
        <w:rPr>
          <w:rFonts w:ascii="Times New Roman" w:hAnsi="Times New Roman"/>
        </w:rPr>
      </w:pPr>
      <w:r>
        <w:rPr>
          <w:rFonts w:ascii="Times New Roman" w:hAnsi="Times New Roman"/>
        </w:rPr>
        <w:t>Our team GitHub contains both an updated project schedule, and current notes/documentation that ha</w:t>
      </w:r>
      <w:r w:rsidR="00721005">
        <w:rPr>
          <w:rFonts w:ascii="Times New Roman" w:hAnsi="Times New Roman"/>
        </w:rPr>
        <w:t xml:space="preserve">ve been recorded. Future program/code files will also be uploaded into the GitHub for documentation and inter-group use: </w:t>
      </w:r>
      <w:r w:rsidR="00721005" w:rsidRPr="00721005">
        <w:rPr>
          <w:rFonts w:ascii="Times New Roman" w:hAnsi="Times New Roman"/>
        </w:rPr>
        <w:t>https://github.com/vbistricky/SWETeam1</w:t>
      </w:r>
    </w:p>
    <w:sectPr w:rsidR="005272BA" w:rsidRPr="008C34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5B908" w14:textId="77777777" w:rsidR="00BC5100" w:rsidRDefault="00BC5100" w:rsidP="008C3492">
      <w:pPr>
        <w:spacing w:after="0"/>
      </w:pPr>
      <w:r>
        <w:separator/>
      </w:r>
    </w:p>
  </w:endnote>
  <w:endnote w:type="continuationSeparator" w:id="0">
    <w:p w14:paraId="50CBD2EA" w14:textId="77777777" w:rsidR="00BC5100" w:rsidRDefault="00BC5100" w:rsidP="008C3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57A5" w14:textId="77777777" w:rsidR="00BC5100" w:rsidRDefault="00BC5100" w:rsidP="008C3492">
      <w:pPr>
        <w:spacing w:after="0"/>
      </w:pPr>
      <w:r>
        <w:separator/>
      </w:r>
    </w:p>
  </w:footnote>
  <w:footnote w:type="continuationSeparator" w:id="0">
    <w:p w14:paraId="750106FE" w14:textId="77777777" w:rsidR="00BC5100" w:rsidRDefault="00BC5100" w:rsidP="008C3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5850" w14:textId="77777777" w:rsidR="008C3492" w:rsidRPr="008C3492" w:rsidRDefault="008C3492" w:rsidP="008C3492">
    <w:pPr>
      <w:pStyle w:val="Header"/>
      <w:jc w:val="center"/>
      <w:rPr>
        <w:b/>
      </w:rPr>
    </w:pPr>
    <w:r w:rsidRPr="008C3492">
      <w:rPr>
        <w:b/>
      </w:rPr>
      <w:t>CEN4010 Software Engineering</w:t>
    </w:r>
  </w:p>
  <w:p w14:paraId="50A4BCEB" w14:textId="4DFB46F1" w:rsidR="008C3492" w:rsidRPr="008C3492" w:rsidRDefault="00AE0057" w:rsidP="008C3492">
    <w:pPr>
      <w:pStyle w:val="Header"/>
      <w:jc w:val="center"/>
      <w:rPr>
        <w:b/>
      </w:rPr>
    </w:pPr>
    <w:r>
      <w:rPr>
        <w:b/>
      </w:rPr>
      <w:t>Bi-</w:t>
    </w:r>
    <w:r w:rsidR="008C3492" w:rsidRPr="008C3492">
      <w:rPr>
        <w:b/>
      </w:rPr>
      <w:t>Weekly Status Update Template for the Course Project</w:t>
    </w:r>
  </w:p>
  <w:p w14:paraId="5AF064A0" w14:textId="197952BC" w:rsidR="008C3492" w:rsidRPr="008C3492" w:rsidRDefault="00AE0057" w:rsidP="008C3492">
    <w:pPr>
      <w:pStyle w:val="Header"/>
      <w:jc w:val="center"/>
      <w:rPr>
        <w:b/>
      </w:rPr>
    </w:pPr>
    <w:r>
      <w:rPr>
        <w:b/>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64DB"/>
    <w:multiLevelType w:val="hybridMultilevel"/>
    <w:tmpl w:val="8A543144"/>
    <w:lvl w:ilvl="0" w:tplc="E7AC6138">
      <w:start w:val="1"/>
      <w:numFmt w:val="bullet"/>
      <w:lvlText w:val=""/>
      <w:lvlJc w:val="left"/>
      <w:pPr>
        <w:ind w:left="720" w:hanging="360"/>
      </w:pPr>
      <w:rPr>
        <w:rFonts w:ascii="Symbol" w:hAnsi="Symbol" w:hint="default"/>
        <w:color w:val="38CF9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98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492"/>
    <w:rsid w:val="00073898"/>
    <w:rsid w:val="002115B8"/>
    <w:rsid w:val="0048553A"/>
    <w:rsid w:val="005272BA"/>
    <w:rsid w:val="00716947"/>
    <w:rsid w:val="00721005"/>
    <w:rsid w:val="008C3492"/>
    <w:rsid w:val="00A417E6"/>
    <w:rsid w:val="00AE0057"/>
    <w:rsid w:val="00BC5100"/>
    <w:rsid w:val="00E6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6B63"/>
  <w15:chartTrackingRefBased/>
  <w15:docId w15:val="{46205CE7-A416-4DEF-A6BB-0E8E8800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92"/>
    <w:pPr>
      <w:spacing w:after="200" w:line="240" w:lineRule="auto"/>
    </w:pPr>
    <w:rPr>
      <w:rFonts w:ascii="Cambria" w:eastAsia="Cambria" w:hAnsi="Cambria" w:cs="Times New Roman"/>
      <w:sz w:val="24"/>
      <w:szCs w:val="24"/>
    </w:rPr>
  </w:style>
  <w:style w:type="paragraph" w:styleId="Heading3">
    <w:name w:val="heading 3"/>
    <w:basedOn w:val="Normal"/>
    <w:next w:val="Normal"/>
    <w:link w:val="Heading3Char"/>
    <w:uiPriority w:val="9"/>
    <w:qFormat/>
    <w:rsid w:val="008C3492"/>
    <w:pPr>
      <w:keepNext/>
      <w:keepLines/>
      <w:spacing w:before="200" w:after="0"/>
      <w:outlineLvl w:val="2"/>
    </w:pPr>
    <w:rPr>
      <w:rFonts w:ascii="Calibri" w:eastAsia="Times New Roman" w:hAnsi="Calibri"/>
      <w:b/>
      <w:b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492"/>
    <w:rPr>
      <w:rFonts w:ascii="Calibri" w:eastAsia="Times New Roman" w:hAnsi="Calibri" w:cs="Times New Roman"/>
      <w:b/>
      <w:bCs/>
      <w:color w:val="4F81BD"/>
      <w:sz w:val="24"/>
      <w:szCs w:val="24"/>
      <w:lang w:val="x-none" w:eastAsia="x-none"/>
    </w:rPr>
  </w:style>
  <w:style w:type="paragraph" w:styleId="Header">
    <w:name w:val="header"/>
    <w:basedOn w:val="Normal"/>
    <w:link w:val="HeaderChar"/>
    <w:uiPriority w:val="99"/>
    <w:unhideWhenUsed/>
    <w:rsid w:val="008C3492"/>
    <w:pPr>
      <w:tabs>
        <w:tab w:val="center" w:pos="4680"/>
        <w:tab w:val="right" w:pos="9360"/>
      </w:tabs>
      <w:spacing w:after="0"/>
    </w:pPr>
  </w:style>
  <w:style w:type="character" w:customStyle="1" w:styleId="HeaderChar">
    <w:name w:val="Header Char"/>
    <w:basedOn w:val="DefaultParagraphFont"/>
    <w:link w:val="Header"/>
    <w:uiPriority w:val="99"/>
    <w:rsid w:val="008C3492"/>
    <w:rPr>
      <w:rFonts w:ascii="Cambria" w:eastAsia="Cambria" w:hAnsi="Cambria" w:cs="Times New Roman"/>
      <w:sz w:val="24"/>
      <w:szCs w:val="24"/>
    </w:rPr>
  </w:style>
  <w:style w:type="paragraph" w:styleId="Footer">
    <w:name w:val="footer"/>
    <w:basedOn w:val="Normal"/>
    <w:link w:val="FooterChar"/>
    <w:uiPriority w:val="99"/>
    <w:unhideWhenUsed/>
    <w:rsid w:val="008C3492"/>
    <w:pPr>
      <w:tabs>
        <w:tab w:val="center" w:pos="4680"/>
        <w:tab w:val="right" w:pos="9360"/>
      </w:tabs>
      <w:spacing w:after="0"/>
    </w:pPr>
  </w:style>
  <w:style w:type="character" w:customStyle="1" w:styleId="FooterChar">
    <w:name w:val="Footer Char"/>
    <w:basedOn w:val="DefaultParagraphFont"/>
    <w:link w:val="Footer"/>
    <w:uiPriority w:val="99"/>
    <w:rsid w:val="008C3492"/>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reddivari</dc:creator>
  <cp:keywords/>
  <dc:description/>
  <cp:lastModifiedBy>Bistricky, Vincent</cp:lastModifiedBy>
  <cp:revision>2</cp:revision>
  <dcterms:created xsi:type="dcterms:W3CDTF">2023-04-03T03:11:00Z</dcterms:created>
  <dcterms:modified xsi:type="dcterms:W3CDTF">2023-04-03T03:11:00Z</dcterms:modified>
</cp:coreProperties>
</file>