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21"/>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21"/>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21"/>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21"/>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21"/>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21"/>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21"/>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21"/>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21"/>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21"/>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1"/>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7"/>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21"/>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21"/>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1"/>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9"/>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9"/>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9"/>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9"/>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0"/>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0"/>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0"/>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0"/>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3"/>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3"/>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15"/>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15"/>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15"/>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15"/>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4"/>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4"/>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4"/>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4"/>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12"/>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12"/>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12"/>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12"/>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of analytical data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5"/>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of the data analysis system</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13"/>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13"/>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13"/>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13"/>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13"/>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13"/>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19"/>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19"/>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19"/>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19"/>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19"/>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19"/>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2"/>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2"/>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2"/>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2"/>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2"/>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2"/>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of analytical data</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6"/>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6"/>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6"/>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6"/>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6"/>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11"/>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11"/>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11"/>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11"/>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20"/>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20"/>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20"/>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20"/>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1"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14"/>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14"/>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14"/>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14"/>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7"/>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7"/>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7"/>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7"/>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18"/>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18"/>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18"/>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18"/>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b w:val="1"/>
          <w:color w:val="444444"/>
        </w:rPr>
      </w:pPr>
      <w:r w:rsidDel="00000000" w:rsidR="00000000" w:rsidRPr="00000000">
        <w:rPr>
          <w:rtl w:val="0"/>
        </w:rPr>
      </w:r>
    </w:p>
    <w:p w:rsidR="00000000" w:rsidDel="00000000" w:rsidP="00000000" w:rsidRDefault="00000000" w:rsidRPr="00000000" w14:paraId="000002EC">
      <w:pPr>
        <w:rPr>
          <w:b w:val="1"/>
          <w:color w:val="444444"/>
        </w:rPr>
      </w:pPr>
      <w:r w:rsidDel="00000000" w:rsidR="00000000" w:rsidRPr="00000000">
        <w:rPr>
          <w:rtl w:val="0"/>
        </w:rPr>
      </w:r>
    </w:p>
    <w:p w:rsidR="00000000" w:rsidDel="00000000" w:rsidP="00000000" w:rsidRDefault="00000000" w:rsidRPr="00000000" w14:paraId="000002ED">
      <w:pPr>
        <w:rPr>
          <w:b w:val="1"/>
          <w:color w:val="444444"/>
        </w:rPr>
      </w:pPr>
      <w:r w:rsidDel="00000000" w:rsidR="00000000" w:rsidRPr="00000000">
        <w:rPr>
          <w:rtl w:val="0"/>
        </w:rPr>
      </w:r>
    </w:p>
    <w:p w:rsidR="00000000" w:rsidDel="00000000" w:rsidP="00000000" w:rsidRDefault="00000000" w:rsidRPr="00000000" w14:paraId="000002EE">
      <w:pPr>
        <w:rPr>
          <w:b w:val="1"/>
          <w:color w:val="444444"/>
        </w:rPr>
      </w:pPr>
      <w:r w:rsidDel="00000000" w:rsidR="00000000" w:rsidRPr="00000000">
        <w:rPr>
          <w:rtl w:val="0"/>
        </w:rPr>
      </w:r>
    </w:p>
    <w:p w:rsidR="00000000" w:rsidDel="00000000" w:rsidP="00000000" w:rsidRDefault="00000000" w:rsidRPr="00000000" w14:paraId="000002EF">
      <w:pPr>
        <w:rPr>
          <w:b w:val="1"/>
          <w:color w:val="444444"/>
        </w:rPr>
      </w:pPr>
      <w:r w:rsidDel="00000000" w:rsidR="00000000" w:rsidRPr="00000000">
        <w:rPr>
          <w:rtl w:val="0"/>
        </w:rPr>
      </w:r>
    </w:p>
    <w:p w:rsidR="00000000" w:rsidDel="00000000" w:rsidP="00000000" w:rsidRDefault="00000000" w:rsidRPr="00000000" w14:paraId="000002F0">
      <w:pPr>
        <w:rPr>
          <w:color w:val="444444"/>
          <w:highlight w:val="white"/>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103" Type="http://schemas.openxmlformats.org/officeDocument/2006/relationships/hyperlink" Target="https://docs.aws.amazon.com/emr/latest/ManagementGuide/emr-plan-ha-applications.html" TargetMode="External"/><Relationship Id="rId102" Type="http://schemas.openxmlformats.org/officeDocument/2006/relationships/hyperlink" Target="https://aws.amazon.com/emr/features/" TargetMode="External"/><Relationship Id="rId101" Type="http://schemas.openxmlformats.org/officeDocument/2006/relationships/hyperlink" Target="https://docs.aws.amazon.com/emr/latest/ManagementGuide/emr-plan-file-systems.html" TargetMode="External"/><Relationship Id="rId100" Type="http://schemas.openxmlformats.org/officeDocument/2006/relationships/hyperlink" Target="https://aws.amazon.com/emr/faq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32" Type="http://schemas.openxmlformats.org/officeDocument/2006/relationships/hyperlink" Target="https://aws.amazon.com/kinesis/data-streams/faqs/" TargetMode="External"/><Relationship Id="rId35" Type="http://schemas.openxmlformats.org/officeDocument/2006/relationships/hyperlink" Target="https://aws.amazon.com/kinesis/data-firehose/faqs/" TargetMode="External"/><Relationship Id="rId34" Type="http://schemas.openxmlformats.org/officeDocument/2006/relationships/hyperlink" Target="https://docs.aws.amazon.com/glue/latest/dg/components-key-concepts.html" TargetMode="External"/><Relationship Id="rId37" Type="http://schemas.openxmlformats.org/officeDocument/2006/relationships/hyperlink" Target="https://medium.com/@ananthsrinivas/data-transfer-dynamodb-to-redshift-5424d7fdf673" TargetMode="External"/><Relationship Id="rId36" Type="http://schemas.openxmlformats.org/officeDocument/2006/relationships/hyperlink" Target="https://docs.aws.amazon.com/amazondynamodb/latest/developerguide/Streams.html#Streams.Processing" TargetMode="External"/><Relationship Id="rId39" Type="http://schemas.openxmlformats.org/officeDocument/2006/relationships/hyperlink" Target="https://aws.amazon.com/blogs/database/stream-data-into-an-aurora-postgresql-database-using-aws-dms-and-amazon-kinesis-data-firehose/" TargetMode="External"/><Relationship Id="rId38" Type="http://schemas.openxmlformats.org/officeDocument/2006/relationships/hyperlink" Target="https://aws.amazon.com/redshift/"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11" Type="http://schemas.openxmlformats.org/officeDocument/2006/relationships/hyperlink" Target="https://aws.amazon.com/kinesis/data-analytics/faqs/" TargetMode="External"/><Relationship Id="rId99" Type="http://schemas.openxmlformats.org/officeDocument/2006/relationships/hyperlink" Target="https://docs.aws.amazon.com/redshift/latest/dg/c_columnar_storage_disk_mem_mgmnt.html" TargetMode="External"/><Relationship Id="rId10" Type="http://schemas.openxmlformats.org/officeDocument/2006/relationships/hyperlink" Target="https://aws.amazon.com/dms/faqs/" TargetMode="External"/><Relationship Id="rId98" Type="http://schemas.openxmlformats.org/officeDocument/2006/relationships/hyperlink" Target="https://aws.amazon.com/rds/aurora/"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5" Type="http://schemas.openxmlformats.org/officeDocument/2006/relationships/hyperlink" Target="https://aws.amazon.com/kinesis/data-firehose/faqs/" TargetMode="External"/><Relationship Id="rId14" Type="http://schemas.openxmlformats.org/officeDocument/2006/relationships/hyperlink" Target="https://docs.aws.amazon.com/glue/latest/dg/components-key-concept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8" Type="http://schemas.openxmlformats.org/officeDocument/2006/relationships/image" Target="media/image2.png"/><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streaming-data/" TargetMode="External"/><Relationship Id="rId5" Type="http://schemas.openxmlformats.org/officeDocument/2006/relationships/styles" Target="styles.xml"/><Relationship Id="rId6" Type="http://schemas.openxmlformats.org/officeDocument/2006/relationships/hyperlink" Target="https://docs.aws.amazon.com/dms/latest/userguide/CHAP_Task.CDC.html" TargetMode="External"/><Relationship Id="rId7" Type="http://schemas.openxmlformats.org/officeDocument/2006/relationships/hyperlink" Target="https://docs.aws.amazon.com/SchemaConversionTool/latest/userguide/CHAP_Welcome.html" TargetMode="External"/><Relationship Id="rId8" Type="http://schemas.openxmlformats.org/officeDocument/2006/relationships/hyperlink" Target="https://docs.aws.amazon.com/kinesisanalytics/latest/dev/how-it-works-output.html"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65" Type="http://schemas.openxmlformats.org/officeDocument/2006/relationships/hyperlink" Target="https://aws.amazon.com/neptune/" TargetMode="External"/><Relationship Id="rId68" Type="http://schemas.openxmlformats.org/officeDocument/2006/relationships/hyperlink" Target="https://aws.amazon.com/s3/faqs/"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69" Type="http://schemas.openxmlformats.org/officeDocument/2006/relationships/hyperlink" Target="https://aws.amazon.com/redshift/faqs/"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54" Type="http://schemas.openxmlformats.org/officeDocument/2006/relationships/hyperlink" Target="https://docs.aws.amazon.com/firehose/latest/dev/what-is-this-service.html#data-flow-diagrams"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59" Type="http://schemas.openxmlformats.org/officeDocument/2006/relationships/hyperlink" Target="https://docs.aws.amazon.com/AWSSimpleQueueService/latest/SQSDeveloperGuide/FIFO-queues.html" TargetMode="External"/><Relationship Id="rId58" Type="http://schemas.openxmlformats.org/officeDocument/2006/relationships/hyperlink" Target="https://docs.aws.amazon.com/AWSSimpleQueueService/latest/SQSDeveloperGuide/standard-queu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