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5"/>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35"/>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26"/>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26"/>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26"/>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26"/>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26"/>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26"/>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26"/>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26"/>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26"/>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26"/>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6"/>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22"/>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26"/>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26"/>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21"/>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21"/>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21"/>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21"/>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28"/>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28"/>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28"/>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28"/>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36"/>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36"/>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36"/>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36"/>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37"/>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37"/>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37"/>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37"/>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3"/>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3"/>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3"/>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3"/>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44"/>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44"/>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44"/>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44"/>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33"/>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33"/>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33"/>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33"/>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14"/>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14"/>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14"/>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14"/>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4"/>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4"/>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4"/>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4"/>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41"/>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41"/>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41"/>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41"/>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41"/>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41"/>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23"/>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23"/>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23"/>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23"/>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23"/>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23"/>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29"/>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29"/>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29"/>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29"/>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29"/>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48"/>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48"/>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48"/>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48"/>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48"/>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5"/>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5"/>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5"/>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5"/>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5"/>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9"/>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9"/>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9"/>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9"/>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46"/>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46"/>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46"/>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46"/>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2.png"/>
              <a:graphic>
                <a:graphicData uri="http://schemas.openxmlformats.org/drawingml/2006/picture">
                  <pic:pic>
                    <pic:nvPicPr>
                      <pic:cNvPr id="0" name="image2.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16"/>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16"/>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16"/>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16"/>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6"/>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6"/>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6"/>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6"/>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45"/>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45"/>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45"/>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45"/>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34"/>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34"/>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34"/>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34"/>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numPr>
          <w:ilvl w:val="0"/>
          <w:numId w:val="34"/>
        </w:numPr>
        <w:ind w:left="720" w:hanging="360"/>
        <w:rPr>
          <w:color w:val="383a42"/>
          <w:shd w:fill="fafafa" w:val="clear"/>
        </w:rPr>
      </w:pPr>
      <w:r w:rsidDel="00000000" w:rsidR="00000000" w:rsidRPr="00000000">
        <w:rPr>
          <w:color w:val="383a42"/>
          <w:shd w:fill="fafafa" w:val="clear"/>
          <w:rtl w:val="0"/>
        </w:rPr>
        <w:t xml:space="preserve">EMR cluster launched via AWS CLI using defaults</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D">
      <w:pPr>
        <w:rPr>
          <w:color w:val="434343"/>
        </w:rPr>
      </w:pPr>
      <w:r w:rsidDel="00000000" w:rsidR="00000000" w:rsidRPr="00000000">
        <w:rPr>
          <w:rtl w:val="0"/>
        </w:rPr>
      </w:r>
    </w:p>
    <w:p w:rsidR="00000000" w:rsidDel="00000000" w:rsidP="00000000" w:rsidRDefault="00000000" w:rsidRPr="00000000" w14:paraId="000002F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F">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2">
      <w:pPr>
        <w:rPr>
          <w:color w:val="444444"/>
          <w:highlight w:val="white"/>
        </w:rPr>
      </w:pPr>
      <w:r w:rsidDel="00000000" w:rsidR="00000000" w:rsidRPr="00000000">
        <w:rPr>
          <w:rtl w:val="0"/>
        </w:rPr>
      </w:r>
    </w:p>
    <w:p w:rsidR="00000000" w:rsidDel="00000000" w:rsidP="00000000" w:rsidRDefault="00000000" w:rsidRPr="00000000" w14:paraId="00000303">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4">
      <w:pPr>
        <w:rPr>
          <w:color w:val="444444"/>
          <w:highlight w:val="white"/>
        </w:rPr>
      </w:pPr>
      <w:r w:rsidDel="00000000" w:rsidR="00000000" w:rsidRPr="00000000">
        <w:rPr>
          <w:rtl w:val="0"/>
        </w:rPr>
      </w:r>
    </w:p>
    <w:p w:rsidR="00000000" w:rsidDel="00000000" w:rsidP="00000000" w:rsidRDefault="00000000" w:rsidRPr="00000000" w14:paraId="00000305">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6">
      <w:pPr>
        <w:rPr>
          <w:color w:val="444444"/>
          <w:highlight w:val="white"/>
        </w:rPr>
      </w:pPr>
      <w:r w:rsidDel="00000000" w:rsidR="00000000" w:rsidRPr="00000000">
        <w:rPr>
          <w:rtl w:val="0"/>
        </w:rPr>
      </w:r>
    </w:p>
    <w:p w:rsidR="00000000" w:rsidDel="00000000" w:rsidP="00000000" w:rsidRDefault="00000000" w:rsidRPr="00000000" w14:paraId="00000307">
      <w:pPr>
        <w:rPr>
          <w:color w:val="444444"/>
          <w:highlight w:val="white"/>
        </w:rPr>
      </w:pPr>
      <w:r w:rsidDel="00000000" w:rsidR="00000000" w:rsidRPr="00000000">
        <w:rPr>
          <w:color w:val="444444"/>
          <w:highlight w:val="white"/>
          <w:rtl w:val="0"/>
        </w:rPr>
        <w:t xml:space="preserve">Option E is incorrect. When you launch an EMR cluster via the AWS CLI, the default is to have auto-terminate disabled. This will in effect create a long running cluster.</w:t>
      </w:r>
    </w:p>
    <w:p w:rsidR="00000000" w:rsidDel="00000000" w:rsidP="00000000" w:rsidRDefault="00000000" w:rsidRPr="00000000" w14:paraId="00000308">
      <w:pPr>
        <w:rPr>
          <w:color w:val="434343"/>
        </w:rPr>
      </w:pPr>
      <w:r w:rsidDel="00000000" w:rsidR="00000000" w:rsidRPr="00000000">
        <w:rPr>
          <w:rtl w:val="0"/>
        </w:rPr>
      </w:r>
    </w:p>
    <w:p w:rsidR="00000000" w:rsidDel="00000000" w:rsidP="00000000" w:rsidRDefault="00000000" w:rsidRPr="00000000" w14:paraId="0000030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A">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color w:val="444444"/>
        </w:rPr>
      </w:pPr>
      <w:r w:rsidDel="00000000" w:rsidR="00000000" w:rsidRPr="00000000">
        <w:rPr>
          <w:rtl w:val="0"/>
        </w:rPr>
      </w:r>
    </w:p>
    <w:p w:rsidR="00000000" w:rsidDel="00000000" w:rsidP="00000000" w:rsidRDefault="00000000" w:rsidRPr="00000000" w14:paraId="0000030D">
      <w:pPr>
        <w:rPr>
          <w:color w:val="444444"/>
        </w:rPr>
      </w:pPr>
      <w:r w:rsidDel="00000000" w:rsidR="00000000" w:rsidRPr="00000000">
        <w:rPr>
          <w:rtl w:val="0"/>
        </w:rPr>
      </w:r>
    </w:p>
    <w:p w:rsidR="00000000" w:rsidDel="00000000" w:rsidP="00000000" w:rsidRDefault="00000000" w:rsidRPr="00000000" w14:paraId="0000030E">
      <w:pPr>
        <w:rPr>
          <w:color w:val="444444"/>
        </w:rPr>
      </w:pPr>
      <w:r w:rsidDel="00000000" w:rsidR="00000000" w:rsidRPr="00000000">
        <w:rPr>
          <w:rtl w:val="0"/>
        </w:rPr>
      </w:r>
    </w:p>
    <w:p w:rsidR="00000000" w:rsidDel="00000000" w:rsidP="00000000" w:rsidRDefault="00000000" w:rsidRPr="00000000" w14:paraId="0000030F">
      <w:pPr>
        <w:rPr>
          <w:b w:val="1"/>
          <w:color w:val="444444"/>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Question: 20</w:t>
      </w:r>
    </w:p>
    <w:p w:rsidR="00000000" w:rsidDel="00000000" w:rsidP="00000000" w:rsidRDefault="00000000" w:rsidRPr="00000000" w14:paraId="0000031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1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3">
      <w:pPr>
        <w:rPr>
          <w:color w:val="999999"/>
        </w:rPr>
      </w:pPr>
      <w:r w:rsidDel="00000000" w:rsidR="00000000" w:rsidRPr="00000000">
        <w:rPr>
          <w:rtl w:val="0"/>
        </w:rPr>
      </w:r>
    </w:p>
    <w:p w:rsidR="00000000" w:rsidDel="00000000" w:rsidP="00000000" w:rsidRDefault="00000000" w:rsidRPr="00000000" w14:paraId="0000031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7">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8">
      <w:pPr>
        <w:rPr>
          <w:color w:val="434343"/>
        </w:rPr>
      </w:pPr>
      <w:r w:rsidDel="00000000" w:rsidR="00000000" w:rsidRPr="00000000">
        <w:rPr>
          <w:rtl w:val="0"/>
        </w:rPr>
      </w:r>
    </w:p>
    <w:p w:rsidR="00000000" w:rsidDel="00000000" w:rsidP="00000000" w:rsidRDefault="00000000" w:rsidRPr="00000000" w14:paraId="00000319">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A">
      <w:pPr>
        <w:rPr>
          <w:color w:val="434343"/>
        </w:rPr>
      </w:pPr>
      <w:r w:rsidDel="00000000" w:rsidR="00000000" w:rsidRPr="00000000">
        <w:rPr>
          <w:rtl w:val="0"/>
        </w:rPr>
      </w:r>
    </w:p>
    <w:p w:rsidR="00000000" w:rsidDel="00000000" w:rsidP="00000000" w:rsidRDefault="00000000" w:rsidRPr="00000000" w14:paraId="0000031B">
      <w:pPr>
        <w:numPr>
          <w:ilvl w:val="0"/>
          <w:numId w:val="12"/>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C">
      <w:pPr>
        <w:numPr>
          <w:ilvl w:val="0"/>
          <w:numId w:val="12"/>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D">
      <w:pPr>
        <w:numPr>
          <w:ilvl w:val="0"/>
          <w:numId w:val="12"/>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E">
      <w:pPr>
        <w:numPr>
          <w:ilvl w:val="0"/>
          <w:numId w:val="12"/>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F">
      <w:pPr>
        <w:rPr>
          <w:color w:val="434343"/>
        </w:rPr>
      </w:pPr>
      <w:r w:rsidDel="00000000" w:rsidR="00000000" w:rsidRPr="00000000">
        <w:rPr>
          <w:rtl w:val="0"/>
        </w:rPr>
      </w:r>
    </w:p>
    <w:p w:rsidR="00000000" w:rsidDel="00000000" w:rsidP="00000000" w:rsidRDefault="00000000" w:rsidRPr="00000000" w14:paraId="0000032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21">
      <w:pPr>
        <w:rPr>
          <w:color w:val="434343"/>
        </w:rPr>
      </w:pPr>
      <w:r w:rsidDel="00000000" w:rsidR="00000000" w:rsidRPr="00000000">
        <w:rPr>
          <w:rtl w:val="0"/>
        </w:rPr>
      </w:r>
    </w:p>
    <w:p w:rsidR="00000000" w:rsidDel="00000000" w:rsidP="00000000" w:rsidRDefault="00000000" w:rsidRPr="00000000" w14:paraId="0000032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rtl w:val="0"/>
        </w:rPr>
      </w:r>
    </w:p>
    <w:p w:rsidR="00000000" w:rsidDel="00000000" w:rsidP="00000000" w:rsidRDefault="00000000" w:rsidRPr="00000000" w14:paraId="00000325">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6">
      <w:pPr>
        <w:rPr>
          <w:color w:val="444444"/>
          <w:highlight w:val="white"/>
        </w:rPr>
      </w:pPr>
      <w:r w:rsidDel="00000000" w:rsidR="00000000" w:rsidRPr="00000000">
        <w:rPr>
          <w:rtl w:val="0"/>
        </w:rPr>
      </w:r>
    </w:p>
    <w:p w:rsidR="00000000" w:rsidDel="00000000" w:rsidP="00000000" w:rsidRDefault="00000000" w:rsidRPr="00000000" w14:paraId="00000327">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8">
      <w:pPr>
        <w:rPr>
          <w:color w:val="444444"/>
          <w:highlight w:val="white"/>
        </w:rPr>
      </w:pPr>
      <w:r w:rsidDel="00000000" w:rsidR="00000000" w:rsidRPr="00000000">
        <w:rPr>
          <w:rtl w:val="0"/>
        </w:rPr>
      </w:r>
    </w:p>
    <w:p w:rsidR="00000000" w:rsidDel="00000000" w:rsidP="00000000" w:rsidRDefault="00000000" w:rsidRPr="00000000" w14:paraId="00000329">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A">
      <w:pPr>
        <w:rPr>
          <w:color w:val="434343"/>
        </w:rPr>
      </w:pPr>
      <w:r w:rsidDel="00000000" w:rsidR="00000000" w:rsidRPr="00000000">
        <w:rPr>
          <w:rtl w:val="0"/>
        </w:rPr>
      </w:r>
    </w:p>
    <w:p w:rsidR="00000000" w:rsidDel="00000000" w:rsidP="00000000" w:rsidRDefault="00000000" w:rsidRPr="00000000" w14:paraId="0000032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C">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D">
      <w:pPr>
        <w:rPr>
          <w:b w:val="1"/>
          <w:color w:val="444444"/>
        </w:rPr>
      </w:pPr>
      <w:r w:rsidDel="00000000" w:rsidR="00000000" w:rsidRPr="00000000">
        <w:rPr>
          <w:rtl w:val="0"/>
        </w:rPr>
      </w:r>
    </w:p>
    <w:p w:rsidR="00000000" w:rsidDel="00000000" w:rsidP="00000000" w:rsidRDefault="00000000" w:rsidRPr="00000000" w14:paraId="0000032E">
      <w:pPr>
        <w:rPr>
          <w:b w:val="1"/>
          <w:color w:val="444444"/>
        </w:rPr>
      </w:pPr>
      <w:r w:rsidDel="00000000" w:rsidR="00000000" w:rsidRPr="00000000">
        <w:rPr>
          <w:rtl w:val="0"/>
        </w:rPr>
      </w:r>
    </w:p>
    <w:p w:rsidR="00000000" w:rsidDel="00000000" w:rsidP="00000000" w:rsidRDefault="00000000" w:rsidRPr="00000000" w14:paraId="0000032F">
      <w:pPr>
        <w:rPr>
          <w:color w:val="444444"/>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Question: 21</w:t>
      </w:r>
    </w:p>
    <w:p w:rsidR="00000000" w:rsidDel="00000000" w:rsidP="00000000" w:rsidRDefault="00000000" w:rsidRPr="00000000" w14:paraId="0000033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3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3">
      <w:pPr>
        <w:rPr>
          <w:color w:val="999999"/>
        </w:rPr>
      </w:pPr>
      <w:r w:rsidDel="00000000" w:rsidR="00000000" w:rsidRPr="00000000">
        <w:rPr>
          <w:rtl w:val="0"/>
        </w:rPr>
      </w:r>
    </w:p>
    <w:p w:rsidR="00000000" w:rsidDel="00000000" w:rsidP="00000000" w:rsidRDefault="00000000" w:rsidRPr="00000000" w14:paraId="0000033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5">
      <w:pPr>
        <w:rPr>
          <w:b w:val="1"/>
        </w:rPr>
      </w:pPr>
      <w:r w:rsidDel="00000000" w:rsidR="00000000" w:rsidRPr="00000000">
        <w:rPr>
          <w:rtl w:val="0"/>
        </w:rPr>
      </w:r>
    </w:p>
    <w:p w:rsidR="00000000" w:rsidDel="00000000" w:rsidP="00000000" w:rsidRDefault="00000000" w:rsidRPr="00000000" w14:paraId="0000033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7">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A">
      <w:pPr>
        <w:rPr>
          <w:color w:val="434343"/>
        </w:rPr>
      </w:pPr>
      <w:r w:rsidDel="00000000" w:rsidR="00000000" w:rsidRPr="00000000">
        <w:rPr>
          <w:rtl w:val="0"/>
        </w:rPr>
      </w:r>
    </w:p>
    <w:p w:rsidR="00000000" w:rsidDel="00000000" w:rsidP="00000000" w:rsidRDefault="00000000" w:rsidRPr="00000000" w14:paraId="0000033B">
      <w:pPr>
        <w:numPr>
          <w:ilvl w:val="0"/>
          <w:numId w:val="10"/>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C">
      <w:pPr>
        <w:numPr>
          <w:ilvl w:val="0"/>
          <w:numId w:val="10"/>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D">
      <w:pPr>
        <w:numPr>
          <w:ilvl w:val="0"/>
          <w:numId w:val="10"/>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E">
      <w:pPr>
        <w:numPr>
          <w:ilvl w:val="0"/>
          <w:numId w:val="10"/>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F">
      <w:pPr>
        <w:rPr>
          <w:color w:val="434343"/>
        </w:rPr>
      </w:pPr>
      <w:r w:rsidDel="00000000" w:rsidR="00000000" w:rsidRPr="00000000">
        <w:rPr>
          <w:rtl w:val="0"/>
        </w:rPr>
      </w:r>
    </w:p>
    <w:p w:rsidR="00000000" w:rsidDel="00000000" w:rsidP="00000000" w:rsidRDefault="00000000" w:rsidRPr="00000000" w14:paraId="0000034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41">
      <w:pPr>
        <w:rPr>
          <w:color w:val="434343"/>
        </w:rPr>
      </w:pPr>
      <w:r w:rsidDel="00000000" w:rsidR="00000000" w:rsidRPr="00000000">
        <w:rPr>
          <w:rtl w:val="0"/>
        </w:rPr>
      </w:r>
    </w:p>
    <w:p w:rsidR="00000000" w:rsidDel="00000000" w:rsidP="00000000" w:rsidRDefault="00000000" w:rsidRPr="00000000" w14:paraId="0000034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3">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4">
      <w:pPr>
        <w:rPr>
          <w:color w:val="444444"/>
          <w:highlight w:val="white"/>
        </w:rPr>
      </w:pPr>
      <w:r w:rsidDel="00000000" w:rsidR="00000000" w:rsidRPr="00000000">
        <w:rPr>
          <w:rtl w:val="0"/>
        </w:rPr>
      </w:r>
    </w:p>
    <w:p w:rsidR="00000000" w:rsidDel="00000000" w:rsidP="00000000" w:rsidRDefault="00000000" w:rsidRPr="00000000" w14:paraId="00000345">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6">
      <w:pPr>
        <w:rPr>
          <w:color w:val="444444"/>
          <w:highlight w:val="white"/>
        </w:rPr>
      </w:pPr>
      <w:r w:rsidDel="00000000" w:rsidR="00000000" w:rsidRPr="00000000">
        <w:rPr>
          <w:rtl w:val="0"/>
        </w:rPr>
      </w:r>
    </w:p>
    <w:p w:rsidR="00000000" w:rsidDel="00000000" w:rsidP="00000000" w:rsidRDefault="00000000" w:rsidRPr="00000000" w14:paraId="00000347">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8">
      <w:pPr>
        <w:rPr>
          <w:color w:val="444444"/>
          <w:highlight w:val="white"/>
        </w:rPr>
      </w:pPr>
      <w:r w:rsidDel="00000000" w:rsidR="00000000" w:rsidRPr="00000000">
        <w:rPr>
          <w:rtl w:val="0"/>
        </w:rPr>
      </w:r>
    </w:p>
    <w:p w:rsidR="00000000" w:rsidDel="00000000" w:rsidP="00000000" w:rsidRDefault="00000000" w:rsidRPr="00000000" w14:paraId="00000349">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A">
      <w:pPr>
        <w:rPr>
          <w:color w:val="434343"/>
        </w:rPr>
      </w:pPr>
      <w:r w:rsidDel="00000000" w:rsidR="00000000" w:rsidRPr="00000000">
        <w:rPr>
          <w:rtl w:val="0"/>
        </w:rPr>
      </w:r>
    </w:p>
    <w:p w:rsidR="00000000" w:rsidDel="00000000" w:rsidP="00000000" w:rsidRDefault="00000000" w:rsidRPr="00000000" w14:paraId="0000034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C">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D">
      <w:pPr>
        <w:rPr>
          <w:color w:val="444444"/>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Question: 22</w:t>
      </w:r>
    </w:p>
    <w:p w:rsidR="00000000" w:rsidDel="00000000" w:rsidP="00000000" w:rsidRDefault="00000000" w:rsidRPr="00000000" w14:paraId="0000035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5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3">
      <w:pPr>
        <w:rPr>
          <w:color w:val="999999"/>
        </w:rPr>
      </w:pPr>
      <w:r w:rsidDel="00000000" w:rsidR="00000000" w:rsidRPr="00000000">
        <w:rPr>
          <w:rtl w:val="0"/>
        </w:rPr>
      </w:r>
    </w:p>
    <w:p w:rsidR="00000000" w:rsidDel="00000000" w:rsidP="00000000" w:rsidRDefault="00000000" w:rsidRPr="00000000" w14:paraId="0000035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7">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8">
      <w:pPr>
        <w:rPr>
          <w:color w:val="434343"/>
        </w:rPr>
      </w:pPr>
      <w:r w:rsidDel="00000000" w:rsidR="00000000" w:rsidRPr="00000000">
        <w:rPr>
          <w:rtl w:val="0"/>
        </w:rPr>
      </w:r>
    </w:p>
    <w:p w:rsidR="00000000" w:rsidDel="00000000" w:rsidP="00000000" w:rsidRDefault="00000000" w:rsidRPr="00000000" w14:paraId="00000359">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A">
      <w:pPr>
        <w:rPr>
          <w:color w:val="434343"/>
        </w:rPr>
      </w:pPr>
      <w:r w:rsidDel="00000000" w:rsidR="00000000" w:rsidRPr="00000000">
        <w:rPr>
          <w:rtl w:val="0"/>
        </w:rPr>
      </w:r>
    </w:p>
    <w:p w:rsidR="00000000" w:rsidDel="00000000" w:rsidP="00000000" w:rsidRDefault="00000000" w:rsidRPr="00000000" w14:paraId="0000035B">
      <w:pPr>
        <w:numPr>
          <w:ilvl w:val="0"/>
          <w:numId w:val="42"/>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C">
      <w:pPr>
        <w:numPr>
          <w:ilvl w:val="0"/>
          <w:numId w:val="42"/>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D">
      <w:pPr>
        <w:numPr>
          <w:ilvl w:val="0"/>
          <w:numId w:val="42"/>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E">
      <w:pPr>
        <w:numPr>
          <w:ilvl w:val="0"/>
          <w:numId w:val="42"/>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F">
      <w:pPr>
        <w:rPr>
          <w:color w:val="434343"/>
        </w:rPr>
      </w:pPr>
      <w:r w:rsidDel="00000000" w:rsidR="00000000" w:rsidRPr="00000000">
        <w:rPr>
          <w:rtl w:val="0"/>
        </w:rPr>
      </w:r>
    </w:p>
    <w:p w:rsidR="00000000" w:rsidDel="00000000" w:rsidP="00000000" w:rsidRDefault="00000000" w:rsidRPr="00000000" w14:paraId="0000036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61">
      <w:pPr>
        <w:rPr>
          <w:color w:val="434343"/>
        </w:rPr>
      </w:pPr>
      <w:r w:rsidDel="00000000" w:rsidR="00000000" w:rsidRPr="00000000">
        <w:rPr>
          <w:rtl w:val="0"/>
        </w:rPr>
      </w:r>
    </w:p>
    <w:p w:rsidR="00000000" w:rsidDel="00000000" w:rsidP="00000000" w:rsidRDefault="00000000" w:rsidRPr="00000000" w14:paraId="0000036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4">
      <w:pPr>
        <w:rPr>
          <w:color w:val="444444"/>
          <w:highlight w:val="white"/>
        </w:rPr>
      </w:pPr>
      <w:r w:rsidDel="00000000" w:rsidR="00000000" w:rsidRPr="00000000">
        <w:rPr>
          <w:rtl w:val="0"/>
        </w:rPr>
      </w:r>
    </w:p>
    <w:p w:rsidR="00000000" w:rsidDel="00000000" w:rsidP="00000000" w:rsidRDefault="00000000" w:rsidRPr="00000000" w14:paraId="00000365">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6">
      <w:pPr>
        <w:rPr>
          <w:color w:val="444444"/>
          <w:highlight w:val="white"/>
        </w:rPr>
      </w:pPr>
      <w:r w:rsidDel="00000000" w:rsidR="00000000" w:rsidRPr="00000000">
        <w:rPr>
          <w:rtl w:val="0"/>
        </w:rPr>
      </w:r>
    </w:p>
    <w:p w:rsidR="00000000" w:rsidDel="00000000" w:rsidP="00000000" w:rsidRDefault="00000000" w:rsidRPr="00000000" w14:paraId="00000367">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8">
      <w:pPr>
        <w:rPr>
          <w:color w:val="444444"/>
          <w:highlight w:val="white"/>
        </w:rPr>
      </w:pPr>
      <w:r w:rsidDel="00000000" w:rsidR="00000000" w:rsidRPr="00000000">
        <w:rPr>
          <w:rtl w:val="0"/>
        </w:rPr>
      </w:r>
    </w:p>
    <w:p w:rsidR="00000000" w:rsidDel="00000000" w:rsidP="00000000" w:rsidRDefault="00000000" w:rsidRPr="00000000" w14:paraId="00000369">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A">
      <w:pPr>
        <w:rPr>
          <w:color w:val="434343"/>
        </w:rPr>
      </w:pPr>
      <w:r w:rsidDel="00000000" w:rsidR="00000000" w:rsidRPr="00000000">
        <w:rPr>
          <w:rtl w:val="0"/>
        </w:rPr>
      </w:r>
    </w:p>
    <w:p w:rsidR="00000000" w:rsidDel="00000000" w:rsidP="00000000" w:rsidRDefault="00000000" w:rsidRPr="00000000" w14:paraId="0000036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C">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D">
      <w:pPr>
        <w:rPr>
          <w:color w:val="444444"/>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Question: 23</w:t>
      </w:r>
    </w:p>
    <w:p w:rsidR="00000000" w:rsidDel="00000000" w:rsidP="00000000" w:rsidRDefault="00000000" w:rsidRPr="00000000" w14:paraId="0000036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7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71">
      <w:pPr>
        <w:rPr>
          <w:color w:val="999999"/>
        </w:rPr>
      </w:pPr>
      <w:r w:rsidDel="00000000" w:rsidR="00000000" w:rsidRPr="00000000">
        <w:rPr>
          <w:rtl w:val="0"/>
        </w:rPr>
      </w:r>
    </w:p>
    <w:p w:rsidR="00000000" w:rsidDel="00000000" w:rsidP="00000000" w:rsidRDefault="00000000" w:rsidRPr="00000000" w14:paraId="0000037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5">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6">
      <w:pPr>
        <w:rPr>
          <w:color w:val="434343"/>
        </w:rPr>
      </w:pPr>
      <w:r w:rsidDel="00000000" w:rsidR="00000000" w:rsidRPr="00000000">
        <w:rPr>
          <w:rtl w:val="0"/>
        </w:rPr>
      </w:r>
    </w:p>
    <w:p w:rsidR="00000000" w:rsidDel="00000000" w:rsidP="00000000" w:rsidRDefault="00000000" w:rsidRPr="00000000" w14:paraId="00000377">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8">
      <w:pPr>
        <w:rPr>
          <w:color w:val="434343"/>
        </w:rPr>
      </w:pPr>
      <w:r w:rsidDel="00000000" w:rsidR="00000000" w:rsidRPr="00000000">
        <w:rPr>
          <w:rtl w:val="0"/>
        </w:rPr>
      </w:r>
    </w:p>
    <w:p w:rsidR="00000000" w:rsidDel="00000000" w:rsidP="00000000" w:rsidRDefault="00000000" w:rsidRPr="00000000" w14:paraId="00000379">
      <w:pPr>
        <w:numPr>
          <w:ilvl w:val="0"/>
          <w:numId w:val="38"/>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A">
      <w:pPr>
        <w:numPr>
          <w:ilvl w:val="0"/>
          <w:numId w:val="38"/>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B">
      <w:pPr>
        <w:numPr>
          <w:ilvl w:val="0"/>
          <w:numId w:val="38"/>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C">
      <w:pPr>
        <w:numPr>
          <w:ilvl w:val="0"/>
          <w:numId w:val="38"/>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D">
      <w:pPr>
        <w:numPr>
          <w:ilvl w:val="0"/>
          <w:numId w:val="38"/>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E">
      <w:pPr>
        <w:rPr>
          <w:color w:val="434343"/>
        </w:rPr>
      </w:pPr>
      <w:r w:rsidDel="00000000" w:rsidR="00000000" w:rsidRPr="00000000">
        <w:rPr>
          <w:rtl w:val="0"/>
        </w:rPr>
      </w:r>
    </w:p>
    <w:p w:rsidR="00000000" w:rsidDel="00000000" w:rsidP="00000000" w:rsidRDefault="00000000" w:rsidRPr="00000000" w14:paraId="0000037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80">
      <w:pPr>
        <w:rPr>
          <w:color w:val="434343"/>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82">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rtl w:val="0"/>
        </w:rPr>
      </w:r>
    </w:p>
    <w:p w:rsidR="00000000" w:rsidDel="00000000" w:rsidP="00000000" w:rsidRDefault="00000000" w:rsidRPr="00000000" w14:paraId="00000384">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5">
      <w:pPr>
        <w:rPr>
          <w:color w:val="444444"/>
          <w:highlight w:val="white"/>
        </w:rPr>
      </w:pPr>
      <w:r w:rsidDel="00000000" w:rsidR="00000000" w:rsidRPr="00000000">
        <w:rPr>
          <w:rtl w:val="0"/>
        </w:rPr>
      </w:r>
    </w:p>
    <w:p w:rsidR="00000000" w:rsidDel="00000000" w:rsidP="00000000" w:rsidRDefault="00000000" w:rsidRPr="00000000" w14:paraId="00000386">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7">
      <w:pPr>
        <w:rPr>
          <w:color w:val="444444"/>
          <w:highlight w:val="white"/>
        </w:rPr>
      </w:pPr>
      <w:r w:rsidDel="00000000" w:rsidR="00000000" w:rsidRPr="00000000">
        <w:rPr>
          <w:rtl w:val="0"/>
        </w:rPr>
      </w:r>
    </w:p>
    <w:p w:rsidR="00000000" w:rsidDel="00000000" w:rsidP="00000000" w:rsidRDefault="00000000" w:rsidRPr="00000000" w14:paraId="00000388">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9">
      <w:pPr>
        <w:rPr>
          <w:color w:val="444444"/>
          <w:highlight w:val="white"/>
        </w:rPr>
      </w:pPr>
      <w:r w:rsidDel="00000000" w:rsidR="00000000" w:rsidRPr="00000000">
        <w:rPr>
          <w:rtl w:val="0"/>
        </w:rPr>
      </w:r>
    </w:p>
    <w:p w:rsidR="00000000" w:rsidDel="00000000" w:rsidP="00000000" w:rsidRDefault="00000000" w:rsidRPr="00000000" w14:paraId="0000038A">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B">
      <w:pPr>
        <w:rPr>
          <w:color w:val="434343"/>
        </w:rPr>
      </w:pPr>
      <w:r w:rsidDel="00000000" w:rsidR="00000000" w:rsidRPr="00000000">
        <w:rPr>
          <w:rtl w:val="0"/>
        </w:rPr>
      </w:r>
    </w:p>
    <w:p w:rsidR="00000000" w:rsidDel="00000000" w:rsidP="00000000" w:rsidRDefault="00000000" w:rsidRPr="00000000" w14:paraId="0000038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D">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E">
      <w:pPr>
        <w:rPr>
          <w:color w:val="444444"/>
        </w:rPr>
      </w:pPr>
      <w:r w:rsidDel="00000000" w:rsidR="00000000" w:rsidRPr="00000000">
        <w:rPr>
          <w:rtl w:val="0"/>
        </w:rPr>
      </w:r>
    </w:p>
    <w:p w:rsidR="00000000" w:rsidDel="00000000" w:rsidP="00000000" w:rsidRDefault="00000000" w:rsidRPr="00000000" w14:paraId="0000038F">
      <w:pPr>
        <w:rPr>
          <w:color w:val="444444"/>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Question: 24</w:t>
      </w:r>
    </w:p>
    <w:p w:rsidR="00000000" w:rsidDel="00000000" w:rsidP="00000000" w:rsidRDefault="00000000" w:rsidRPr="00000000" w14:paraId="0000039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9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3">
      <w:pPr>
        <w:rPr>
          <w:color w:val="999999"/>
        </w:rPr>
      </w:pPr>
      <w:r w:rsidDel="00000000" w:rsidR="00000000" w:rsidRPr="00000000">
        <w:rPr>
          <w:rtl w:val="0"/>
        </w:rPr>
      </w:r>
    </w:p>
    <w:p w:rsidR="00000000" w:rsidDel="00000000" w:rsidP="00000000" w:rsidRDefault="00000000" w:rsidRPr="00000000" w14:paraId="0000039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7">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8">
      <w:pPr>
        <w:rPr>
          <w:color w:val="434343"/>
        </w:rPr>
      </w:pPr>
      <w:r w:rsidDel="00000000" w:rsidR="00000000" w:rsidRPr="00000000">
        <w:rPr>
          <w:rtl w:val="0"/>
        </w:rPr>
      </w:r>
    </w:p>
    <w:p w:rsidR="00000000" w:rsidDel="00000000" w:rsidP="00000000" w:rsidRDefault="00000000" w:rsidRPr="00000000" w14:paraId="00000399">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A">
      <w:pPr>
        <w:rPr>
          <w:color w:val="434343"/>
        </w:rPr>
      </w:pPr>
      <w:r w:rsidDel="00000000" w:rsidR="00000000" w:rsidRPr="00000000">
        <w:rPr>
          <w:rtl w:val="0"/>
        </w:rPr>
      </w:r>
    </w:p>
    <w:p w:rsidR="00000000" w:rsidDel="00000000" w:rsidP="00000000" w:rsidRDefault="00000000" w:rsidRPr="00000000" w14:paraId="0000039B">
      <w:pPr>
        <w:numPr>
          <w:ilvl w:val="0"/>
          <w:numId w:val="7"/>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C">
      <w:pPr>
        <w:numPr>
          <w:ilvl w:val="0"/>
          <w:numId w:val="7"/>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D">
      <w:pPr>
        <w:numPr>
          <w:ilvl w:val="0"/>
          <w:numId w:val="7"/>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E">
      <w:pPr>
        <w:numPr>
          <w:ilvl w:val="0"/>
          <w:numId w:val="7"/>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F">
      <w:pPr>
        <w:numPr>
          <w:ilvl w:val="0"/>
          <w:numId w:val="7"/>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A0">
      <w:pPr>
        <w:rPr>
          <w:color w:val="434343"/>
        </w:rPr>
      </w:pPr>
      <w:r w:rsidDel="00000000" w:rsidR="00000000" w:rsidRPr="00000000">
        <w:rPr>
          <w:rtl w:val="0"/>
        </w:rPr>
      </w:r>
    </w:p>
    <w:p w:rsidR="00000000" w:rsidDel="00000000" w:rsidP="00000000" w:rsidRDefault="00000000" w:rsidRPr="00000000" w14:paraId="000003A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A2">
      <w:pPr>
        <w:rPr>
          <w:color w:val="434343"/>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4">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5">
      <w:pPr>
        <w:rPr>
          <w:color w:val="444444"/>
          <w:highlight w:val="white"/>
        </w:rPr>
      </w:pPr>
      <w:r w:rsidDel="00000000" w:rsidR="00000000" w:rsidRPr="00000000">
        <w:rPr>
          <w:rtl w:val="0"/>
        </w:rPr>
      </w:r>
    </w:p>
    <w:p w:rsidR="00000000" w:rsidDel="00000000" w:rsidP="00000000" w:rsidRDefault="00000000" w:rsidRPr="00000000" w14:paraId="000003A6">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7">
      <w:pPr>
        <w:rPr>
          <w:color w:val="444444"/>
          <w:highlight w:val="white"/>
        </w:rPr>
      </w:pP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9">
      <w:pPr>
        <w:rPr>
          <w:color w:val="444444"/>
          <w:highlight w:val="white"/>
        </w:rPr>
      </w:pPr>
      <w:r w:rsidDel="00000000" w:rsidR="00000000" w:rsidRPr="00000000">
        <w:rPr>
          <w:rtl w:val="0"/>
        </w:rPr>
      </w:r>
    </w:p>
    <w:p w:rsidR="00000000" w:rsidDel="00000000" w:rsidP="00000000" w:rsidRDefault="00000000" w:rsidRPr="00000000" w14:paraId="000003AA">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B">
      <w:pPr>
        <w:rPr>
          <w:color w:val="444444"/>
          <w:highlight w:val="white"/>
        </w:rPr>
      </w:pPr>
      <w:r w:rsidDel="00000000" w:rsidR="00000000" w:rsidRPr="00000000">
        <w:rPr>
          <w:rtl w:val="0"/>
        </w:rPr>
      </w:r>
    </w:p>
    <w:p w:rsidR="00000000" w:rsidDel="00000000" w:rsidP="00000000" w:rsidRDefault="00000000" w:rsidRPr="00000000" w14:paraId="000003AC">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D">
      <w:pPr>
        <w:rPr>
          <w:color w:val="434343"/>
        </w:rPr>
      </w:pPr>
      <w:r w:rsidDel="00000000" w:rsidR="00000000" w:rsidRPr="00000000">
        <w:rPr>
          <w:rtl w:val="0"/>
        </w:rPr>
      </w:r>
    </w:p>
    <w:p w:rsidR="00000000" w:rsidDel="00000000" w:rsidP="00000000" w:rsidRDefault="00000000" w:rsidRPr="00000000" w14:paraId="000003A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F">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B0">
      <w:pPr>
        <w:rPr>
          <w:color w:val="444444"/>
        </w:rPr>
      </w:pPr>
      <w:r w:rsidDel="00000000" w:rsidR="00000000" w:rsidRPr="00000000">
        <w:rPr>
          <w:rtl w:val="0"/>
        </w:rPr>
      </w:r>
    </w:p>
    <w:p w:rsidR="00000000" w:rsidDel="00000000" w:rsidP="00000000" w:rsidRDefault="00000000" w:rsidRPr="00000000" w14:paraId="000003B1">
      <w:pPr>
        <w:rPr>
          <w:color w:val="444444"/>
        </w:rPr>
      </w:pPr>
      <w:r w:rsidDel="00000000" w:rsidR="00000000" w:rsidRPr="00000000">
        <w:rPr>
          <w:rtl w:val="0"/>
        </w:rPr>
      </w:r>
    </w:p>
    <w:p w:rsidR="00000000" w:rsidDel="00000000" w:rsidP="00000000" w:rsidRDefault="00000000" w:rsidRPr="00000000" w14:paraId="000003B2">
      <w:pPr>
        <w:rPr>
          <w:color w:val="444444"/>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Question: 25</w:t>
      </w:r>
    </w:p>
    <w:p w:rsidR="00000000" w:rsidDel="00000000" w:rsidP="00000000" w:rsidRDefault="00000000" w:rsidRPr="00000000" w14:paraId="000003B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B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6">
      <w:pPr>
        <w:rPr>
          <w:color w:val="999999"/>
        </w:rPr>
      </w:pPr>
      <w:r w:rsidDel="00000000" w:rsidR="00000000" w:rsidRPr="00000000">
        <w:rPr>
          <w:rtl w:val="0"/>
        </w:rPr>
      </w:r>
    </w:p>
    <w:p w:rsidR="00000000" w:rsidDel="00000000" w:rsidP="00000000" w:rsidRDefault="00000000" w:rsidRPr="00000000" w14:paraId="000003B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A">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B">
      <w:pPr>
        <w:rPr>
          <w:color w:val="434343"/>
        </w:rPr>
      </w:pPr>
      <w:r w:rsidDel="00000000" w:rsidR="00000000" w:rsidRPr="00000000">
        <w:rPr>
          <w:rtl w:val="0"/>
        </w:rPr>
      </w:r>
    </w:p>
    <w:p w:rsidR="00000000" w:rsidDel="00000000" w:rsidP="00000000" w:rsidRDefault="00000000" w:rsidRPr="00000000" w14:paraId="000003BC">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D">
      <w:pPr>
        <w:rPr>
          <w:color w:val="434343"/>
        </w:rPr>
      </w:pPr>
      <w:r w:rsidDel="00000000" w:rsidR="00000000" w:rsidRPr="00000000">
        <w:rPr>
          <w:rtl w:val="0"/>
        </w:rPr>
      </w:r>
    </w:p>
    <w:p w:rsidR="00000000" w:rsidDel="00000000" w:rsidP="00000000" w:rsidRDefault="00000000" w:rsidRPr="00000000" w14:paraId="000003BE">
      <w:pPr>
        <w:numPr>
          <w:ilvl w:val="0"/>
          <w:numId w:val="1"/>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F">
      <w:pPr>
        <w:numPr>
          <w:ilvl w:val="0"/>
          <w:numId w:val="1"/>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C0">
      <w:pPr>
        <w:numPr>
          <w:ilvl w:val="0"/>
          <w:numId w:val="1"/>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C1">
      <w:pPr>
        <w:numPr>
          <w:ilvl w:val="0"/>
          <w:numId w:val="1"/>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C2">
      <w:pPr>
        <w:rPr>
          <w:color w:val="434343"/>
        </w:rPr>
      </w:pPr>
      <w:r w:rsidDel="00000000" w:rsidR="00000000" w:rsidRPr="00000000">
        <w:rPr>
          <w:rtl w:val="0"/>
        </w:rPr>
      </w:r>
    </w:p>
    <w:p w:rsidR="00000000" w:rsidDel="00000000" w:rsidP="00000000" w:rsidRDefault="00000000" w:rsidRPr="00000000" w14:paraId="000003C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4">
      <w:pPr>
        <w:rPr>
          <w:color w:val="434343"/>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6">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rtl w:val="0"/>
        </w:rPr>
      </w:r>
    </w:p>
    <w:p w:rsidR="00000000" w:rsidDel="00000000" w:rsidP="00000000" w:rsidRDefault="00000000" w:rsidRPr="00000000" w14:paraId="000003C8">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9">
      <w:pPr>
        <w:rPr>
          <w:color w:val="444444"/>
          <w:highlight w:val="white"/>
        </w:rPr>
      </w:pPr>
      <w:r w:rsidDel="00000000" w:rsidR="00000000" w:rsidRPr="00000000">
        <w:rPr>
          <w:rtl w:val="0"/>
        </w:rPr>
      </w:r>
    </w:p>
    <w:p w:rsidR="00000000" w:rsidDel="00000000" w:rsidP="00000000" w:rsidRDefault="00000000" w:rsidRPr="00000000" w14:paraId="000003CA">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B">
      <w:pPr>
        <w:rPr>
          <w:color w:val="444444"/>
          <w:highlight w:val="white"/>
        </w:rPr>
      </w:pPr>
      <w:r w:rsidDel="00000000" w:rsidR="00000000" w:rsidRPr="00000000">
        <w:rPr>
          <w:rtl w:val="0"/>
        </w:rPr>
      </w:r>
    </w:p>
    <w:p w:rsidR="00000000" w:rsidDel="00000000" w:rsidP="00000000" w:rsidRDefault="00000000" w:rsidRPr="00000000" w14:paraId="000003CC">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D">
      <w:pPr>
        <w:rPr>
          <w:color w:val="434343"/>
        </w:rPr>
      </w:pPr>
      <w:r w:rsidDel="00000000" w:rsidR="00000000" w:rsidRPr="00000000">
        <w:rPr>
          <w:rtl w:val="0"/>
        </w:rPr>
      </w:r>
    </w:p>
    <w:p w:rsidR="00000000" w:rsidDel="00000000" w:rsidP="00000000" w:rsidRDefault="00000000" w:rsidRPr="00000000" w14:paraId="000003C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b w:val="1"/>
          <w:color w:val="444444"/>
        </w:rPr>
      </w:pPr>
      <w:r w:rsidDel="00000000" w:rsidR="00000000" w:rsidRPr="00000000">
        <w:rPr>
          <w:rtl w:val="0"/>
        </w:rPr>
      </w:r>
    </w:p>
    <w:p w:rsidR="00000000" w:rsidDel="00000000" w:rsidP="00000000" w:rsidRDefault="00000000" w:rsidRPr="00000000" w14:paraId="000003D2">
      <w:pPr>
        <w:rPr>
          <w:b w:val="1"/>
          <w:color w:val="444444"/>
        </w:rPr>
      </w:pPr>
      <w:r w:rsidDel="00000000" w:rsidR="00000000" w:rsidRPr="00000000">
        <w:rPr>
          <w:rtl w:val="0"/>
        </w:rPr>
      </w:r>
    </w:p>
    <w:p w:rsidR="00000000" w:rsidDel="00000000" w:rsidP="00000000" w:rsidRDefault="00000000" w:rsidRPr="00000000" w14:paraId="000003D3">
      <w:pPr>
        <w:rPr>
          <w:color w:val="444444"/>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Question: 26</w:t>
      </w:r>
    </w:p>
    <w:p w:rsidR="00000000" w:rsidDel="00000000" w:rsidP="00000000" w:rsidRDefault="00000000" w:rsidRPr="00000000" w14:paraId="000003D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D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3D7">
      <w:pPr>
        <w:rPr>
          <w:color w:val="999999"/>
        </w:rPr>
      </w:pPr>
      <w:r w:rsidDel="00000000" w:rsidR="00000000" w:rsidRPr="00000000">
        <w:rPr>
          <w:rtl w:val="0"/>
        </w:rPr>
      </w:r>
    </w:p>
    <w:p w:rsidR="00000000" w:rsidDel="00000000" w:rsidP="00000000" w:rsidRDefault="00000000" w:rsidRPr="00000000" w14:paraId="000003D8">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D9">
      <w:pPr>
        <w:rPr>
          <w:b w:val="1"/>
        </w:rPr>
      </w:pPr>
      <w:r w:rsidDel="00000000" w:rsidR="00000000" w:rsidRPr="00000000">
        <w:rPr>
          <w:rtl w:val="0"/>
        </w:rPr>
      </w:r>
    </w:p>
    <w:p w:rsidR="00000000" w:rsidDel="00000000" w:rsidP="00000000" w:rsidRDefault="00000000" w:rsidRPr="00000000" w14:paraId="000003D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DB">
      <w:pPr>
        <w:rPr>
          <w:color w:val="434343"/>
        </w:rPr>
      </w:pPr>
      <w:r w:rsidDel="00000000" w:rsidR="00000000" w:rsidRPr="00000000">
        <w:rPr>
          <w:color w:val="434343"/>
          <w:rtl w:val="0"/>
        </w:rPr>
        <w:t xml:space="preserve">You work as a data scientist for a medical data processing company. Your company receives patient data via file feeds into one of your S3 buckets. The data is formatted as a nested JSON document similar to this:</w:t>
      </w:r>
    </w:p>
    <w:p w:rsidR="00000000" w:rsidDel="00000000" w:rsidP="00000000" w:rsidRDefault="00000000" w:rsidRPr="00000000" w14:paraId="000003DC">
      <w:pPr>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D">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E">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"796"</w:t>
      </w:r>
      <w:r w:rsidDel="00000000" w:rsidR="00000000" w:rsidRPr="00000000">
        <w:rPr>
          <w:color w:val="434343"/>
          <w:sz w:val="18"/>
          <w:szCs w:val="18"/>
          <w:highlight w:val="white"/>
          <w:rtl w:val="0"/>
        </w:rPr>
        <w:t xml:space="preserve">,</w:t>
      </w:r>
    </w:p>
    <w:p w:rsidR="00000000" w:rsidDel="00000000" w:rsidP="00000000" w:rsidRDefault="00000000" w:rsidRPr="00000000" w14:paraId="000003DF">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0">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"info"</w:t>
      </w:r>
      <w:r w:rsidDel="00000000" w:rsidR="00000000" w:rsidRPr="00000000">
        <w:rPr>
          <w:color w:val="434343"/>
          <w:sz w:val="18"/>
          <w:szCs w:val="18"/>
          <w:highlight w:val="white"/>
          <w:rtl w:val="0"/>
        </w:rPr>
        <w:t xml:space="preserve">: {</w:t>
      </w:r>
    </w:p>
    <w:p w:rsidR="00000000" w:rsidDel="00000000" w:rsidP="00000000" w:rsidRDefault="00000000" w:rsidRPr="00000000" w14:paraId="000003E1">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"subcategory"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"Neuroepidemiology"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2">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"questionType"</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"multiple choice 1"</w:t>
      </w:r>
      <w:r w:rsidDel="00000000" w:rsidR="00000000" w:rsidRPr="00000000">
        <w:rPr>
          <w:color w:val="434343"/>
          <w:sz w:val="18"/>
          <w:szCs w:val="18"/>
          <w:highlight w:val="white"/>
          <w:rtl w:val="0"/>
        </w:rPr>
        <w:t xml:space="preserve">,</w:t>
      </w:r>
    </w:p>
    <w:p w:rsidR="00000000" w:rsidDel="00000000" w:rsidP="00000000" w:rsidRDefault="00000000" w:rsidRPr="00000000" w14:paraId="000003E3">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"What is the reference to pi?"</w:t>
      </w:r>
      <w:r w:rsidDel="00000000" w:rsidR="00000000" w:rsidRPr="00000000">
        <w:rPr>
          <w:color w:val="434343"/>
          <w:sz w:val="18"/>
          <w:szCs w:val="18"/>
          <w:highlight w:val="white"/>
          <w:rtl w:val="0"/>
        </w:rPr>
        <w:t xml:space="preserve">,</w:t>
      </w:r>
    </w:p>
    <w:p w:rsidR="00000000" w:rsidDel="00000000" w:rsidP="00000000" w:rsidRDefault="00000000" w:rsidRPr="00000000" w14:paraId="000003E4">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"answers"</w:t>
      </w:r>
      <w:r w:rsidDel="00000000" w:rsidR="00000000" w:rsidRPr="00000000">
        <w:rPr>
          <w:color w:val="434343"/>
          <w:sz w:val="18"/>
          <w:szCs w:val="18"/>
          <w:highlight w:val="white"/>
          <w:rtl w:val="0"/>
        </w:rPr>
        <w:t xml:space="preserve">: [</w:t>
      </w:r>
    </w:p>
    <w:p w:rsidR="00000000" w:rsidDel="00000000" w:rsidP="00000000" w:rsidRDefault="00000000" w:rsidRPr="00000000" w14:paraId="000003E5">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"First three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6">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"Infinite number of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7">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8">
      <w:pPr>
        <w:ind w:left="720" w:firstLine="0"/>
        <w:rPr>
          <w:b w:val="1"/>
          <w:color w:val="008000"/>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before the decimal point"</w:t>
      </w:r>
    </w:p>
    <w:p w:rsidR="00000000" w:rsidDel="00000000" w:rsidP="00000000" w:rsidRDefault="00000000" w:rsidRPr="00000000" w14:paraId="000003E9">
      <w:pPr>
        <w:ind w:left="720" w:firstLine="0"/>
        <w:rPr>
          <w:color w:val="434343"/>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color w:val="434343"/>
          <w:sz w:val="18"/>
          <w:szCs w:val="18"/>
          <w:highlight w:val="white"/>
          <w:rtl w:val="0"/>
        </w:rPr>
        <w:t xml:space="preserve">],</w:t>
      </w:r>
    </w:p>
    <w:p w:rsidR="00000000" w:rsidDel="00000000" w:rsidP="00000000" w:rsidRDefault="00000000" w:rsidRPr="00000000" w14:paraId="000003EA">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"correctAnswer"</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B">
      <w:pPr>
        <w:ind w:left="720" w:firstLine="0"/>
        <w:rPr>
          <w:color w:val="434343"/>
          <w:sz w:val="18"/>
          <w:szCs w:val="18"/>
          <w:highlight w:val="white"/>
        </w:rPr>
      </w:pPr>
      <w:r w:rsidDel="00000000" w:rsidR="00000000" w:rsidRPr="00000000">
        <w:rPr>
          <w:color w:val="434343"/>
          <w:sz w:val="18"/>
          <w:szCs w:val="18"/>
          <w:highlight w:val="white"/>
          <w:rtl w:val="0"/>
        </w:rPr>
        <w:t xml:space="preserve"> }</w:t>
      </w:r>
    </w:p>
    <w:p w:rsidR="00000000" w:rsidDel="00000000" w:rsidP="00000000" w:rsidRDefault="00000000" w:rsidRPr="00000000" w14:paraId="000003EC">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ED">
      <w:pPr>
        <w:rPr>
          <w:color w:val="434343"/>
        </w:rPr>
      </w:pPr>
      <w:r w:rsidDel="00000000" w:rsidR="00000000" w:rsidRPr="00000000">
        <w:rPr>
          <w:color w:val="434343"/>
          <w:rtl w:val="0"/>
        </w:rPr>
        <w:t xml:space="preserve">]</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color w:val="434343"/>
          <w:rtl w:val="0"/>
        </w:rPr>
        <w:t xml:space="preserve">After performing data engineering on some sample files you have noticed occasional inconsistencies in the data types in the JSON. </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color w:val="434343"/>
          <w:rtl w:val="0"/>
        </w:rPr>
        <w:t xml:space="preserve">What is the most performant and cost effective way to clean your semi-structured JSON data?</w:t>
      </w:r>
      <w:r w:rsidDel="00000000" w:rsidR="00000000" w:rsidRPr="00000000">
        <w:rPr>
          <w:rtl w:val="0"/>
        </w:rPr>
      </w:r>
    </w:p>
    <w:p w:rsidR="00000000" w:rsidDel="00000000" w:rsidP="00000000" w:rsidRDefault="00000000" w:rsidRPr="00000000" w14:paraId="000003F2">
      <w:pPr>
        <w:rPr>
          <w:color w:val="434343"/>
        </w:rPr>
      </w:pPr>
      <w:r w:rsidDel="00000000" w:rsidR="00000000" w:rsidRPr="00000000">
        <w:rPr>
          <w:rtl w:val="0"/>
        </w:rPr>
      </w:r>
    </w:p>
    <w:p w:rsidR="00000000" w:rsidDel="00000000" w:rsidP="00000000" w:rsidRDefault="00000000" w:rsidRPr="00000000" w14:paraId="000003F3">
      <w:pPr>
        <w:numPr>
          <w:ilvl w:val="0"/>
          <w:numId w:val="11"/>
        </w:numPr>
        <w:ind w:left="720" w:hanging="360"/>
        <w:rPr>
          <w:color w:val="434343"/>
        </w:rPr>
      </w:pPr>
      <w:r w:rsidDel="00000000" w:rsidR="00000000" w:rsidRPr="00000000">
        <w:rPr>
          <w:color w:val="383a42"/>
          <w:shd w:fill="fafafa" w:val="clear"/>
          <w:rtl w:val="0"/>
        </w:rPr>
        <w:t xml:space="preserve">Run an AWS Batch job that uses the dirtyjson library</w:t>
      </w:r>
    </w:p>
    <w:p w:rsidR="00000000" w:rsidDel="00000000" w:rsidP="00000000" w:rsidRDefault="00000000" w:rsidRPr="00000000" w14:paraId="000003F4">
      <w:pPr>
        <w:numPr>
          <w:ilvl w:val="0"/>
          <w:numId w:val="11"/>
        </w:numPr>
        <w:ind w:left="720" w:hanging="360"/>
        <w:rPr>
          <w:color w:val="383a42"/>
          <w:shd w:fill="fafafa" w:val="clear"/>
        </w:rPr>
      </w:pPr>
      <w:r w:rsidDel="00000000" w:rsidR="00000000" w:rsidRPr="00000000">
        <w:rPr>
          <w:color w:val="383a42"/>
          <w:shd w:fill="fafafa" w:val="clear"/>
          <w:rtl w:val="0"/>
        </w:rPr>
        <w:t xml:space="preserve">Use an EMR job that uses the Spark native DataFrame API</w:t>
      </w:r>
      <w:r w:rsidDel="00000000" w:rsidR="00000000" w:rsidRPr="00000000">
        <w:rPr>
          <w:rtl w:val="0"/>
        </w:rPr>
      </w:r>
    </w:p>
    <w:p w:rsidR="00000000" w:rsidDel="00000000" w:rsidP="00000000" w:rsidRDefault="00000000" w:rsidRPr="00000000" w14:paraId="000003F5">
      <w:pPr>
        <w:numPr>
          <w:ilvl w:val="0"/>
          <w:numId w:val="11"/>
        </w:numPr>
        <w:ind w:left="720" w:hanging="360"/>
        <w:rPr>
          <w:color w:val="383a42"/>
          <w:shd w:fill="fafafa" w:val="clear"/>
        </w:rPr>
      </w:pPr>
      <w:r w:rsidDel="00000000" w:rsidR="00000000" w:rsidRPr="00000000">
        <w:rPr>
          <w:color w:val="383a42"/>
          <w:shd w:fill="fafafa" w:val="clear"/>
          <w:rtl w:val="0"/>
        </w:rPr>
        <w:t xml:space="preserve">Trigger a Lambda function that uses the json.load and json.loads libraries </w:t>
      </w:r>
    </w:p>
    <w:p w:rsidR="00000000" w:rsidDel="00000000" w:rsidP="00000000" w:rsidRDefault="00000000" w:rsidRPr="00000000" w14:paraId="000003F6">
      <w:pPr>
        <w:numPr>
          <w:ilvl w:val="0"/>
          <w:numId w:val="11"/>
        </w:numPr>
        <w:ind w:left="720" w:hanging="360"/>
        <w:rPr>
          <w:color w:val="383a42"/>
          <w:shd w:fill="fafafa" w:val="clear"/>
        </w:rPr>
      </w:pPr>
      <w:r w:rsidDel="00000000" w:rsidR="00000000" w:rsidRPr="00000000">
        <w:rPr>
          <w:color w:val="383a42"/>
          <w:shd w:fill="fafafa" w:val="clear"/>
          <w:rtl w:val="0"/>
        </w:rPr>
        <w:t xml:space="preserve">Run a Glue job that uses the DynamicFrame extension</w:t>
      </w:r>
    </w:p>
    <w:p w:rsidR="00000000" w:rsidDel="00000000" w:rsidP="00000000" w:rsidRDefault="00000000" w:rsidRPr="00000000" w14:paraId="000003F7">
      <w:pPr>
        <w:rPr>
          <w:color w:val="434343"/>
        </w:rPr>
      </w:pPr>
      <w:r w:rsidDel="00000000" w:rsidR="00000000" w:rsidRPr="00000000">
        <w:rPr>
          <w:rtl w:val="0"/>
        </w:rPr>
      </w:r>
    </w:p>
    <w:p w:rsidR="00000000" w:rsidDel="00000000" w:rsidP="00000000" w:rsidRDefault="00000000" w:rsidRPr="00000000" w14:paraId="000003F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9">
      <w:pPr>
        <w:rPr>
          <w:color w:val="434343"/>
        </w:rPr>
      </w:pPr>
      <w:r w:rsidDel="00000000" w:rsidR="00000000" w:rsidRPr="00000000">
        <w:rPr>
          <w:rtl w:val="0"/>
        </w:rPr>
      </w:r>
    </w:p>
    <w:p w:rsidR="00000000" w:rsidDel="00000000" w:rsidP="00000000" w:rsidRDefault="00000000" w:rsidRPr="00000000" w14:paraId="000003F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B">
      <w:pPr>
        <w:rPr>
          <w:color w:val="444444"/>
          <w:highlight w:val="white"/>
        </w:rPr>
      </w:pPr>
      <w:r w:rsidDel="00000000" w:rsidR="00000000" w:rsidRPr="00000000">
        <w:rPr>
          <w:color w:val="444444"/>
          <w:highlight w:val="white"/>
          <w:rtl w:val="0"/>
        </w:rPr>
        <w:t xml:space="preserve">Option A is incorrect. You could write an AWS Batch job that uses the dirtyjson library to clean your JSON, but you would have to spend development time building the code that leverages the dirtyjson library, costing you development time. </w:t>
      </w:r>
    </w:p>
    <w:p w:rsidR="00000000" w:rsidDel="00000000" w:rsidP="00000000" w:rsidRDefault="00000000" w:rsidRPr="00000000" w14:paraId="000003FC">
      <w:pPr>
        <w:rPr>
          <w:color w:val="444444"/>
          <w:highlight w:val="white"/>
        </w:rPr>
      </w:pPr>
      <w:r w:rsidDel="00000000" w:rsidR="00000000" w:rsidRPr="00000000">
        <w:rPr>
          <w:rtl w:val="0"/>
        </w:rPr>
      </w:r>
    </w:p>
    <w:p w:rsidR="00000000" w:rsidDel="00000000" w:rsidP="00000000" w:rsidRDefault="00000000" w:rsidRPr="00000000" w14:paraId="000003FD">
      <w:pPr>
        <w:rPr>
          <w:color w:val="444444"/>
          <w:highlight w:val="white"/>
        </w:rPr>
      </w:pPr>
      <w:r w:rsidDel="00000000" w:rsidR="00000000" w:rsidRPr="00000000">
        <w:rPr>
          <w:color w:val="444444"/>
          <w:highlight w:val="white"/>
          <w:rtl w:val="0"/>
        </w:rPr>
        <w:t xml:space="preserve">Option B is incorrect. The Spark DataFrame API requires a schema to know before you load your data. It also doesn’t handle cleaning up data as well as the Glue DynamicFrame class. The Spark DataaFrame makes two passes over the JSON dataset, costing you operational time and performance costs. Also, setting up an EMR cluster to run your job will cost you development time and you’ll have to pay for EC2 instances to run your EMR cluster, costing you infrastructure expenses. </w:t>
      </w:r>
    </w:p>
    <w:p w:rsidR="00000000" w:rsidDel="00000000" w:rsidP="00000000" w:rsidRDefault="00000000" w:rsidRPr="00000000" w14:paraId="000003FE">
      <w:pPr>
        <w:rPr>
          <w:color w:val="444444"/>
          <w:highlight w:val="white"/>
        </w:rPr>
      </w:pPr>
      <w:r w:rsidDel="00000000" w:rsidR="00000000" w:rsidRPr="00000000">
        <w:rPr>
          <w:rtl w:val="0"/>
        </w:rPr>
      </w:r>
    </w:p>
    <w:p w:rsidR="00000000" w:rsidDel="00000000" w:rsidP="00000000" w:rsidRDefault="00000000" w:rsidRPr="00000000" w14:paraId="000003FF">
      <w:pPr>
        <w:rPr>
          <w:color w:val="444444"/>
          <w:highlight w:val="white"/>
        </w:rPr>
      </w:pPr>
      <w:r w:rsidDel="00000000" w:rsidR="00000000" w:rsidRPr="00000000">
        <w:rPr>
          <w:color w:val="444444"/>
          <w:highlight w:val="white"/>
          <w:rtl w:val="0"/>
        </w:rPr>
        <w:t xml:space="preserve">Option C is incorrect. The json.load and json.loads libraries would not give you the capability to clean your semi-structured data. These libraries give you the capability to convert your JSON data into python objects. You would then have to write custom code to actually clean up the inconsistencies. </w:t>
      </w:r>
    </w:p>
    <w:p w:rsidR="00000000" w:rsidDel="00000000" w:rsidP="00000000" w:rsidRDefault="00000000" w:rsidRPr="00000000" w14:paraId="00000400">
      <w:pPr>
        <w:rPr>
          <w:color w:val="444444"/>
          <w:highlight w:val="white"/>
        </w:rPr>
      </w:pPr>
      <w:r w:rsidDel="00000000" w:rsidR="00000000" w:rsidRPr="00000000">
        <w:rPr>
          <w:rtl w:val="0"/>
        </w:rPr>
      </w:r>
    </w:p>
    <w:p w:rsidR="00000000" w:rsidDel="00000000" w:rsidP="00000000" w:rsidRDefault="00000000" w:rsidRPr="00000000" w14:paraId="0000040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The Glue DynamicFrame extension requires no schema; Glue determines the schema in real-time while handling schema inconsistencies using the resolveChoice, unnest, split_rows, relationalize, and other transforms.</w:t>
      </w:r>
      <w:r w:rsidDel="00000000" w:rsidR="00000000" w:rsidRPr="00000000">
        <w:rPr>
          <w:rtl w:val="0"/>
        </w:rPr>
      </w:r>
    </w:p>
    <w:p w:rsidR="00000000" w:rsidDel="00000000" w:rsidP="00000000" w:rsidRDefault="00000000" w:rsidRPr="00000000" w14:paraId="00000402">
      <w:pPr>
        <w:rPr>
          <w:color w:val="434343"/>
        </w:rPr>
      </w:pPr>
      <w:r w:rsidDel="00000000" w:rsidR="00000000" w:rsidRPr="00000000">
        <w:rPr>
          <w:rtl w:val="0"/>
        </w:rPr>
      </w:r>
    </w:p>
    <w:p w:rsidR="00000000" w:rsidDel="00000000" w:rsidP="00000000" w:rsidRDefault="00000000" w:rsidRPr="00000000" w14:paraId="0000040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04">
      <w:pPr>
        <w:rPr>
          <w:color w:val="444444"/>
        </w:rPr>
      </w:pPr>
      <w:r w:rsidDel="00000000" w:rsidR="00000000" w:rsidRPr="00000000">
        <w:rPr>
          <w:color w:val="444444"/>
          <w:rtl w:val="0"/>
        </w:rPr>
        <w:t xml:space="preserve">Please see the RealPython article titled </w:t>
      </w:r>
      <w:r w:rsidDel="00000000" w:rsidR="00000000" w:rsidRPr="00000000">
        <w:rPr>
          <w:b w:val="1"/>
          <w:color w:val="444444"/>
          <w:rtl w:val="0"/>
        </w:rPr>
        <w:t xml:space="preserve">Working with JSON Data in Python</w:t>
      </w:r>
      <w:r w:rsidDel="00000000" w:rsidR="00000000" w:rsidRPr="00000000">
        <w:rPr>
          <w:color w:val="444444"/>
          <w:rtl w:val="0"/>
        </w:rPr>
        <w:t xml:space="preserve"> (</w:t>
      </w:r>
      <w:hyperlink r:id="rId131">
        <w:r w:rsidDel="00000000" w:rsidR="00000000" w:rsidRPr="00000000">
          <w:rPr>
            <w:color w:val="1155cc"/>
            <w:u w:val="single"/>
            <w:rtl w:val="0"/>
          </w:rPr>
          <w:t xml:space="preserve">https://realpython.com/python-json/</w:t>
        </w:r>
      </w:hyperlink>
      <w:r w:rsidDel="00000000" w:rsidR="00000000" w:rsidRPr="00000000">
        <w:rPr>
          <w:color w:val="444444"/>
          <w:rtl w:val="0"/>
        </w:rPr>
        <w:t xml:space="preserve">), the </w:t>
      </w:r>
      <w:r w:rsidDel="00000000" w:rsidR="00000000" w:rsidRPr="00000000">
        <w:rPr>
          <w:b w:val="1"/>
          <w:color w:val="444444"/>
          <w:rtl w:val="0"/>
        </w:rPr>
        <w:t xml:space="preserve">pip project description of dirtyjson</w:t>
      </w:r>
      <w:r w:rsidDel="00000000" w:rsidR="00000000" w:rsidRPr="00000000">
        <w:rPr>
          <w:color w:val="444444"/>
          <w:rtl w:val="0"/>
        </w:rPr>
        <w:t xml:space="preserve"> (</w:t>
      </w:r>
      <w:hyperlink r:id="rId132">
        <w:r w:rsidDel="00000000" w:rsidR="00000000" w:rsidRPr="00000000">
          <w:rPr>
            <w:color w:val="1155cc"/>
            <w:u w:val="single"/>
            <w:rtl w:val="0"/>
          </w:rPr>
          <w:t xml:space="preserve">https://pypi.org/project/dirtyjson/</w:t>
        </w:r>
      </w:hyperlink>
      <w:r w:rsidDel="00000000" w:rsidR="00000000" w:rsidRPr="00000000">
        <w:rPr>
          <w:color w:val="444444"/>
          <w:rtl w:val="0"/>
        </w:rPr>
        <w:t xml:space="preserve">), the </w:t>
      </w:r>
      <w:r w:rsidDel="00000000" w:rsidR="00000000" w:rsidRPr="00000000">
        <w:rPr>
          <w:b w:val="1"/>
          <w:color w:val="444444"/>
          <w:rtl w:val="0"/>
        </w:rPr>
        <w:t xml:space="preserve">AWS Batch API Reference</w:t>
      </w:r>
      <w:r w:rsidDel="00000000" w:rsidR="00000000" w:rsidRPr="00000000">
        <w:rPr>
          <w:color w:val="444444"/>
          <w:rtl w:val="0"/>
        </w:rPr>
        <w:t xml:space="preserve"> (</w:t>
      </w:r>
      <w:hyperlink r:id="rId133">
        <w:r w:rsidDel="00000000" w:rsidR="00000000" w:rsidRPr="00000000">
          <w:rPr>
            <w:color w:val="1155cc"/>
            <w:u w:val="single"/>
            <w:rtl w:val="0"/>
          </w:rPr>
          <w:t xml:space="preserve">https://docs.aws.amazon.com/batch/latest/APIReference/batch-api.pdf</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DynamicFrame Class</w:t>
      </w:r>
      <w:r w:rsidDel="00000000" w:rsidR="00000000" w:rsidRPr="00000000">
        <w:rPr>
          <w:color w:val="444444"/>
          <w:rtl w:val="0"/>
        </w:rPr>
        <w:t xml:space="preserve"> (</w:t>
      </w:r>
      <w:hyperlink r:id="rId134">
        <w:r w:rsidDel="00000000" w:rsidR="00000000" w:rsidRPr="00000000">
          <w:rPr>
            <w:color w:val="1155cc"/>
            <w:u w:val="single"/>
            <w:rtl w:val="0"/>
          </w:rPr>
          <w:t xml:space="preserve">https://docs.aws.amazon.com/glue/latest/dg/aws-glue-api-crawler-pyspark-extensions-dynamic-frame.html</w:t>
        </w:r>
      </w:hyperlink>
      <w:r w:rsidDel="00000000" w:rsidR="00000000" w:rsidRPr="00000000">
        <w:rPr>
          <w:color w:val="444444"/>
          <w:rtl w:val="0"/>
        </w:rPr>
        <w:t xml:space="preserve">), and the Spark SQL guide titled </w:t>
      </w:r>
      <w:r w:rsidDel="00000000" w:rsidR="00000000" w:rsidRPr="00000000">
        <w:rPr>
          <w:b w:val="1"/>
          <w:color w:val="444444"/>
          <w:rtl w:val="0"/>
        </w:rPr>
        <w:t xml:space="preserve">Spark SQL, DataFrames and Datasets Guide</w:t>
      </w:r>
      <w:r w:rsidDel="00000000" w:rsidR="00000000" w:rsidRPr="00000000">
        <w:rPr>
          <w:color w:val="444444"/>
          <w:rtl w:val="0"/>
        </w:rPr>
        <w:t xml:space="preserve"> (</w:t>
      </w:r>
      <w:hyperlink r:id="rId135">
        <w:r w:rsidDel="00000000" w:rsidR="00000000" w:rsidRPr="00000000">
          <w:rPr>
            <w:color w:val="1155cc"/>
            <w:u w:val="single"/>
            <w:rtl w:val="0"/>
          </w:rPr>
          <w:t xml:space="preserve">https://spark.apache.org/docs/latest/sql-programming-guide.html</w:t>
        </w:r>
      </w:hyperlink>
      <w:r w:rsidDel="00000000" w:rsidR="00000000" w:rsidRPr="00000000">
        <w:rPr>
          <w:color w:val="444444"/>
          <w:rtl w:val="0"/>
        </w:rPr>
        <w:t xml:space="preserve">)</w:t>
      </w:r>
    </w:p>
    <w:p w:rsidR="00000000" w:rsidDel="00000000" w:rsidP="00000000" w:rsidRDefault="00000000" w:rsidRPr="00000000" w14:paraId="00000405">
      <w:pPr>
        <w:rPr>
          <w:color w:val="444444"/>
        </w:rPr>
      </w:pPr>
      <w:r w:rsidDel="00000000" w:rsidR="00000000" w:rsidRPr="00000000">
        <w:rPr>
          <w:rtl w:val="0"/>
        </w:rPr>
      </w:r>
    </w:p>
    <w:p w:rsidR="00000000" w:rsidDel="00000000" w:rsidP="00000000" w:rsidRDefault="00000000" w:rsidRPr="00000000" w14:paraId="00000406">
      <w:pPr>
        <w:rPr>
          <w:b w:val="1"/>
          <w:color w:val="444444"/>
        </w:rPr>
      </w:pPr>
      <w:r w:rsidDel="00000000" w:rsidR="00000000" w:rsidRPr="00000000">
        <w:rPr>
          <w:rtl w:val="0"/>
        </w:rPr>
      </w:r>
    </w:p>
    <w:p w:rsidR="00000000" w:rsidDel="00000000" w:rsidP="00000000" w:rsidRDefault="00000000" w:rsidRPr="00000000" w14:paraId="00000407">
      <w:pPr>
        <w:rPr>
          <w:b w:val="1"/>
          <w:color w:val="444444"/>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Question: 27</w:t>
      </w:r>
    </w:p>
    <w:p w:rsidR="00000000" w:rsidDel="00000000" w:rsidP="00000000" w:rsidRDefault="00000000" w:rsidRPr="00000000" w14:paraId="000004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40B">
      <w:pPr>
        <w:rPr>
          <w:color w:val="999999"/>
        </w:rPr>
      </w:pPr>
      <w:r w:rsidDel="00000000" w:rsidR="00000000" w:rsidRPr="00000000">
        <w:rPr>
          <w:rtl w:val="0"/>
        </w:rPr>
      </w:r>
    </w:p>
    <w:p w:rsidR="00000000" w:rsidDel="00000000" w:rsidP="00000000" w:rsidRDefault="00000000" w:rsidRPr="00000000" w14:paraId="0000040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40D">
      <w:pPr>
        <w:rPr>
          <w:b w:val="1"/>
        </w:rPr>
      </w:pPr>
      <w:r w:rsidDel="00000000" w:rsidR="00000000" w:rsidRPr="00000000">
        <w:rPr>
          <w:rtl w:val="0"/>
        </w:rPr>
      </w:r>
    </w:p>
    <w:p w:rsidR="00000000" w:rsidDel="00000000" w:rsidP="00000000" w:rsidRDefault="00000000" w:rsidRPr="00000000" w14:paraId="000004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F">
      <w:pPr>
        <w:rPr>
          <w:color w:val="434343"/>
        </w:rPr>
      </w:pPr>
      <w:r w:rsidDel="00000000" w:rsidR="00000000" w:rsidRPr="00000000">
        <w:rPr>
          <w:color w:val="434343"/>
          <w:rtl w:val="0"/>
        </w:rPr>
        <w:t xml:space="preserve">You work as a data scientist for a rideshare company. Rideshare request data is collected in one of the company’s S3 buckets (inbound bucket). This data needs to be processed (transformed) very quickly, within seconds of being put onto the S3 bucket. Once transformed, the rideshare request data must be put into another S3 bucket (transformed bucket) where it will be processed to link rideshare drivers with rideshare requesters. </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color w:val="434343"/>
          <w:rtl w:val="0"/>
        </w:rPr>
        <w:t xml:space="preserve">You have already written Spark jobs to do the transformation. You need to control costs and minimize data latency for the rideshare request transformation operationalization of your data collection system. Which option best meets your requirements?</w:t>
      </w:r>
    </w:p>
    <w:p w:rsidR="00000000" w:rsidDel="00000000" w:rsidP="00000000" w:rsidRDefault="00000000" w:rsidRPr="00000000" w14:paraId="00000412">
      <w:pPr>
        <w:rPr>
          <w:color w:val="434343"/>
        </w:rPr>
      </w:pPr>
      <w:r w:rsidDel="00000000" w:rsidR="00000000" w:rsidRPr="00000000">
        <w:rPr>
          <w:rtl w:val="0"/>
        </w:rPr>
      </w:r>
    </w:p>
    <w:p w:rsidR="00000000" w:rsidDel="00000000" w:rsidP="00000000" w:rsidRDefault="00000000" w:rsidRPr="00000000" w14:paraId="00000413">
      <w:pPr>
        <w:numPr>
          <w:ilvl w:val="0"/>
          <w:numId w:val="30"/>
        </w:numPr>
        <w:ind w:left="720" w:hanging="360"/>
        <w:rPr>
          <w:color w:val="434343"/>
        </w:rPr>
      </w:pPr>
      <w:r w:rsidDel="00000000" w:rsidR="00000000" w:rsidRPr="00000000">
        <w:rPr>
          <w:color w:val="383a42"/>
          <w:shd w:fill="fafafa" w:val="clear"/>
          <w:rtl w:val="0"/>
        </w:rPr>
        <w:t xml:space="preserve">Lambda function triggered when the rideshare data request is put onto the inbound S3 bucket. Lambda sends an SNS topic to an SQS queue. Another Lambda function polls the queue every minute and when it finds a message it launches an EMR cluster and submits a Spark job to process the request.</w:t>
      </w:r>
    </w:p>
    <w:p w:rsidR="00000000" w:rsidDel="00000000" w:rsidP="00000000" w:rsidRDefault="00000000" w:rsidRPr="00000000" w14:paraId="00000414">
      <w:pPr>
        <w:numPr>
          <w:ilvl w:val="0"/>
          <w:numId w:val="30"/>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passes the request data to a Spark job in Glue.</w:t>
      </w:r>
      <w:r w:rsidDel="00000000" w:rsidR="00000000" w:rsidRPr="00000000">
        <w:rPr>
          <w:rtl w:val="0"/>
        </w:rPr>
      </w:r>
    </w:p>
    <w:p w:rsidR="00000000" w:rsidDel="00000000" w:rsidP="00000000" w:rsidRDefault="00000000" w:rsidRPr="00000000" w14:paraId="00000415">
      <w:pPr>
        <w:numPr>
          <w:ilvl w:val="0"/>
          <w:numId w:val="30"/>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launches an EMR cluster and submits the job using the EMR Steps API to process the request.</w:t>
      </w:r>
    </w:p>
    <w:p w:rsidR="00000000" w:rsidDel="00000000" w:rsidP="00000000" w:rsidRDefault="00000000" w:rsidRPr="00000000" w14:paraId="00000416">
      <w:pPr>
        <w:numPr>
          <w:ilvl w:val="0"/>
          <w:numId w:val="30"/>
        </w:numPr>
        <w:ind w:left="720" w:hanging="360"/>
        <w:rPr>
          <w:color w:val="383a42"/>
          <w:shd w:fill="fafafa" w:val="clear"/>
        </w:rPr>
      </w:pPr>
      <w:r w:rsidDel="00000000" w:rsidR="00000000" w:rsidRPr="00000000">
        <w:rPr>
          <w:color w:val="383a42"/>
          <w:shd w:fill="fafafa" w:val="clear"/>
          <w:rtl w:val="0"/>
        </w:rPr>
        <w:t xml:space="preserve">Build an EMR cluster that runs Apache Livy. Lambda function triggered when the rideshare data request is put onto the inbound S3 bucket. The Lambda function passes the request data to a Spark job on the EMR cluster.</w:t>
      </w:r>
    </w:p>
    <w:p w:rsidR="00000000" w:rsidDel="00000000" w:rsidP="00000000" w:rsidRDefault="00000000" w:rsidRPr="00000000" w14:paraId="00000417">
      <w:pPr>
        <w:rPr>
          <w:color w:val="434343"/>
        </w:rPr>
      </w:pPr>
      <w:r w:rsidDel="00000000" w:rsidR="00000000" w:rsidRPr="00000000">
        <w:rPr>
          <w:rtl w:val="0"/>
        </w:rPr>
      </w:r>
    </w:p>
    <w:p w:rsidR="00000000" w:rsidDel="00000000" w:rsidP="00000000" w:rsidRDefault="00000000" w:rsidRPr="00000000" w14:paraId="000004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9">
      <w:pPr>
        <w:rPr>
          <w:color w:val="434343"/>
        </w:rPr>
      </w:pPr>
      <w:r w:rsidDel="00000000" w:rsidR="00000000" w:rsidRPr="00000000">
        <w:rPr>
          <w:rtl w:val="0"/>
        </w:rPr>
      </w:r>
    </w:p>
    <w:p w:rsidR="00000000" w:rsidDel="00000000" w:rsidP="00000000" w:rsidRDefault="00000000" w:rsidRPr="00000000" w14:paraId="0000041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B">
      <w:pPr>
        <w:rPr>
          <w:color w:val="444444"/>
          <w:highlight w:val="white"/>
        </w:rPr>
      </w:pPr>
      <w:r w:rsidDel="00000000" w:rsidR="00000000" w:rsidRPr="00000000">
        <w:rPr>
          <w:color w:val="444444"/>
          <w:highlight w:val="white"/>
          <w:rtl w:val="0"/>
        </w:rPr>
        <w:t xml:space="preserve">Option A is incorrect. This approach will be too slow in transforming and then moving the request data to the transformed bucket. Starting up an EMR cluster and then submitting the Spark job will take far longer than using a long running EMR cluster.</w:t>
      </w:r>
    </w:p>
    <w:p w:rsidR="00000000" w:rsidDel="00000000" w:rsidP="00000000" w:rsidRDefault="00000000" w:rsidRPr="00000000" w14:paraId="0000041C">
      <w:pPr>
        <w:rPr>
          <w:color w:val="444444"/>
          <w:highlight w:val="white"/>
        </w:rPr>
      </w:pPr>
      <w:r w:rsidDel="00000000" w:rsidR="00000000" w:rsidRPr="00000000">
        <w:rPr>
          <w:rtl w:val="0"/>
        </w:rPr>
      </w:r>
    </w:p>
    <w:p w:rsidR="00000000" w:rsidDel="00000000" w:rsidP="00000000" w:rsidRDefault="00000000" w:rsidRPr="00000000" w14:paraId="0000041D">
      <w:pPr>
        <w:rPr>
          <w:color w:val="444444"/>
          <w:highlight w:val="white"/>
        </w:rPr>
      </w:pPr>
      <w:r w:rsidDel="00000000" w:rsidR="00000000" w:rsidRPr="00000000">
        <w:rPr>
          <w:color w:val="444444"/>
          <w:highlight w:val="white"/>
          <w:rtl w:val="0"/>
        </w:rPr>
        <w:t xml:space="preserve">Option B is incorrect. A Spark job running in Glue is batch oriented. You can only </w:t>
      </w:r>
      <w:r w:rsidDel="00000000" w:rsidR="00000000" w:rsidRPr="00000000">
        <w:rPr>
          <w:color w:val="444444"/>
          <w:highlight w:val="white"/>
          <w:rtl w:val="0"/>
        </w:rPr>
        <w:t xml:space="preserve">schedule ETL jobs at 5 minute intervals</w:t>
      </w:r>
      <w:r w:rsidDel="00000000" w:rsidR="00000000" w:rsidRPr="00000000">
        <w:rPr>
          <w:color w:val="444444"/>
          <w:highlight w:val="white"/>
          <w:rtl w:val="0"/>
        </w:rPr>
        <w:t xml:space="preserve"> or greater. This option will be far slower than using a long running EMR cluster.</w:t>
      </w:r>
    </w:p>
    <w:p w:rsidR="00000000" w:rsidDel="00000000" w:rsidP="00000000" w:rsidRDefault="00000000" w:rsidRPr="00000000" w14:paraId="0000041E">
      <w:pPr>
        <w:rPr>
          <w:color w:val="444444"/>
          <w:highlight w:val="white"/>
        </w:rPr>
      </w:pPr>
      <w:r w:rsidDel="00000000" w:rsidR="00000000" w:rsidRPr="00000000">
        <w:rPr>
          <w:rtl w:val="0"/>
        </w:rPr>
      </w:r>
    </w:p>
    <w:p w:rsidR="00000000" w:rsidDel="00000000" w:rsidP="00000000" w:rsidRDefault="00000000" w:rsidRPr="00000000" w14:paraId="0000041F">
      <w:pPr>
        <w:rPr>
          <w:color w:val="444444"/>
          <w:highlight w:val="white"/>
        </w:rPr>
      </w:pPr>
      <w:r w:rsidDel="00000000" w:rsidR="00000000" w:rsidRPr="00000000">
        <w:rPr>
          <w:color w:val="444444"/>
          <w:highlight w:val="white"/>
          <w:rtl w:val="0"/>
        </w:rPr>
        <w:t xml:space="preserve">Option C is incorrect. This approach will be too slow in transforming and then moving the request data to the transformed bucket. Starting up an EMR cluster and then submitting the </w:t>
      </w:r>
      <w:r w:rsidDel="00000000" w:rsidR="00000000" w:rsidRPr="00000000">
        <w:rPr>
          <w:color w:val="383a42"/>
          <w:shd w:fill="fafafa" w:val="clear"/>
          <w:rtl w:val="0"/>
        </w:rPr>
        <w:t xml:space="preserve">EMR Steps API </w:t>
      </w:r>
      <w:r w:rsidDel="00000000" w:rsidR="00000000" w:rsidRPr="00000000">
        <w:rPr>
          <w:color w:val="444444"/>
          <w:highlight w:val="white"/>
          <w:rtl w:val="0"/>
        </w:rPr>
        <w:t xml:space="preserve">job will take far longer than using a long running EMR cluster. </w:t>
      </w:r>
    </w:p>
    <w:p w:rsidR="00000000" w:rsidDel="00000000" w:rsidP="00000000" w:rsidRDefault="00000000" w:rsidRPr="00000000" w14:paraId="00000420">
      <w:pPr>
        <w:rPr>
          <w:color w:val="444444"/>
          <w:highlight w:val="white"/>
        </w:rPr>
      </w:pPr>
      <w:r w:rsidDel="00000000" w:rsidR="00000000" w:rsidRPr="00000000">
        <w:rPr>
          <w:rtl w:val="0"/>
        </w:rPr>
      </w:r>
    </w:p>
    <w:p w:rsidR="00000000" w:rsidDel="00000000" w:rsidP="00000000" w:rsidRDefault="00000000" w:rsidRPr="00000000" w14:paraId="0000042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A Livy server on a long running EMR cluster will handle requests much faster than starting an EMR cluster with each request or using an SQS polling structure.</w:t>
      </w:r>
      <w:r w:rsidDel="00000000" w:rsidR="00000000" w:rsidRPr="00000000">
        <w:rPr>
          <w:rtl w:val="0"/>
        </w:rPr>
      </w:r>
    </w:p>
    <w:p w:rsidR="00000000" w:rsidDel="00000000" w:rsidP="00000000" w:rsidRDefault="00000000" w:rsidRPr="00000000" w14:paraId="00000422">
      <w:pPr>
        <w:rPr>
          <w:color w:val="434343"/>
        </w:rPr>
      </w:pPr>
      <w:r w:rsidDel="00000000" w:rsidR="00000000" w:rsidRPr="00000000">
        <w:rPr>
          <w:rtl w:val="0"/>
        </w:rPr>
      </w:r>
    </w:p>
    <w:p w:rsidR="00000000" w:rsidDel="00000000" w:rsidP="00000000" w:rsidRDefault="00000000" w:rsidRPr="00000000" w14:paraId="0000042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Glue FAQs</w:t>
      </w:r>
      <w:r w:rsidDel="00000000" w:rsidR="00000000" w:rsidRPr="00000000">
        <w:rPr>
          <w:color w:val="444444"/>
          <w:rtl w:val="0"/>
        </w:rPr>
        <w:t xml:space="preserve"> (</w:t>
      </w:r>
      <w:hyperlink r:id="rId136">
        <w:r w:rsidDel="00000000" w:rsidR="00000000" w:rsidRPr="00000000">
          <w:rPr>
            <w:color w:val="1155cc"/>
            <w:u w:val="single"/>
            <w:rtl w:val="0"/>
          </w:rPr>
          <w:t xml:space="preserve">https://aws.amazon.com/glue/faqs/</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Apache Livy</w:t>
      </w:r>
      <w:r w:rsidDel="00000000" w:rsidR="00000000" w:rsidRPr="00000000">
        <w:rPr>
          <w:color w:val="444444"/>
          <w:rtl w:val="0"/>
        </w:rPr>
        <w:t xml:space="preserve"> (</w:t>
      </w:r>
      <w:hyperlink r:id="rId137">
        <w:r w:rsidDel="00000000" w:rsidR="00000000" w:rsidRPr="00000000">
          <w:rPr>
            <w:color w:val="1155cc"/>
            <w:u w:val="single"/>
            <w:rtl w:val="0"/>
          </w:rPr>
          <w:t xml:space="preserve">https://docs.aws.amazon.com/emr/latest/ReleaseGuide/emr-livy.html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Build a Concurrent Data Orchestration Pipeline Using Amazon EMR and Apache Livy </w:t>
      </w:r>
      <w:r w:rsidDel="00000000" w:rsidR="00000000" w:rsidRPr="00000000">
        <w:rPr>
          <w:color w:val="444444"/>
          <w:rtl w:val="0"/>
        </w:rPr>
        <w:t xml:space="preserve">(</w:t>
      </w:r>
      <w:hyperlink r:id="rId138">
        <w:r w:rsidDel="00000000" w:rsidR="00000000" w:rsidRPr="00000000">
          <w:rPr>
            <w:color w:val="1155cc"/>
            <w:u w:val="single"/>
            <w:rtl w:val="0"/>
          </w:rPr>
          <w:t xml:space="preserve">https://aws.amazon.com/blogs/big-data/build-a-concurrent-data-orchestration-pipeline-using-amazon-emr-and-apache-livy/</w:t>
        </w:r>
      </w:hyperlink>
      <w:r w:rsidDel="00000000" w:rsidR="00000000" w:rsidRPr="00000000">
        <w:rPr>
          <w:color w:val="444444"/>
          <w:rtl w:val="0"/>
        </w:rPr>
        <w:t xml:space="preserve">), and the Apache Livy Getting Started guide (</w:t>
      </w:r>
      <w:hyperlink r:id="rId139">
        <w:r w:rsidDel="00000000" w:rsidR="00000000" w:rsidRPr="00000000">
          <w:rPr>
            <w:color w:val="1155cc"/>
            <w:u w:val="single"/>
            <w:rtl w:val="0"/>
          </w:rPr>
          <w:t xml:space="preserve">https://livy.incubator.apache.org/get-started/</w:t>
        </w:r>
      </w:hyperlink>
      <w:r w:rsidDel="00000000" w:rsidR="00000000" w:rsidRPr="00000000">
        <w:rPr>
          <w:color w:val="444444"/>
          <w:rtl w:val="0"/>
        </w:rPr>
        <w:t xml:space="preserve">)</w:t>
      </w:r>
    </w:p>
    <w:p w:rsidR="00000000" w:rsidDel="00000000" w:rsidP="00000000" w:rsidRDefault="00000000" w:rsidRPr="00000000" w14:paraId="00000425">
      <w:pPr>
        <w:rPr>
          <w:b w:val="1"/>
          <w:color w:val="444444"/>
        </w:rPr>
      </w:pPr>
      <w:r w:rsidDel="00000000" w:rsidR="00000000" w:rsidRPr="00000000">
        <w:rPr>
          <w:rtl w:val="0"/>
        </w:rPr>
      </w:r>
    </w:p>
    <w:p w:rsidR="00000000" w:rsidDel="00000000" w:rsidP="00000000" w:rsidRDefault="00000000" w:rsidRPr="00000000" w14:paraId="00000426">
      <w:pPr>
        <w:rPr>
          <w:color w:val="444444"/>
        </w:rPr>
      </w:pPr>
      <w:r w:rsidDel="00000000" w:rsidR="00000000" w:rsidRPr="00000000">
        <w:rPr>
          <w:rtl w:val="0"/>
        </w:rPr>
      </w:r>
    </w:p>
    <w:p w:rsidR="00000000" w:rsidDel="00000000" w:rsidP="00000000" w:rsidRDefault="00000000" w:rsidRPr="00000000" w14:paraId="00000427">
      <w:pPr>
        <w:rPr>
          <w:b w:val="1"/>
          <w:color w:val="444444"/>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Question: 28</w:t>
      </w:r>
    </w:p>
    <w:p w:rsidR="00000000" w:rsidDel="00000000" w:rsidP="00000000" w:rsidRDefault="00000000" w:rsidRPr="00000000" w14:paraId="0000042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2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42B">
      <w:pPr>
        <w:rPr>
          <w:color w:val="999999"/>
        </w:rPr>
      </w:pPr>
      <w:r w:rsidDel="00000000" w:rsidR="00000000" w:rsidRPr="00000000">
        <w:rPr>
          <w:rtl w:val="0"/>
        </w:rPr>
      </w:r>
    </w:p>
    <w:p w:rsidR="00000000" w:rsidDel="00000000" w:rsidP="00000000" w:rsidRDefault="00000000" w:rsidRPr="00000000" w14:paraId="0000042C">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F">
      <w:pPr>
        <w:rPr>
          <w:color w:val="434343"/>
        </w:rPr>
      </w:pPr>
      <w:r w:rsidDel="00000000" w:rsidR="00000000" w:rsidRPr="00000000">
        <w:rPr>
          <w:color w:val="434343"/>
          <w:rtl w:val="0"/>
        </w:rPr>
        <w:t xml:space="preserve">You are a data scientist working on a preventative health research project using the Global Health Observatory data repository. This repository contains the Body Mass Index (BMI) dataset which is based on several thousand observations from around the globe from 1975 to 2016. You need to analyze this dataset using QuickSite. </w:t>
      </w:r>
      <w:r w:rsidDel="00000000" w:rsidR="00000000" w:rsidRPr="00000000">
        <w:rPr>
          <w:color w:val="434343"/>
          <w:rtl w:val="0"/>
        </w:rPr>
        <w:t xml:space="preserve">One of the visuals you’ve been asked to create is to show the prevalence of thinness by country across the globe from 1975 to 2016 at 5-year increments. What is the best visual type to use to display this data?</w:t>
      </w:r>
      <w:r w:rsidDel="00000000" w:rsidR="00000000" w:rsidRPr="00000000">
        <w:rPr>
          <w:rtl w:val="0"/>
        </w:rPr>
      </w:r>
    </w:p>
    <w:p w:rsidR="00000000" w:rsidDel="00000000" w:rsidP="00000000" w:rsidRDefault="00000000" w:rsidRPr="00000000" w14:paraId="00000430">
      <w:pPr>
        <w:rPr>
          <w:color w:val="434343"/>
        </w:rPr>
      </w:pPr>
      <w:r w:rsidDel="00000000" w:rsidR="00000000" w:rsidRPr="00000000">
        <w:rPr>
          <w:rtl w:val="0"/>
        </w:rPr>
      </w:r>
    </w:p>
    <w:p w:rsidR="00000000" w:rsidDel="00000000" w:rsidP="00000000" w:rsidRDefault="00000000" w:rsidRPr="00000000" w14:paraId="00000431">
      <w:pPr>
        <w:numPr>
          <w:ilvl w:val="0"/>
          <w:numId w:val="40"/>
        </w:numPr>
        <w:ind w:left="720" w:hanging="360"/>
        <w:rPr>
          <w:color w:val="434343"/>
        </w:rPr>
      </w:pPr>
      <w:r w:rsidDel="00000000" w:rsidR="00000000" w:rsidRPr="00000000">
        <w:rPr>
          <w:color w:val="383a42"/>
          <w:shd w:fill="fafafa" w:val="clear"/>
          <w:rtl w:val="0"/>
        </w:rPr>
        <w:t xml:space="preserve">Geospatial chart</w:t>
      </w:r>
    </w:p>
    <w:p w:rsidR="00000000" w:rsidDel="00000000" w:rsidP="00000000" w:rsidRDefault="00000000" w:rsidRPr="00000000" w14:paraId="00000432">
      <w:pPr>
        <w:numPr>
          <w:ilvl w:val="0"/>
          <w:numId w:val="40"/>
        </w:numPr>
        <w:ind w:left="720" w:hanging="360"/>
        <w:rPr>
          <w:color w:val="383a42"/>
          <w:shd w:fill="fafafa" w:val="clear"/>
        </w:rPr>
      </w:pPr>
      <w:r w:rsidDel="00000000" w:rsidR="00000000" w:rsidRPr="00000000">
        <w:rPr>
          <w:color w:val="383a42"/>
          <w:shd w:fill="fafafa" w:val="clear"/>
          <w:rtl w:val="0"/>
        </w:rPr>
        <w:t xml:space="preserve">Bubble chart</w:t>
      </w:r>
      <w:r w:rsidDel="00000000" w:rsidR="00000000" w:rsidRPr="00000000">
        <w:rPr>
          <w:rtl w:val="0"/>
        </w:rPr>
      </w:r>
    </w:p>
    <w:p w:rsidR="00000000" w:rsidDel="00000000" w:rsidP="00000000" w:rsidRDefault="00000000" w:rsidRPr="00000000" w14:paraId="00000433">
      <w:pPr>
        <w:numPr>
          <w:ilvl w:val="0"/>
          <w:numId w:val="40"/>
        </w:numPr>
        <w:ind w:left="720" w:hanging="360"/>
        <w:rPr>
          <w:color w:val="383a42"/>
          <w:shd w:fill="fafafa" w:val="clear"/>
        </w:rPr>
      </w:pPr>
      <w:r w:rsidDel="00000000" w:rsidR="00000000" w:rsidRPr="00000000">
        <w:rPr>
          <w:color w:val="383a42"/>
          <w:shd w:fill="fafafa" w:val="clear"/>
          <w:rtl w:val="0"/>
        </w:rPr>
        <w:t xml:space="preserve">Heat map</w:t>
      </w:r>
    </w:p>
    <w:p w:rsidR="00000000" w:rsidDel="00000000" w:rsidP="00000000" w:rsidRDefault="00000000" w:rsidRPr="00000000" w14:paraId="00000434">
      <w:pPr>
        <w:numPr>
          <w:ilvl w:val="0"/>
          <w:numId w:val="40"/>
        </w:numPr>
        <w:ind w:left="720" w:hanging="360"/>
        <w:rPr>
          <w:color w:val="383a42"/>
          <w:shd w:fill="fafafa" w:val="clear"/>
        </w:rPr>
      </w:pPr>
      <w:r w:rsidDel="00000000" w:rsidR="00000000" w:rsidRPr="00000000">
        <w:rPr>
          <w:color w:val="383a42"/>
          <w:shd w:fill="fafafa" w:val="clear"/>
          <w:rtl w:val="0"/>
        </w:rPr>
        <w:t xml:space="preserve">Tree map</w:t>
      </w:r>
    </w:p>
    <w:p w:rsidR="00000000" w:rsidDel="00000000" w:rsidP="00000000" w:rsidRDefault="00000000" w:rsidRPr="00000000" w14:paraId="00000435">
      <w:pPr>
        <w:rPr>
          <w:color w:val="434343"/>
        </w:rPr>
      </w:pPr>
      <w:r w:rsidDel="00000000" w:rsidR="00000000" w:rsidRPr="00000000">
        <w:rPr>
          <w:rtl w:val="0"/>
        </w:rPr>
      </w:r>
    </w:p>
    <w:p w:rsidR="00000000" w:rsidDel="00000000" w:rsidP="00000000" w:rsidRDefault="00000000" w:rsidRPr="00000000" w14:paraId="000004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37">
      <w:pPr>
        <w:rPr>
          <w:color w:val="434343"/>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9">
      <w:pPr>
        <w:rPr>
          <w:color w:val="444444"/>
          <w:highlight w:val="white"/>
        </w:rPr>
      </w:pPr>
      <w:r w:rsidDel="00000000" w:rsidR="00000000" w:rsidRPr="00000000">
        <w:rPr>
          <w:color w:val="444444"/>
          <w:highlight w:val="white"/>
          <w:rtl w:val="0"/>
        </w:rPr>
        <w:t xml:space="preserve">Option A is correct. You are looking for the historical </w:t>
      </w:r>
      <w:r w:rsidDel="00000000" w:rsidR="00000000" w:rsidRPr="00000000">
        <w:rPr>
          <w:color w:val="434343"/>
          <w:rtl w:val="0"/>
        </w:rPr>
        <w:t xml:space="preserve">prevalence of thinness </w:t>
      </w:r>
      <w:r w:rsidDel="00000000" w:rsidR="00000000" w:rsidRPr="00000000">
        <w:rPr>
          <w:color w:val="444444"/>
          <w:highlight w:val="white"/>
          <w:rtl w:val="0"/>
        </w:rPr>
        <w:t xml:space="preserve">data for each country around the world. This is a perfect u</w:t>
      </w:r>
      <w:r w:rsidDel="00000000" w:rsidR="00000000" w:rsidRPr="00000000">
        <w:rPr>
          <w:color w:val="444444"/>
          <w:highlight w:val="white"/>
          <w:rtl w:val="0"/>
        </w:rPr>
        <w:t xml:space="preserve">se of geospatial charts, where you want to show differences in data values across a geographical map. </w:t>
      </w:r>
      <w:r w:rsidDel="00000000" w:rsidR="00000000" w:rsidRPr="00000000">
        <w:rPr>
          <w:rtl w:val="0"/>
        </w:rPr>
      </w:r>
    </w:p>
    <w:p w:rsidR="00000000" w:rsidDel="00000000" w:rsidP="00000000" w:rsidRDefault="00000000" w:rsidRPr="00000000" w14:paraId="0000043A">
      <w:pPr>
        <w:rPr>
          <w:color w:val="444444"/>
          <w:highlight w:val="white"/>
        </w:rPr>
      </w:pPr>
      <w:r w:rsidDel="00000000" w:rsidR="00000000" w:rsidRPr="00000000">
        <w:rPr>
          <w:rtl w:val="0"/>
        </w:rPr>
      </w:r>
    </w:p>
    <w:p w:rsidR="00000000" w:rsidDel="00000000" w:rsidP="00000000" w:rsidRDefault="00000000" w:rsidRPr="00000000" w14:paraId="0000043B">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Use bubble charts to compare values for items in a dimension. A bubble is displayed on the chart at the point where the measures for an item intersect within a dimension.  </w:t>
      </w:r>
      <w:r w:rsidDel="00000000" w:rsidR="00000000" w:rsidRPr="00000000">
        <w:rPr>
          <w:rtl w:val="0"/>
        </w:rPr>
      </w:r>
    </w:p>
    <w:p w:rsidR="00000000" w:rsidDel="00000000" w:rsidP="00000000" w:rsidRDefault="00000000" w:rsidRPr="00000000" w14:paraId="0000043C">
      <w:pPr>
        <w:rPr>
          <w:color w:val="444444"/>
          <w:highlight w:val="white"/>
        </w:rPr>
      </w:pPr>
      <w:r w:rsidDel="00000000" w:rsidR="00000000" w:rsidRPr="00000000">
        <w:rPr>
          <w:rtl w:val="0"/>
        </w:rPr>
      </w:r>
    </w:p>
    <w:p w:rsidR="00000000" w:rsidDel="00000000" w:rsidP="00000000" w:rsidRDefault="00000000" w:rsidRPr="00000000" w14:paraId="0000043D">
      <w:pPr>
        <w:rPr>
          <w:color w:val="444444"/>
          <w:highlight w:val="white"/>
        </w:rPr>
      </w:pPr>
      <w:r w:rsidDel="00000000" w:rsidR="00000000" w:rsidRPr="00000000">
        <w:rPr>
          <w:color w:val="444444"/>
          <w:highlight w:val="white"/>
          <w:rtl w:val="0"/>
        </w:rPr>
        <w:t xml:space="preserve">Option C is incorrect. Heat maps are used to show how two dimensions intersect. You use colors to show the range of distribution. You are looking to show the distribution of data values across a geographic map. </w:t>
      </w:r>
    </w:p>
    <w:p w:rsidR="00000000" w:rsidDel="00000000" w:rsidP="00000000" w:rsidRDefault="00000000" w:rsidRPr="00000000" w14:paraId="0000043E">
      <w:pPr>
        <w:rPr>
          <w:color w:val="444444"/>
          <w:highlight w:val="white"/>
        </w:rPr>
      </w:pPr>
      <w:r w:rsidDel="00000000" w:rsidR="00000000" w:rsidRPr="00000000">
        <w:rPr>
          <w:rtl w:val="0"/>
        </w:rPr>
      </w:r>
    </w:p>
    <w:p w:rsidR="00000000" w:rsidDel="00000000" w:rsidP="00000000" w:rsidRDefault="00000000" w:rsidRPr="00000000" w14:paraId="0000043F">
      <w:pPr>
        <w:rPr>
          <w:color w:val="444444"/>
          <w:highlight w:val="white"/>
        </w:rPr>
      </w:pPr>
      <w:r w:rsidDel="00000000" w:rsidR="00000000" w:rsidRPr="00000000">
        <w:rPr>
          <w:color w:val="444444"/>
          <w:highlight w:val="white"/>
          <w:rtl w:val="0"/>
        </w:rPr>
        <w:t xml:space="preserve">Option D is incorrect. </w:t>
      </w:r>
      <w:r w:rsidDel="00000000" w:rsidR="00000000" w:rsidRPr="00000000">
        <w:rPr>
          <w:color w:val="444444"/>
          <w:highlight w:val="white"/>
          <w:rtl w:val="0"/>
        </w:rPr>
        <w:t xml:space="preserve">Use tree maps to show how one or two data points in a dimension using rectangles. Every rectangle displayed on the tree shows one data point in the dimension. You are looking to show the distribution of data values across a geographic map. </w:t>
      </w:r>
      <w:r w:rsidDel="00000000" w:rsidR="00000000" w:rsidRPr="00000000">
        <w:rPr>
          <w:rtl w:val="0"/>
        </w:rPr>
      </w:r>
    </w:p>
    <w:p w:rsidR="00000000" w:rsidDel="00000000" w:rsidP="00000000" w:rsidRDefault="00000000" w:rsidRPr="00000000" w14:paraId="00000440">
      <w:pPr>
        <w:rPr>
          <w:color w:val="434343"/>
        </w:rPr>
      </w:pPr>
      <w:r w:rsidDel="00000000" w:rsidR="00000000" w:rsidRPr="00000000">
        <w:rPr>
          <w:rtl w:val="0"/>
        </w:rPr>
      </w:r>
    </w:p>
    <w:p w:rsidR="00000000" w:rsidDel="00000000" w:rsidP="00000000" w:rsidRDefault="00000000" w:rsidRPr="00000000" w14:paraId="000004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42">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Using Tree Maps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https://docs.aws.amazon.com/quicksight/latest/user/tree-map.html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Heat Maps</w:t>
      </w:r>
      <w:r w:rsidDel="00000000" w:rsidR="00000000" w:rsidRPr="00000000">
        <w:rPr>
          <w:color w:val="444444"/>
          <w:rtl w:val="0"/>
        </w:rPr>
        <w:t xml:space="preserve"> (</w:t>
      </w:r>
      <w:hyperlink r:id="rId141">
        <w:r w:rsidDel="00000000" w:rsidR="00000000" w:rsidRPr="00000000">
          <w:rPr>
            <w:color w:val="1155cc"/>
            <w:u w:val="single"/>
            <w:rtl w:val="0"/>
          </w:rPr>
          <w:t xml:space="preserve">https://docs.aws.amazon.com/quicksight/latest/user/heat-map.html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Geospatial Charts (Maps)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https://docs.aws.amazon.com/quicksight/latest/user/geospatial-charts.html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Scatter Plots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https://docs.aws.amazon.com/quicksight/latest/user/scatter-plot.html</w:t>
        </w:r>
      </w:hyperlink>
      <w:r w:rsidDel="00000000" w:rsidR="00000000" w:rsidRPr="00000000">
        <w:rPr>
          <w:color w:val="444444"/>
          <w:rtl w:val="0"/>
        </w:rPr>
        <w:t xml:space="preserve">), the </w:t>
      </w:r>
      <w:r w:rsidDel="00000000" w:rsidR="00000000" w:rsidRPr="00000000">
        <w:rPr>
          <w:b w:val="1"/>
          <w:color w:val="444444"/>
          <w:rtl w:val="0"/>
        </w:rPr>
        <w:t xml:space="preserve">Amazon QuickSight overview page</w:t>
      </w:r>
      <w:r w:rsidDel="00000000" w:rsidR="00000000" w:rsidRPr="00000000">
        <w:rPr>
          <w:color w:val="444444"/>
          <w:rtl w:val="0"/>
        </w:rPr>
        <w:t xml:space="preserve"> (</w:t>
      </w:r>
      <w:hyperlink r:id="rId144">
        <w:r w:rsidDel="00000000" w:rsidR="00000000" w:rsidRPr="00000000">
          <w:rPr>
            <w:color w:val="1155cc"/>
            <w:u w:val="single"/>
            <w:rtl w:val="0"/>
          </w:rPr>
          <w:t xml:space="preserve">https://aws.amazon.com/quicksight/?c=a&amp;sec=srv</w:t>
        </w:r>
      </w:hyperlink>
      <w:r w:rsidDel="00000000" w:rsidR="00000000" w:rsidRPr="00000000">
        <w:rPr>
          <w:color w:val="444444"/>
          <w:rtl w:val="0"/>
        </w:rPr>
        <w:t xml:space="preserve">), and the World Health Organization’s </w:t>
      </w:r>
      <w:r w:rsidDel="00000000" w:rsidR="00000000" w:rsidRPr="00000000">
        <w:rPr>
          <w:b w:val="1"/>
          <w:color w:val="444444"/>
          <w:rtl w:val="0"/>
        </w:rPr>
        <w:t xml:space="preserve">Global Health Observatory data repository</w:t>
      </w:r>
      <w:r w:rsidDel="00000000" w:rsidR="00000000" w:rsidRPr="00000000">
        <w:rPr>
          <w:color w:val="444444"/>
          <w:rtl w:val="0"/>
        </w:rPr>
        <w:t xml:space="preserve"> (</w:t>
      </w:r>
      <w:hyperlink r:id="rId145">
        <w:r w:rsidDel="00000000" w:rsidR="00000000" w:rsidRPr="00000000">
          <w:rPr>
            <w:color w:val="1155cc"/>
            <w:u w:val="single"/>
            <w:rtl w:val="0"/>
          </w:rPr>
          <w:t xml:space="preserve">https://apps.who.int/gho/data/view.main.NCDBMIMINUS210-19Cv?lang=en</w:t>
        </w:r>
      </w:hyperlink>
      <w:r w:rsidDel="00000000" w:rsidR="00000000" w:rsidRPr="00000000">
        <w:rPr>
          <w:color w:val="444444"/>
          <w:rtl w:val="0"/>
        </w:rPr>
        <w:t xml:space="preserve">)</w:t>
      </w:r>
    </w:p>
    <w:p w:rsidR="00000000" w:rsidDel="00000000" w:rsidP="00000000" w:rsidRDefault="00000000" w:rsidRPr="00000000" w14:paraId="00000443">
      <w:pPr>
        <w:rPr>
          <w:b w:val="1"/>
          <w:color w:val="444444"/>
        </w:rPr>
      </w:pPr>
      <w:r w:rsidDel="00000000" w:rsidR="00000000" w:rsidRPr="00000000">
        <w:rPr>
          <w:rtl w:val="0"/>
        </w:rPr>
      </w:r>
    </w:p>
    <w:p w:rsidR="00000000" w:rsidDel="00000000" w:rsidP="00000000" w:rsidRDefault="00000000" w:rsidRPr="00000000" w14:paraId="00000444">
      <w:pPr>
        <w:rPr>
          <w:color w:val="444444"/>
        </w:rPr>
      </w:pPr>
      <w:r w:rsidDel="00000000" w:rsidR="00000000" w:rsidRPr="00000000">
        <w:rPr>
          <w:rtl w:val="0"/>
        </w:rPr>
      </w:r>
    </w:p>
    <w:p w:rsidR="00000000" w:rsidDel="00000000" w:rsidP="00000000" w:rsidRDefault="00000000" w:rsidRPr="00000000" w14:paraId="00000445">
      <w:pPr>
        <w:rPr>
          <w:b w:val="1"/>
          <w:color w:val="444444"/>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Question: 29</w:t>
      </w:r>
    </w:p>
    <w:p w:rsidR="00000000" w:rsidDel="00000000" w:rsidP="00000000" w:rsidRDefault="00000000" w:rsidRPr="00000000" w14:paraId="0000044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4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449">
      <w:pPr>
        <w:rPr>
          <w:color w:val="999999"/>
        </w:rPr>
      </w:pPr>
      <w:r w:rsidDel="00000000" w:rsidR="00000000" w:rsidRPr="00000000">
        <w:rPr>
          <w:rtl w:val="0"/>
        </w:rPr>
      </w:r>
    </w:p>
    <w:p w:rsidR="00000000" w:rsidDel="00000000" w:rsidP="00000000" w:rsidRDefault="00000000" w:rsidRPr="00000000" w14:paraId="0000044A">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4B">
      <w:pPr>
        <w:rPr>
          <w:b w:val="1"/>
        </w:rPr>
      </w:pPr>
      <w:r w:rsidDel="00000000" w:rsidR="00000000" w:rsidRPr="00000000">
        <w:rPr>
          <w:rtl w:val="0"/>
        </w:rPr>
      </w:r>
    </w:p>
    <w:p w:rsidR="00000000" w:rsidDel="00000000" w:rsidP="00000000" w:rsidRDefault="00000000" w:rsidRPr="00000000" w14:paraId="0000044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D">
      <w:pPr>
        <w:rPr>
          <w:color w:val="434343"/>
        </w:rPr>
      </w:pPr>
      <w:r w:rsidDel="00000000" w:rsidR="00000000" w:rsidRPr="00000000">
        <w:rPr>
          <w:color w:val="434343"/>
          <w:rtl w:val="0"/>
        </w:rPr>
        <w:t xml:space="preserve">You are a data scientist working for the </w:t>
      </w:r>
      <w:r w:rsidDel="00000000" w:rsidR="00000000" w:rsidRPr="00000000">
        <w:rPr>
          <w:color w:val="434343"/>
          <w:rtl w:val="0"/>
        </w:rPr>
        <w:t xml:space="preserve">Fédération Internationale de Football Association (FIFA). Y</w:t>
      </w:r>
      <w:r w:rsidDel="00000000" w:rsidR="00000000" w:rsidRPr="00000000">
        <w:rPr>
          <w:color w:val="434343"/>
          <w:rtl w:val="0"/>
        </w:rPr>
        <w:t xml:space="preserve">our management team has asked you to select the appropriate data analysis solution to</w:t>
      </w:r>
      <w:r w:rsidDel="00000000" w:rsidR="00000000" w:rsidRPr="00000000">
        <w:rPr>
          <w:color w:val="434343"/>
          <w:rtl w:val="0"/>
        </w:rPr>
        <w:t xml:space="preserve"> analyze streaming football data</w:t>
      </w:r>
      <w:r w:rsidDel="00000000" w:rsidR="00000000" w:rsidRPr="00000000">
        <w:rPr>
          <w:color w:val="434343"/>
          <w:rtl w:val="0"/>
        </w:rPr>
        <w:t xml:space="preserve"> in </w:t>
      </w:r>
      <w:r w:rsidDel="00000000" w:rsidR="00000000" w:rsidRPr="00000000">
        <w:rPr>
          <w:color w:val="434343"/>
          <w:rtl w:val="0"/>
        </w:rPr>
        <w:t xml:space="preserve">near real-time. You need</w:t>
      </w:r>
      <w:r w:rsidDel="00000000" w:rsidR="00000000" w:rsidRPr="00000000">
        <w:rPr>
          <w:color w:val="434343"/>
          <w:rtl w:val="0"/>
        </w:rPr>
        <w:t xml:space="preserve"> to use this data to build </w:t>
      </w:r>
      <w:r w:rsidDel="00000000" w:rsidR="00000000" w:rsidRPr="00000000">
        <w:rPr>
          <w:color w:val="434343"/>
          <w:rtl w:val="0"/>
        </w:rPr>
        <w:t xml:space="preserve">interactive results</w:t>
      </w:r>
      <w:r w:rsidDel="00000000" w:rsidR="00000000" w:rsidRPr="00000000">
        <w:rPr>
          <w:color w:val="434343"/>
          <w:rtl w:val="0"/>
        </w:rPr>
        <w:t xml:space="preserve"> through graphics and interactive charts for the FIFA management team. The football streaming events are based on </w:t>
      </w:r>
      <w:r w:rsidDel="00000000" w:rsidR="00000000" w:rsidRPr="00000000">
        <w:rPr>
          <w:color w:val="434343"/>
          <w:rtl w:val="0"/>
        </w:rPr>
        <w:t xml:space="preserve">time series</w:t>
      </w:r>
      <w:r w:rsidDel="00000000" w:rsidR="00000000" w:rsidRPr="00000000">
        <w:rPr>
          <w:color w:val="434343"/>
          <w:rtl w:val="0"/>
        </w:rPr>
        <w:t xml:space="preserve"> that are unordered and may frequently be </w:t>
      </w:r>
      <w:r w:rsidDel="00000000" w:rsidR="00000000" w:rsidRPr="00000000">
        <w:rPr>
          <w:color w:val="434343"/>
          <w:rtl w:val="0"/>
        </w:rPr>
        <w:t xml:space="preserve">duplicated</w:t>
      </w:r>
      <w:r w:rsidDel="00000000" w:rsidR="00000000" w:rsidRPr="00000000">
        <w:rPr>
          <w:color w:val="434343"/>
          <w:rtl w:val="0"/>
        </w:rPr>
        <w:t xml:space="preserve">. You also need to transform the football data before you</w:t>
      </w:r>
      <w:r w:rsidDel="00000000" w:rsidR="00000000" w:rsidRPr="00000000">
        <w:rPr>
          <w:color w:val="434343"/>
          <w:rtl w:val="0"/>
        </w:rPr>
        <w:t xml:space="preserve"> store it</w:t>
      </w:r>
      <w:r w:rsidDel="00000000" w:rsidR="00000000" w:rsidRPr="00000000">
        <w:rPr>
          <w:color w:val="434343"/>
          <w:rtl w:val="0"/>
        </w:rPr>
        <w:t xml:space="preserve">.  You’ve been instructed to focus on providing high quality </w:t>
      </w:r>
      <w:r w:rsidDel="00000000" w:rsidR="00000000" w:rsidRPr="00000000">
        <w:rPr>
          <w:color w:val="434343"/>
          <w:rtl w:val="0"/>
        </w:rPr>
        <w:t xml:space="preserve">functionality</w:t>
      </w:r>
      <w:r w:rsidDel="00000000" w:rsidR="00000000" w:rsidRPr="00000000">
        <w:rPr>
          <w:color w:val="434343"/>
          <w:rtl w:val="0"/>
        </w:rPr>
        <w:t xml:space="preserve"> based on </w:t>
      </w:r>
      <w:r w:rsidDel="00000000" w:rsidR="00000000" w:rsidRPr="00000000">
        <w:rPr>
          <w:color w:val="434343"/>
          <w:rtl w:val="0"/>
        </w:rPr>
        <w:t xml:space="preserve">fast data access</w:t>
      </w:r>
      <w:r w:rsidDel="00000000" w:rsidR="00000000" w:rsidRPr="00000000">
        <w:rPr>
          <w:color w:val="434343"/>
          <w:rtl w:val="0"/>
        </w:rPr>
        <w:t xml:space="preserve">. </w:t>
      </w:r>
    </w:p>
    <w:p w:rsidR="00000000" w:rsidDel="00000000" w:rsidP="00000000" w:rsidRDefault="00000000" w:rsidRPr="00000000" w14:paraId="0000044E">
      <w:pPr>
        <w:rPr>
          <w:color w:val="434343"/>
        </w:rPr>
      </w:pPr>
      <w:r w:rsidDel="00000000" w:rsidR="00000000" w:rsidRPr="00000000">
        <w:rPr>
          <w:rtl w:val="0"/>
        </w:rPr>
      </w:r>
    </w:p>
    <w:p w:rsidR="00000000" w:rsidDel="00000000" w:rsidP="00000000" w:rsidRDefault="00000000" w:rsidRPr="00000000" w14:paraId="0000044F">
      <w:pPr>
        <w:rPr>
          <w:color w:val="434343"/>
        </w:rPr>
      </w:pPr>
      <w:r w:rsidDel="00000000" w:rsidR="00000000" w:rsidRPr="00000000">
        <w:rPr>
          <w:color w:val="434343"/>
          <w:rtl w:val="0"/>
        </w:rPr>
        <w:t xml:space="preserve">Which solution best fits your needs?</w:t>
      </w:r>
      <w:r w:rsidDel="00000000" w:rsidR="00000000" w:rsidRPr="00000000">
        <w:rPr>
          <w:rtl w:val="0"/>
        </w:rPr>
      </w:r>
    </w:p>
    <w:p w:rsidR="00000000" w:rsidDel="00000000" w:rsidP="00000000" w:rsidRDefault="00000000" w:rsidRPr="00000000" w14:paraId="00000450">
      <w:pPr>
        <w:rPr>
          <w:color w:val="434343"/>
        </w:rPr>
      </w:pPr>
      <w:r w:rsidDel="00000000" w:rsidR="00000000" w:rsidRPr="00000000">
        <w:rPr>
          <w:rtl w:val="0"/>
        </w:rPr>
      </w:r>
    </w:p>
    <w:p w:rsidR="00000000" w:rsidDel="00000000" w:rsidP="00000000" w:rsidRDefault="00000000" w:rsidRPr="00000000" w14:paraId="00000451">
      <w:pPr>
        <w:numPr>
          <w:ilvl w:val="0"/>
          <w:numId w:val="19"/>
        </w:numPr>
        <w:ind w:left="720" w:hanging="360"/>
        <w:rPr>
          <w:color w:val="434343"/>
        </w:rPr>
      </w:pPr>
      <w:r w:rsidDel="00000000" w:rsidR="00000000" w:rsidRPr="00000000">
        <w:rPr>
          <w:color w:val="383a42"/>
          <w:shd w:fill="fafafa" w:val="clear"/>
          <w:rtl w:val="0"/>
        </w:rPr>
        <w:t xml:space="preserve">Kinesis data firehose -&gt; ORC files -&gt; S3 -&gt; Athena </w:t>
      </w:r>
    </w:p>
    <w:p w:rsidR="00000000" w:rsidDel="00000000" w:rsidP="00000000" w:rsidRDefault="00000000" w:rsidRPr="00000000" w14:paraId="00000452">
      <w:pPr>
        <w:numPr>
          <w:ilvl w:val="0"/>
          <w:numId w:val="19"/>
        </w:numPr>
        <w:ind w:left="720" w:hanging="360"/>
        <w:rPr>
          <w:color w:val="383a42"/>
          <w:shd w:fill="fafafa" w:val="clear"/>
        </w:rPr>
      </w:pPr>
      <w:r w:rsidDel="00000000" w:rsidR="00000000" w:rsidRPr="00000000">
        <w:rPr>
          <w:color w:val="383a42"/>
          <w:shd w:fill="fafafa" w:val="clear"/>
          <w:rtl w:val="0"/>
        </w:rPr>
        <w:t xml:space="preserve">Kinesis data firehose -&gt; Lambda -&gt; Elasticsearch Cluster -&gt; Kibana</w:t>
      </w:r>
      <w:r w:rsidDel="00000000" w:rsidR="00000000" w:rsidRPr="00000000">
        <w:rPr>
          <w:rtl w:val="0"/>
        </w:rPr>
      </w:r>
    </w:p>
    <w:p w:rsidR="00000000" w:rsidDel="00000000" w:rsidP="00000000" w:rsidRDefault="00000000" w:rsidRPr="00000000" w14:paraId="00000453">
      <w:pPr>
        <w:numPr>
          <w:ilvl w:val="0"/>
          <w:numId w:val="19"/>
        </w:numPr>
        <w:ind w:left="720" w:hanging="360"/>
        <w:rPr>
          <w:color w:val="383a42"/>
          <w:shd w:fill="fafafa" w:val="clear"/>
        </w:rPr>
      </w:pPr>
      <w:r w:rsidDel="00000000" w:rsidR="00000000" w:rsidRPr="00000000">
        <w:rPr>
          <w:color w:val="383a42"/>
          <w:shd w:fill="fafafa" w:val="clear"/>
          <w:rtl w:val="0"/>
        </w:rPr>
        <w:t xml:space="preserve">Kinesis data firehose -&gt; RDS -&gt; QuickSight</w:t>
      </w:r>
    </w:p>
    <w:p w:rsidR="00000000" w:rsidDel="00000000" w:rsidP="00000000" w:rsidRDefault="00000000" w:rsidRPr="00000000" w14:paraId="00000454">
      <w:pPr>
        <w:numPr>
          <w:ilvl w:val="0"/>
          <w:numId w:val="19"/>
        </w:numPr>
        <w:ind w:left="720" w:hanging="360"/>
        <w:rPr>
          <w:color w:val="383a42"/>
          <w:shd w:fill="fafafa" w:val="clear"/>
        </w:rPr>
      </w:pPr>
      <w:r w:rsidDel="00000000" w:rsidR="00000000" w:rsidRPr="00000000">
        <w:rPr>
          <w:color w:val="383a42"/>
          <w:shd w:fill="fafafa" w:val="clear"/>
          <w:rtl w:val="0"/>
        </w:rPr>
        <w:t xml:space="preserve">Kinesis Data Streams -&gt; </w:t>
      </w:r>
      <w:r w:rsidDel="00000000" w:rsidR="00000000" w:rsidRPr="00000000">
        <w:rPr>
          <w:color w:val="444444"/>
          <w:highlight w:val="white"/>
          <w:rtl w:val="0"/>
        </w:rPr>
        <w:t xml:space="preserve">parquet</w:t>
      </w:r>
      <w:r w:rsidDel="00000000" w:rsidR="00000000" w:rsidRPr="00000000">
        <w:rPr>
          <w:color w:val="383a42"/>
          <w:shd w:fill="fafafa" w:val="clear"/>
          <w:rtl w:val="0"/>
        </w:rPr>
        <w:t xml:space="preserve"> files -&gt; S3 -&gt; Redshift Spectrum</w:t>
      </w:r>
    </w:p>
    <w:p w:rsidR="00000000" w:rsidDel="00000000" w:rsidP="00000000" w:rsidRDefault="00000000" w:rsidRPr="00000000" w14:paraId="00000455">
      <w:pPr>
        <w:rPr>
          <w:color w:val="434343"/>
        </w:rPr>
      </w:pPr>
      <w:r w:rsidDel="00000000" w:rsidR="00000000" w:rsidRPr="00000000">
        <w:rPr>
          <w:rtl w:val="0"/>
        </w:rPr>
      </w:r>
    </w:p>
    <w:p w:rsidR="00000000" w:rsidDel="00000000" w:rsidP="00000000" w:rsidRDefault="00000000" w:rsidRPr="00000000" w14:paraId="0000045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7">
      <w:pPr>
        <w:rPr>
          <w:color w:val="434343"/>
        </w:rPr>
      </w:pPr>
      <w:r w:rsidDel="00000000" w:rsidR="00000000" w:rsidRPr="00000000">
        <w:rPr>
          <w:rtl w:val="0"/>
        </w:rPr>
      </w:r>
    </w:p>
    <w:p w:rsidR="00000000" w:rsidDel="00000000" w:rsidP="00000000" w:rsidRDefault="00000000" w:rsidRPr="00000000" w14:paraId="000004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9">
      <w:pPr>
        <w:rPr>
          <w:color w:val="444444"/>
          <w:highlight w:val="white"/>
        </w:rPr>
      </w:pPr>
      <w:r w:rsidDel="00000000" w:rsidR="00000000" w:rsidRPr="00000000">
        <w:rPr>
          <w:color w:val="444444"/>
          <w:highlight w:val="white"/>
          <w:rtl w:val="0"/>
        </w:rPr>
        <w:t xml:space="preserve">Option A is incorrect. </w:t>
      </w:r>
      <w:r w:rsidDel="00000000" w:rsidR="00000000" w:rsidRPr="00000000">
        <w:rPr>
          <w:color w:val="444444"/>
          <w:highlight w:val="white"/>
          <w:rtl w:val="0"/>
        </w:rPr>
        <w:t xml:space="preserve">This option does not give you the ability to analyze your football data in near real-time because you are transforming the data into ORC format, storing it on S3, and then attempting to query it across multiple ORC files.</w:t>
      </w:r>
      <w:r w:rsidDel="00000000" w:rsidR="00000000" w:rsidRPr="00000000">
        <w:rPr>
          <w:color w:val="444444"/>
          <w:highlight w:val="white"/>
          <w:rtl w:val="0"/>
        </w:rPr>
        <w:t xml:space="preserve"> </w:t>
      </w:r>
    </w:p>
    <w:p w:rsidR="00000000" w:rsidDel="00000000" w:rsidP="00000000" w:rsidRDefault="00000000" w:rsidRPr="00000000" w14:paraId="0000045A">
      <w:pPr>
        <w:rPr>
          <w:color w:val="444444"/>
          <w:highlight w:val="white"/>
        </w:rPr>
      </w:pPr>
      <w:r w:rsidDel="00000000" w:rsidR="00000000" w:rsidRPr="00000000">
        <w:rPr>
          <w:rtl w:val="0"/>
        </w:rPr>
      </w:r>
    </w:p>
    <w:p w:rsidR="00000000" w:rsidDel="00000000" w:rsidP="00000000" w:rsidRDefault="00000000" w:rsidRPr="00000000" w14:paraId="0000045B">
      <w:pPr>
        <w:rPr>
          <w:color w:val="444444"/>
          <w:highlight w:val="white"/>
        </w:rPr>
      </w:pPr>
      <w:r w:rsidDel="00000000" w:rsidR="00000000" w:rsidRPr="00000000">
        <w:rPr>
          <w:color w:val="444444"/>
          <w:highlight w:val="white"/>
          <w:rtl w:val="0"/>
        </w:rPr>
        <w:t xml:space="preserve">Option B is correct. You can leverage a Lambda function together with Kinesis Data Firehose to transform your streaming football data prior to storage on the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cluster storage volumes. You can then use</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together with Kibana to perform near real-time analytics on your streaming football data.</w:t>
      </w:r>
      <w:r w:rsidDel="00000000" w:rsidR="00000000" w:rsidRPr="00000000">
        <w:rPr>
          <w:color w:val="444444"/>
          <w:highlight w:val="white"/>
          <w:rtl w:val="0"/>
        </w:rPr>
        <w:t xml:space="preserve">  </w:t>
      </w:r>
    </w:p>
    <w:p w:rsidR="00000000" w:rsidDel="00000000" w:rsidP="00000000" w:rsidRDefault="00000000" w:rsidRPr="00000000" w14:paraId="0000045C">
      <w:pPr>
        <w:rPr>
          <w:color w:val="444444"/>
          <w:highlight w:val="white"/>
        </w:rPr>
      </w:pPr>
      <w:r w:rsidDel="00000000" w:rsidR="00000000" w:rsidRPr="00000000">
        <w:rPr>
          <w:rtl w:val="0"/>
        </w:rPr>
      </w:r>
    </w:p>
    <w:p w:rsidR="00000000" w:rsidDel="00000000" w:rsidP="00000000" w:rsidRDefault="00000000" w:rsidRPr="00000000" w14:paraId="0000045D">
      <w:pPr>
        <w:rPr>
          <w:color w:val="444444"/>
          <w:highlight w:val="white"/>
        </w:rPr>
      </w:pPr>
      <w:r w:rsidDel="00000000" w:rsidR="00000000" w:rsidRPr="00000000">
        <w:rPr>
          <w:color w:val="444444"/>
          <w:highlight w:val="white"/>
          <w:rtl w:val="0"/>
        </w:rPr>
        <w:t xml:space="preserve">Option C is incorrect. Kinesis Data Firehose doesn’t have the capability to write its streaming data to RDS</w:t>
      </w:r>
      <w:r w:rsidDel="00000000" w:rsidR="00000000" w:rsidRPr="00000000">
        <w:rPr>
          <w:color w:val="444444"/>
          <w:highlight w:val="white"/>
          <w:rtl w:val="0"/>
        </w:rPr>
        <w:t xml:space="preserve">.</w:t>
      </w:r>
      <w:r w:rsidDel="00000000" w:rsidR="00000000" w:rsidRPr="00000000">
        <w:rPr>
          <w:color w:val="444444"/>
          <w:highlight w:val="white"/>
          <w:rtl w:val="0"/>
        </w:rPr>
        <w:t xml:space="preserve"> It can write streaming data </w:t>
      </w:r>
      <w:r w:rsidDel="00000000" w:rsidR="00000000" w:rsidRPr="00000000">
        <w:rPr>
          <w:color w:val="444444"/>
          <w:highlight w:val="white"/>
          <w:rtl w:val="0"/>
        </w:rPr>
        <w:t xml:space="preserve">to S3, Redshift, Elasticsearch, and Splunk</w:t>
      </w:r>
      <w:r w:rsidDel="00000000" w:rsidR="00000000" w:rsidRPr="00000000">
        <w:rPr>
          <w:rtl w:val="0"/>
        </w:rPr>
      </w:r>
    </w:p>
    <w:p w:rsidR="00000000" w:rsidDel="00000000" w:rsidP="00000000" w:rsidRDefault="00000000" w:rsidRPr="00000000" w14:paraId="0000045E">
      <w:pPr>
        <w:rPr>
          <w:color w:val="444444"/>
          <w:highlight w:val="white"/>
        </w:rPr>
      </w:pPr>
      <w:r w:rsidDel="00000000" w:rsidR="00000000" w:rsidRPr="00000000">
        <w:rPr>
          <w:rtl w:val="0"/>
        </w:rPr>
      </w:r>
    </w:p>
    <w:p w:rsidR="00000000" w:rsidDel="00000000" w:rsidP="00000000" w:rsidRDefault="00000000" w:rsidRPr="00000000" w14:paraId="0000045F">
      <w:pPr>
        <w:rPr>
          <w:color w:val="444444"/>
          <w:highlight w:val="white"/>
        </w:rPr>
      </w:pPr>
      <w:r w:rsidDel="00000000" w:rsidR="00000000" w:rsidRPr="00000000">
        <w:rPr>
          <w:color w:val="444444"/>
          <w:highlight w:val="white"/>
          <w:rtl w:val="0"/>
        </w:rPr>
        <w:t xml:space="preserve">Option D is incorrect. This option does not give you the ability to analyze your football data in near real-time because you are transforming the data into parquet format, storing it on S3, and then attempting to query it across multiple parquet files. </w:t>
      </w:r>
    </w:p>
    <w:p w:rsidR="00000000" w:rsidDel="00000000" w:rsidP="00000000" w:rsidRDefault="00000000" w:rsidRPr="00000000" w14:paraId="00000460">
      <w:pPr>
        <w:rPr>
          <w:color w:val="434343"/>
        </w:rPr>
      </w:pPr>
      <w:r w:rsidDel="00000000" w:rsidR="00000000" w:rsidRPr="00000000">
        <w:rPr>
          <w:rtl w:val="0"/>
        </w:rPr>
      </w:r>
    </w:p>
    <w:p w:rsidR="00000000" w:rsidDel="00000000" w:rsidP="00000000" w:rsidRDefault="00000000" w:rsidRPr="00000000" w14:paraId="0000046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Elasticsearch Service FAQs </w:t>
      </w:r>
      <w:r w:rsidDel="00000000" w:rsidR="00000000" w:rsidRPr="00000000">
        <w:rPr>
          <w:color w:val="444444"/>
          <w:rtl w:val="0"/>
        </w:rPr>
        <w:t xml:space="preserve">(</w:t>
      </w:r>
      <w:hyperlink r:id="rId146">
        <w:r w:rsidDel="00000000" w:rsidR="00000000" w:rsidRPr="00000000">
          <w:rPr>
            <w:color w:val="1155cc"/>
            <w:u w:val="single"/>
            <w:rtl w:val="0"/>
          </w:rPr>
          <w:t xml:space="preserve">https://aws.amazon.com/elasticsearch-service/faqs/</w:t>
        </w:r>
      </w:hyperlink>
      <w:r w:rsidDel="00000000" w:rsidR="00000000" w:rsidRPr="00000000">
        <w:rPr>
          <w:color w:val="444444"/>
          <w:rtl w:val="0"/>
        </w:rPr>
        <w:t xml:space="preserve">), the </w:t>
      </w:r>
      <w:r w:rsidDel="00000000" w:rsidR="00000000" w:rsidRPr="00000000">
        <w:rPr>
          <w:b w:val="1"/>
          <w:color w:val="444444"/>
          <w:rtl w:val="0"/>
        </w:rPr>
        <w:t xml:space="preserve">Amazon Athena FAQs</w:t>
      </w:r>
      <w:r w:rsidDel="00000000" w:rsidR="00000000" w:rsidRPr="00000000">
        <w:rPr>
          <w:color w:val="444444"/>
          <w:rtl w:val="0"/>
        </w:rPr>
        <w:t xml:space="preserve"> (</w:t>
      </w:r>
      <w:hyperlink r:id="rId147">
        <w:r w:rsidDel="00000000" w:rsidR="00000000" w:rsidRPr="00000000">
          <w:rPr>
            <w:color w:val="1155cc"/>
            <w:u w:val="single"/>
            <w:rtl w:val="0"/>
          </w:rPr>
          <w:t xml:space="preserve">https://aws.amazon.com/athena/faqs/</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148">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149">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Perform Near Real-time Analytics on Streaming Data with Amazon Kinesis and Amazon Elasticsearch Service </w:t>
      </w:r>
      <w:r w:rsidDel="00000000" w:rsidR="00000000" w:rsidRPr="00000000">
        <w:rPr>
          <w:color w:val="444444"/>
          <w:rtl w:val="0"/>
        </w:rPr>
        <w:t xml:space="preserve">(</w:t>
      </w:r>
      <w:hyperlink r:id="rId150">
        <w:r w:rsidDel="00000000" w:rsidR="00000000" w:rsidRPr="00000000">
          <w:rPr>
            <w:color w:val="1155cc"/>
            <w:u w:val="single"/>
            <w:rtl w:val="0"/>
          </w:rPr>
          <w:t xml:space="preserve">https://aws.amazon.com/blogs/big-data/perform-near-real-time-analytics-on-streaming-data-with-amazon-kinesis-and-amazon-elasticsearch-service/</w:t>
        </w:r>
      </w:hyperlink>
      <w:r w:rsidDel="00000000" w:rsidR="00000000" w:rsidRPr="00000000">
        <w:rPr>
          <w:b w:val="1"/>
          <w:color w:val="444444"/>
          <w:rtl w:val="0"/>
        </w:rPr>
        <w:t xml:space="preserve">)</w:t>
      </w:r>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51">
        <w:r w:rsidDel="00000000" w:rsidR="00000000" w:rsidRPr="00000000">
          <w:rPr>
            <w:color w:val="1155cc"/>
            <w:u w:val="single"/>
            <w:rtl w:val="0"/>
          </w:rPr>
          <w:t xml:space="preserve">https://www.elastic.co/kibana</w:t>
        </w:r>
      </w:hyperlink>
      <w:r w:rsidDel="00000000" w:rsidR="00000000" w:rsidRPr="00000000">
        <w:rPr>
          <w:color w:val="444444"/>
          <w:rtl w:val="0"/>
        </w:rPr>
        <w:t xml:space="preserve">)</w:t>
      </w:r>
      <w:r w:rsidDel="00000000" w:rsidR="00000000" w:rsidRPr="00000000">
        <w:rPr>
          <w:b w:val="1"/>
          <w:color w:val="444444"/>
          <w:rtl w:val="0"/>
        </w:rPr>
        <w:t xml:space="preserve">, </w:t>
      </w:r>
      <w:r w:rsidDel="00000000" w:rsidR="00000000" w:rsidRPr="00000000">
        <w:rPr>
          <w:color w:val="444444"/>
          <w:rtl w:val="0"/>
        </w:rPr>
        <w:t xml:space="preserve">and the </w:t>
      </w:r>
      <w:r w:rsidDel="00000000" w:rsidR="00000000" w:rsidRPr="00000000">
        <w:rPr>
          <w:b w:val="1"/>
          <w:color w:val="444444"/>
          <w:rtl w:val="0"/>
        </w:rPr>
        <w:t xml:space="preserve">Wikipedia page on FIFA</w:t>
      </w:r>
      <w:r w:rsidDel="00000000" w:rsidR="00000000" w:rsidRPr="00000000">
        <w:rPr>
          <w:color w:val="444444"/>
          <w:rtl w:val="0"/>
        </w:rPr>
        <w:t xml:space="preserve"> (</w:t>
      </w:r>
      <w:hyperlink r:id="rId152">
        <w:r w:rsidDel="00000000" w:rsidR="00000000" w:rsidRPr="00000000">
          <w:rPr>
            <w:color w:val="1155cc"/>
            <w:u w:val="single"/>
            <w:rtl w:val="0"/>
          </w:rPr>
          <w:t xml:space="preserve">https://en.wikipedia.org/wiki/FIFA</w:t>
        </w:r>
      </w:hyperlink>
      <w:r w:rsidDel="00000000" w:rsidR="00000000" w:rsidRPr="00000000">
        <w:rPr>
          <w:color w:val="444444"/>
          <w:rtl w:val="0"/>
        </w:rPr>
        <w:t xml:space="preserve">)</w:t>
      </w:r>
    </w:p>
    <w:p w:rsidR="00000000" w:rsidDel="00000000" w:rsidP="00000000" w:rsidRDefault="00000000" w:rsidRPr="00000000" w14:paraId="00000463">
      <w:pPr>
        <w:rPr>
          <w:color w:val="444444"/>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Question: 30</w:t>
      </w:r>
    </w:p>
    <w:p w:rsidR="00000000" w:rsidDel="00000000" w:rsidP="00000000" w:rsidRDefault="00000000" w:rsidRPr="00000000" w14:paraId="000004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467">
      <w:pPr>
        <w:rPr>
          <w:color w:val="999999"/>
        </w:rPr>
      </w:pPr>
      <w:r w:rsidDel="00000000" w:rsidR="00000000" w:rsidRPr="00000000">
        <w:rPr>
          <w:rtl w:val="0"/>
        </w:rPr>
      </w:r>
    </w:p>
    <w:p w:rsidR="00000000" w:rsidDel="00000000" w:rsidP="00000000" w:rsidRDefault="00000000" w:rsidRPr="00000000" w14:paraId="0000046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69">
      <w:pPr>
        <w:rPr>
          <w:b w:val="1"/>
        </w:rPr>
      </w:pPr>
      <w:r w:rsidDel="00000000" w:rsidR="00000000" w:rsidRPr="00000000">
        <w:rPr>
          <w:rtl w:val="0"/>
        </w:rPr>
      </w:r>
    </w:p>
    <w:p w:rsidR="00000000" w:rsidDel="00000000" w:rsidP="00000000" w:rsidRDefault="00000000" w:rsidRPr="00000000" w14:paraId="000004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B">
      <w:pPr>
        <w:rPr>
          <w:color w:val="434343"/>
        </w:rPr>
      </w:pPr>
      <w:r w:rsidDel="00000000" w:rsidR="00000000" w:rsidRPr="00000000">
        <w:rPr>
          <w:color w:val="434343"/>
          <w:rtl w:val="0"/>
        </w:rPr>
        <w:t xml:space="preserve">You are a data scientist working for a large bank where you are building out an EMR cluster for their customer information data lake. Due to the Personally Identifiable Information (PII) stored in the data lake, you need to lock down all environments (dev, engineering, test, perf, prod) to make sure only the appropriate users and user groups have access to the data lake.</w:t>
      </w:r>
    </w:p>
    <w:p w:rsidR="00000000" w:rsidDel="00000000" w:rsidP="00000000" w:rsidRDefault="00000000" w:rsidRPr="00000000" w14:paraId="0000046C">
      <w:pPr>
        <w:rPr>
          <w:color w:val="434343"/>
        </w:rPr>
      </w:pPr>
      <w:r w:rsidDel="00000000" w:rsidR="00000000" w:rsidRPr="00000000">
        <w:rPr>
          <w:rtl w:val="0"/>
        </w:rPr>
      </w:r>
    </w:p>
    <w:p w:rsidR="00000000" w:rsidDel="00000000" w:rsidP="00000000" w:rsidRDefault="00000000" w:rsidRPr="00000000" w14:paraId="0000046D">
      <w:pPr>
        <w:rPr>
          <w:color w:val="434343"/>
        </w:rPr>
      </w:pPr>
      <w:r w:rsidDel="00000000" w:rsidR="00000000" w:rsidRPr="00000000">
        <w:rPr>
          <w:color w:val="434343"/>
          <w:rtl w:val="0"/>
        </w:rPr>
        <w:t xml:space="preserve">To accomplish this goal you have created this IAM policy and attached it to your users and user groups who will be working with your EMR cluster:</w:t>
      </w:r>
    </w:p>
    <w:p w:rsidR="00000000" w:rsidDel="00000000" w:rsidP="00000000" w:rsidRDefault="00000000" w:rsidRPr="00000000" w14:paraId="0000046E">
      <w:pPr>
        <w:rPr>
          <w:color w:val="434343"/>
        </w:rPr>
      </w:pPr>
      <w:r w:rsidDel="00000000" w:rsidR="00000000" w:rsidRPr="00000000">
        <w:rPr>
          <w:rtl w:val="0"/>
        </w:rPr>
      </w:r>
    </w:p>
    <w:p w:rsidR="00000000" w:rsidDel="00000000" w:rsidP="00000000" w:rsidRDefault="00000000" w:rsidRPr="00000000" w14:paraId="0000046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w:t>
      </w:r>
      <w:r w:rsidDel="00000000" w:rsidR="00000000" w:rsidRPr="00000000">
        <w:rPr>
          <w:rFonts w:ascii="Courier New" w:cs="Courier New" w:eastAsia="Courier New" w:hAnsi="Courier New"/>
          <w:color w:val="0b6125"/>
          <w:rtl w:val="0"/>
        </w:rPr>
        <w:t xml:space="preserve">ListSecurityConfigurations</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PutAutoScalingPolicy</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SetTerminationProtection</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"dev", “eng”]</w:t>
      </w:r>
      <w:r w:rsidDel="00000000" w:rsidR="00000000" w:rsidRPr="00000000">
        <w:rPr>
          <w:rtl w:val="0"/>
        </w:rPr>
      </w:r>
    </w:p>
    <w:p w:rsidR="00000000" w:rsidDel="00000000" w:rsidP="00000000" w:rsidRDefault="00000000" w:rsidRPr="00000000" w14:paraId="0000048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8B">
      <w:pPr>
        <w:rPr>
          <w:color w:val="434343"/>
        </w:rPr>
      </w:pPr>
      <w:r w:rsidDel="00000000" w:rsidR="00000000" w:rsidRPr="00000000">
        <w:rPr>
          <w:rtl w:val="0"/>
        </w:rPr>
      </w:r>
    </w:p>
    <w:p w:rsidR="00000000" w:rsidDel="00000000" w:rsidP="00000000" w:rsidRDefault="00000000" w:rsidRPr="00000000" w14:paraId="0000048C">
      <w:pPr>
        <w:rPr>
          <w:color w:val="434343"/>
        </w:rPr>
      </w:pPr>
      <w:r w:rsidDel="00000000" w:rsidR="00000000" w:rsidRPr="00000000">
        <w:rPr>
          <w:color w:val="434343"/>
          <w:rtl w:val="0"/>
        </w:rPr>
        <w:t xml:space="preserve">How does this policy protect your EMR cluster that contains the company’s customer PII data? </w:t>
      </w:r>
    </w:p>
    <w:p w:rsidR="00000000" w:rsidDel="00000000" w:rsidP="00000000" w:rsidRDefault="00000000" w:rsidRPr="00000000" w14:paraId="0000048D">
      <w:pPr>
        <w:rPr>
          <w:color w:val="434343"/>
        </w:rPr>
      </w:pPr>
      <w:r w:rsidDel="00000000" w:rsidR="00000000" w:rsidRPr="00000000">
        <w:rPr>
          <w:rtl w:val="0"/>
        </w:rPr>
      </w:r>
    </w:p>
    <w:p w:rsidR="00000000" w:rsidDel="00000000" w:rsidP="00000000" w:rsidRDefault="00000000" w:rsidRPr="00000000" w14:paraId="0000048E">
      <w:pPr>
        <w:numPr>
          <w:ilvl w:val="0"/>
          <w:numId w:val="20"/>
        </w:numPr>
        <w:ind w:left="720" w:hanging="360"/>
        <w:rPr>
          <w:color w:val="434343"/>
        </w:rPr>
      </w:pPr>
      <w:r w:rsidDel="00000000" w:rsidR="00000000" w:rsidRPr="00000000">
        <w:rPr>
          <w:color w:val="383a42"/>
          <w:shd w:fill="fafafa" w:val="clear"/>
          <w:rtl w:val="0"/>
        </w:rPr>
        <w:t xml:space="preserve">It prevents users from performing the actions listed in the Action part of the Statement </w:t>
      </w:r>
    </w:p>
    <w:p w:rsidR="00000000" w:rsidDel="00000000" w:rsidP="00000000" w:rsidRDefault="00000000" w:rsidRPr="00000000" w14:paraId="0000048F">
      <w:pPr>
        <w:numPr>
          <w:ilvl w:val="0"/>
          <w:numId w:val="20"/>
        </w:numPr>
        <w:ind w:left="720" w:hanging="360"/>
        <w:rPr>
          <w:color w:val="383a42"/>
          <w:shd w:fill="fafafa" w:val="clear"/>
        </w:rPr>
      </w:pPr>
      <w:r w:rsidDel="00000000" w:rsidR="00000000" w:rsidRPr="00000000">
        <w:rPr>
          <w:color w:val="383a42"/>
          <w:shd w:fill="fafafa" w:val="clear"/>
          <w:rtl w:val="0"/>
        </w:rPr>
        <w:t xml:space="preserve">It allows users to perform only the actions listed in the Action part of the Statement </w:t>
      </w:r>
      <w:r w:rsidDel="00000000" w:rsidR="00000000" w:rsidRPr="00000000">
        <w:rPr>
          <w:rtl w:val="0"/>
        </w:rPr>
      </w:r>
    </w:p>
    <w:p w:rsidR="00000000" w:rsidDel="00000000" w:rsidP="00000000" w:rsidRDefault="00000000" w:rsidRPr="00000000" w14:paraId="00000490">
      <w:pPr>
        <w:numPr>
          <w:ilvl w:val="0"/>
          <w:numId w:val="20"/>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tagged as department of dev or eng</w:t>
      </w:r>
    </w:p>
    <w:p w:rsidR="00000000" w:rsidDel="00000000" w:rsidP="00000000" w:rsidRDefault="00000000" w:rsidRPr="00000000" w14:paraId="00000491">
      <w:pPr>
        <w:numPr>
          <w:ilvl w:val="0"/>
          <w:numId w:val="20"/>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NOT tagged as department of dev or eng</w:t>
      </w:r>
    </w:p>
    <w:p w:rsidR="00000000" w:rsidDel="00000000" w:rsidP="00000000" w:rsidRDefault="00000000" w:rsidRPr="00000000" w14:paraId="00000492">
      <w:pPr>
        <w:rPr>
          <w:color w:val="434343"/>
        </w:rPr>
      </w:pPr>
      <w:r w:rsidDel="00000000" w:rsidR="00000000" w:rsidRPr="00000000">
        <w:rPr>
          <w:rtl w:val="0"/>
        </w:rPr>
      </w:r>
    </w:p>
    <w:p w:rsidR="00000000" w:rsidDel="00000000" w:rsidP="00000000" w:rsidRDefault="00000000" w:rsidRPr="00000000" w14:paraId="0000049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4">
      <w:pPr>
        <w:rPr>
          <w:color w:val="434343"/>
        </w:rPr>
      </w:pPr>
      <w:r w:rsidDel="00000000" w:rsidR="00000000" w:rsidRPr="00000000">
        <w:rPr>
          <w:rtl w:val="0"/>
        </w:rPr>
      </w:r>
    </w:p>
    <w:p w:rsidR="00000000" w:rsidDel="00000000" w:rsidP="00000000" w:rsidRDefault="00000000" w:rsidRPr="00000000" w14:paraId="0000049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6">
      <w:pPr>
        <w:rPr>
          <w:color w:val="444444"/>
          <w:highlight w:val="white"/>
        </w:rPr>
      </w:pPr>
      <w:r w:rsidDel="00000000" w:rsidR="00000000" w:rsidRPr="00000000">
        <w:rPr>
          <w:color w:val="444444"/>
          <w:highlight w:val="white"/>
          <w:rtl w:val="0"/>
        </w:rPr>
        <w:t xml:space="preserve">Option A is incorrect. The actions listed in the Action part of the Statement are associated with the Effect of Allow, so these actions aren’t prevented unilaterally by the policy. The StringEquals condition controls the access.</w:t>
      </w:r>
    </w:p>
    <w:p w:rsidR="00000000" w:rsidDel="00000000" w:rsidP="00000000" w:rsidRDefault="00000000" w:rsidRPr="00000000" w14:paraId="00000497">
      <w:pPr>
        <w:rPr>
          <w:color w:val="444444"/>
          <w:highlight w:val="white"/>
        </w:rPr>
      </w:pPr>
      <w:r w:rsidDel="00000000" w:rsidR="00000000" w:rsidRPr="00000000">
        <w:rPr>
          <w:rtl w:val="0"/>
        </w:rPr>
      </w:r>
    </w:p>
    <w:p w:rsidR="00000000" w:rsidDel="00000000" w:rsidP="00000000" w:rsidRDefault="00000000" w:rsidRPr="00000000" w14:paraId="00000498">
      <w:pPr>
        <w:rPr>
          <w:color w:val="444444"/>
          <w:highlight w:val="white"/>
        </w:rPr>
      </w:pPr>
      <w:r w:rsidDel="00000000" w:rsidR="00000000" w:rsidRPr="00000000">
        <w:rPr>
          <w:color w:val="444444"/>
          <w:highlight w:val="white"/>
          <w:rtl w:val="0"/>
        </w:rPr>
        <w:t xml:space="preserve">Option B is incorrect. The actions listed in the Action part of the Statement are associated with the Effect of Allow, but those actions aren’t allowed unilaterally by the policy. The StringEquals condition controls the access. </w:t>
      </w:r>
    </w:p>
    <w:p w:rsidR="00000000" w:rsidDel="00000000" w:rsidP="00000000" w:rsidRDefault="00000000" w:rsidRPr="00000000" w14:paraId="00000499">
      <w:pPr>
        <w:rPr>
          <w:color w:val="444444"/>
          <w:highlight w:val="white"/>
        </w:rPr>
      </w:pPr>
      <w:r w:rsidDel="00000000" w:rsidR="00000000" w:rsidRPr="00000000">
        <w:rPr>
          <w:rtl w:val="0"/>
        </w:rPr>
      </w:r>
    </w:p>
    <w:p w:rsidR="00000000" w:rsidDel="00000000" w:rsidP="00000000" w:rsidRDefault="00000000" w:rsidRPr="00000000" w14:paraId="0000049A">
      <w:pPr>
        <w:rPr>
          <w:color w:val="444444"/>
          <w:highlight w:val="white"/>
        </w:rPr>
      </w:pPr>
      <w:r w:rsidDel="00000000" w:rsidR="00000000" w:rsidRPr="00000000">
        <w:rPr>
          <w:color w:val="444444"/>
          <w:highlight w:val="white"/>
          <w:rtl w:val="0"/>
        </w:rPr>
        <w:t xml:space="preserve">Option C is correct. The StringEquals condition attempts to match dev or eng to the value of the department tag. If the department tag was not added to the EMR cluster or the department tag does not have the value of either dev or eng, then the policy does not apply and the user/group can’t perform the actions on the EMR cluster.</w:t>
      </w:r>
    </w:p>
    <w:p w:rsidR="00000000" w:rsidDel="00000000" w:rsidP="00000000" w:rsidRDefault="00000000" w:rsidRPr="00000000" w14:paraId="0000049B">
      <w:pPr>
        <w:rPr>
          <w:color w:val="444444"/>
          <w:highlight w:val="white"/>
        </w:rPr>
      </w:pPr>
      <w:r w:rsidDel="00000000" w:rsidR="00000000" w:rsidRPr="00000000">
        <w:rPr>
          <w:rtl w:val="0"/>
        </w:rPr>
      </w:r>
    </w:p>
    <w:p w:rsidR="00000000" w:rsidDel="00000000" w:rsidP="00000000" w:rsidRDefault="00000000" w:rsidRPr="00000000" w14:paraId="0000049C">
      <w:pPr>
        <w:rPr>
          <w:color w:val="444444"/>
          <w:highlight w:val="white"/>
        </w:rPr>
      </w:pPr>
      <w:r w:rsidDel="00000000" w:rsidR="00000000" w:rsidRPr="00000000">
        <w:rPr>
          <w:color w:val="444444"/>
          <w:highlight w:val="white"/>
          <w:rtl w:val="0"/>
        </w:rPr>
        <w:t xml:space="preserve">Option D is incorrect. The StringEquals condition attempts to match dev or eng to the value of the department tag. If the department tag has the value of either dev or eng, then the policy applies and the user/group can perform the actions on the EMR cluster. </w:t>
      </w:r>
    </w:p>
    <w:p w:rsidR="00000000" w:rsidDel="00000000" w:rsidP="00000000" w:rsidRDefault="00000000" w:rsidRPr="00000000" w14:paraId="0000049D">
      <w:pPr>
        <w:rPr>
          <w:color w:val="434343"/>
        </w:rPr>
      </w:pPr>
      <w:r w:rsidDel="00000000" w:rsidR="00000000" w:rsidRPr="00000000">
        <w:rPr>
          <w:rtl w:val="0"/>
        </w:rPr>
      </w:r>
    </w:p>
    <w:p w:rsidR="00000000" w:rsidDel="00000000" w:rsidP="00000000" w:rsidRDefault="00000000" w:rsidRPr="00000000" w14:paraId="0000049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9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IAM Policies for Tag-Based Access to Clusters and EMR Notebooks </w:t>
      </w:r>
      <w:r w:rsidDel="00000000" w:rsidR="00000000" w:rsidRPr="00000000">
        <w:rPr>
          <w:color w:val="444444"/>
          <w:rtl w:val="0"/>
        </w:rPr>
        <w:t xml:space="preserve">(</w:t>
      </w:r>
      <w:hyperlink r:id="rId153">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and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4">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w:t>
      </w:r>
    </w:p>
    <w:p w:rsidR="00000000" w:rsidDel="00000000" w:rsidP="00000000" w:rsidRDefault="00000000" w:rsidRPr="00000000" w14:paraId="000004A0">
      <w:pPr>
        <w:rPr>
          <w:b w:val="1"/>
          <w:color w:val="444444"/>
        </w:rPr>
      </w:pPr>
      <w:r w:rsidDel="00000000" w:rsidR="00000000" w:rsidRPr="00000000">
        <w:rPr>
          <w:rtl w:val="0"/>
        </w:rPr>
      </w:r>
    </w:p>
    <w:p w:rsidR="00000000" w:rsidDel="00000000" w:rsidP="00000000" w:rsidRDefault="00000000" w:rsidRPr="00000000" w14:paraId="000004A1">
      <w:pPr>
        <w:rPr>
          <w:b w:val="1"/>
          <w:color w:val="444444"/>
        </w:rPr>
      </w:pPr>
      <w:r w:rsidDel="00000000" w:rsidR="00000000" w:rsidRPr="00000000">
        <w:rPr>
          <w:rtl w:val="0"/>
        </w:rPr>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Question: 31</w:t>
      </w:r>
    </w:p>
    <w:p w:rsidR="00000000" w:rsidDel="00000000" w:rsidP="00000000" w:rsidRDefault="00000000" w:rsidRPr="00000000" w14:paraId="000004A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A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4A6">
      <w:pPr>
        <w:rPr>
          <w:color w:val="999999"/>
        </w:rPr>
      </w:pPr>
      <w:r w:rsidDel="00000000" w:rsidR="00000000" w:rsidRPr="00000000">
        <w:rPr>
          <w:rtl w:val="0"/>
        </w:rPr>
      </w:r>
    </w:p>
    <w:p w:rsidR="00000000" w:rsidDel="00000000" w:rsidP="00000000" w:rsidRDefault="00000000" w:rsidRPr="00000000" w14:paraId="000004A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A">
      <w:pPr>
        <w:rPr>
          <w:color w:val="434343"/>
        </w:rPr>
      </w:pPr>
      <w:r w:rsidDel="00000000" w:rsidR="00000000" w:rsidRPr="00000000">
        <w:rPr>
          <w:color w:val="434343"/>
          <w:rtl w:val="0"/>
        </w:rPr>
        <w:t xml:space="preserve">You are a data scientist working for a financial services firm where you are building out an EMR cluster used to house the data lake used for your company’s proprietary machine learning models that predict market movement in global markets. The data in this data lake is considered to be a fundamental part of the company’s knowledge capital so it can only be accessed by users in the Quantitative Equity Group defined within IAM. You need to lock down all environments (dev, engineering, test, perf, prod) to make sure only the users in the Quantitative Equity Group have access to the data lake.</w:t>
      </w:r>
    </w:p>
    <w:p w:rsidR="00000000" w:rsidDel="00000000" w:rsidP="00000000" w:rsidRDefault="00000000" w:rsidRPr="00000000" w14:paraId="000004AB">
      <w:pPr>
        <w:rPr>
          <w:color w:val="434343"/>
        </w:rPr>
      </w:pPr>
      <w:r w:rsidDel="00000000" w:rsidR="00000000" w:rsidRPr="00000000">
        <w:rPr>
          <w:rtl w:val="0"/>
        </w:rPr>
      </w:r>
    </w:p>
    <w:p w:rsidR="00000000" w:rsidDel="00000000" w:rsidP="00000000" w:rsidRDefault="00000000" w:rsidRPr="00000000" w14:paraId="000004AC">
      <w:pPr>
        <w:rPr>
          <w:color w:val="434343"/>
        </w:rPr>
      </w:pPr>
      <w:r w:rsidDel="00000000" w:rsidR="00000000" w:rsidRPr="00000000">
        <w:rPr>
          <w:color w:val="434343"/>
          <w:rtl w:val="0"/>
        </w:rPr>
        <w:t xml:space="preserve">To accomplish this goal you have created this IAM policy and attached it to your users in the Quantitative Equity Group IAM group who will be working with your confidential EMR cluster:  </w:t>
      </w:r>
    </w:p>
    <w:p w:rsidR="00000000" w:rsidDel="00000000" w:rsidP="00000000" w:rsidRDefault="00000000" w:rsidRPr="00000000" w14:paraId="000004AD">
      <w:pPr>
        <w:rPr>
          <w:color w:val="434343"/>
        </w:rPr>
      </w:pPr>
      <w:r w:rsidDel="00000000" w:rsidR="00000000" w:rsidRPr="00000000">
        <w:rPr>
          <w:rtl w:val="0"/>
        </w:rPr>
      </w:r>
    </w:p>
    <w:p w:rsidR="00000000" w:rsidDel="00000000" w:rsidP="00000000" w:rsidRDefault="00000000" w:rsidRPr="00000000" w14:paraId="000004A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B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"elasticmapreduce:ListSecurityConfigurations"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"elasticmapreduce:PutAutoScalingPolicy"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"elasticmapreduce:SetTerminationProtection"</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5">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C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CB">
      <w:pPr>
        <w:rPr>
          <w:color w:val="434343"/>
        </w:rPr>
      </w:pPr>
      <w:r w:rsidDel="00000000" w:rsidR="00000000" w:rsidRPr="00000000">
        <w:rPr>
          <w:rtl w:val="0"/>
        </w:rPr>
      </w:r>
    </w:p>
    <w:p w:rsidR="00000000" w:rsidDel="00000000" w:rsidP="00000000" w:rsidRDefault="00000000" w:rsidRPr="00000000" w14:paraId="000004CC">
      <w:pPr>
        <w:rPr>
          <w:color w:val="434343"/>
        </w:rPr>
      </w:pPr>
      <w:r w:rsidDel="00000000" w:rsidR="00000000" w:rsidRPr="00000000">
        <w:rPr>
          <w:color w:val="434343"/>
          <w:rtl w:val="0"/>
        </w:rPr>
        <w:t xml:space="preserve">You then created this policy and attached it to all users to further lockdown the EMR cluster environments:</w:t>
      </w:r>
    </w:p>
    <w:p w:rsidR="00000000" w:rsidDel="00000000" w:rsidP="00000000" w:rsidRDefault="00000000" w:rsidRPr="00000000" w14:paraId="000004CD">
      <w:pPr>
        <w:rPr>
          <w:color w:val="434343"/>
        </w:rPr>
      </w:pPr>
      <w:r w:rsidDel="00000000" w:rsidR="00000000" w:rsidRPr="00000000">
        <w:rPr>
          <w:rtl w:val="0"/>
        </w:rPr>
      </w:r>
    </w:p>
    <w:p w:rsidR="00000000" w:rsidDel="00000000" w:rsidP="00000000" w:rsidRDefault="00000000" w:rsidRPr="00000000" w14:paraId="000004C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"Deny"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"elasticmapreduce:AddTags"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"elasticmapreduce:RemoveTags"</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"StringNotEquals"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A">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D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D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2">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color w:val="434343"/>
          <w:rtl w:val="0"/>
        </w:rPr>
        <w:t xml:space="preserve"> </w:t>
      </w:r>
    </w:p>
    <w:p w:rsidR="00000000" w:rsidDel="00000000" w:rsidP="00000000" w:rsidRDefault="00000000" w:rsidRPr="00000000" w14:paraId="000004E3">
      <w:pPr>
        <w:rPr>
          <w:color w:val="434343"/>
        </w:rPr>
      </w:pPr>
      <w:r w:rsidDel="00000000" w:rsidR="00000000" w:rsidRPr="00000000">
        <w:rPr>
          <w:rtl w:val="0"/>
        </w:rPr>
      </w:r>
    </w:p>
    <w:p w:rsidR="00000000" w:rsidDel="00000000" w:rsidP="00000000" w:rsidRDefault="00000000" w:rsidRPr="00000000" w14:paraId="000004E4">
      <w:pPr>
        <w:rPr>
          <w:color w:val="434343"/>
        </w:rPr>
      </w:pPr>
      <w:r w:rsidDel="00000000" w:rsidR="00000000" w:rsidRPr="00000000">
        <w:rPr>
          <w:color w:val="434343"/>
          <w:rtl w:val="0"/>
        </w:rPr>
        <w:t xml:space="preserve">What further protection does this policy give you (SELECT TWO)?</w:t>
      </w:r>
    </w:p>
    <w:p w:rsidR="00000000" w:rsidDel="00000000" w:rsidP="00000000" w:rsidRDefault="00000000" w:rsidRPr="00000000" w14:paraId="000004E5">
      <w:pPr>
        <w:rPr>
          <w:color w:val="434343"/>
        </w:rPr>
      </w:pPr>
      <w:r w:rsidDel="00000000" w:rsidR="00000000" w:rsidRPr="00000000">
        <w:rPr>
          <w:rtl w:val="0"/>
        </w:rPr>
      </w:r>
    </w:p>
    <w:p w:rsidR="00000000" w:rsidDel="00000000" w:rsidP="00000000" w:rsidRDefault="00000000" w:rsidRPr="00000000" w14:paraId="000004E6">
      <w:pPr>
        <w:numPr>
          <w:ilvl w:val="0"/>
          <w:numId w:val="15"/>
        </w:numPr>
        <w:ind w:left="720" w:hanging="360"/>
        <w:rPr>
          <w:color w:val="434343"/>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adding a tag to the cluster that their user profile allows</w:t>
      </w:r>
    </w:p>
    <w:p w:rsidR="00000000" w:rsidDel="00000000" w:rsidP="00000000" w:rsidRDefault="00000000" w:rsidRPr="00000000" w14:paraId="000004E7">
      <w:pPr>
        <w:numPr>
          <w:ilvl w:val="0"/>
          <w:numId w:val="15"/>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anyone access to the EMR cluster by adding tags to the cluster, opening up access to any user</w:t>
      </w:r>
      <w:r w:rsidDel="00000000" w:rsidR="00000000" w:rsidRPr="00000000">
        <w:rPr>
          <w:rtl w:val="0"/>
        </w:rPr>
      </w:r>
    </w:p>
    <w:p w:rsidR="00000000" w:rsidDel="00000000" w:rsidP="00000000" w:rsidRDefault="00000000" w:rsidRPr="00000000" w14:paraId="000004E8">
      <w:pPr>
        <w:numPr>
          <w:ilvl w:val="0"/>
          <w:numId w:val="15"/>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the tags on the cluster, opening up access to any user even if they aren’t in the </w:t>
      </w:r>
      <w:r w:rsidDel="00000000" w:rsidR="00000000" w:rsidRPr="00000000">
        <w:rPr>
          <w:color w:val="434343"/>
          <w:rtl w:val="0"/>
        </w:rPr>
        <w:t xml:space="preserve">Quantitative Equity Group IAM group</w:t>
      </w:r>
      <w:r w:rsidDel="00000000" w:rsidR="00000000" w:rsidRPr="00000000">
        <w:rPr>
          <w:rtl w:val="0"/>
        </w:rPr>
      </w:r>
    </w:p>
    <w:p w:rsidR="00000000" w:rsidDel="00000000" w:rsidP="00000000" w:rsidRDefault="00000000" w:rsidRPr="00000000" w14:paraId="000004E9">
      <w:pPr>
        <w:numPr>
          <w:ilvl w:val="0"/>
          <w:numId w:val="15"/>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a tag on the cluster, opening up access to any user who is allowed to act on resources with that tag</w:t>
      </w:r>
    </w:p>
    <w:p w:rsidR="00000000" w:rsidDel="00000000" w:rsidP="00000000" w:rsidRDefault="00000000" w:rsidRPr="00000000" w14:paraId="000004EA">
      <w:pPr>
        <w:numPr>
          <w:ilvl w:val="0"/>
          <w:numId w:val="15"/>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creating a new EMR cluster by cloning the Quantitative Equity Group owned cluster into the new cluster</w:t>
      </w:r>
    </w:p>
    <w:p w:rsidR="00000000" w:rsidDel="00000000" w:rsidP="00000000" w:rsidRDefault="00000000" w:rsidRPr="00000000" w14:paraId="000004EB">
      <w:pPr>
        <w:rPr>
          <w:color w:val="434343"/>
        </w:rPr>
      </w:pPr>
      <w:r w:rsidDel="00000000" w:rsidR="00000000" w:rsidRPr="00000000">
        <w:rPr>
          <w:rtl w:val="0"/>
        </w:rPr>
      </w:r>
    </w:p>
    <w:p w:rsidR="00000000" w:rsidDel="00000000" w:rsidP="00000000" w:rsidRDefault="00000000" w:rsidRPr="00000000" w14:paraId="000004E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4ED">
      <w:pPr>
        <w:rPr>
          <w:color w:val="434343"/>
        </w:rPr>
      </w:pPr>
      <w:r w:rsidDel="00000000" w:rsidR="00000000" w:rsidRPr="00000000">
        <w:rPr>
          <w:rtl w:val="0"/>
        </w:rPr>
      </w:r>
    </w:p>
    <w:p w:rsidR="00000000" w:rsidDel="00000000" w:rsidP="00000000" w:rsidRDefault="00000000" w:rsidRPr="00000000" w14:paraId="000004E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EF">
      <w:pPr>
        <w:rPr>
          <w:color w:val="444444"/>
          <w:highlight w:val="white"/>
        </w:rPr>
      </w:pPr>
      <w:r w:rsidDel="00000000" w:rsidR="00000000" w:rsidRPr="00000000">
        <w:rPr>
          <w:color w:val="444444"/>
          <w:highlight w:val="white"/>
          <w:rtl w:val="0"/>
        </w:rPr>
        <w:t xml:space="preserve">Option A is correct. If a user adds a tag to the cluster to which their user policy allows access, they can circumvent your security policies. This policy prevents adding new tags to the EMR cluster that would open up access to users with access to resources with that tag. </w:t>
      </w:r>
    </w:p>
    <w:p w:rsidR="00000000" w:rsidDel="00000000" w:rsidP="00000000" w:rsidRDefault="00000000" w:rsidRPr="00000000" w14:paraId="000004F0">
      <w:pPr>
        <w:rPr>
          <w:color w:val="444444"/>
          <w:highlight w:val="white"/>
        </w:rPr>
      </w:pPr>
      <w:r w:rsidDel="00000000" w:rsidR="00000000" w:rsidRPr="00000000">
        <w:rPr>
          <w:rtl w:val="0"/>
        </w:rPr>
      </w:r>
    </w:p>
    <w:p w:rsidR="00000000" w:rsidDel="00000000" w:rsidP="00000000" w:rsidRDefault="00000000" w:rsidRPr="00000000" w14:paraId="000004F1">
      <w:pPr>
        <w:rPr>
          <w:color w:val="444444"/>
          <w:highlight w:val="white"/>
        </w:rPr>
      </w:pPr>
      <w:r w:rsidDel="00000000" w:rsidR="00000000" w:rsidRPr="00000000">
        <w:rPr>
          <w:color w:val="444444"/>
          <w:highlight w:val="white"/>
          <w:rtl w:val="0"/>
        </w:rPr>
        <w:t xml:space="preserve">Option B is incorrect. Adding any tag to your confidential EMR cluster won’t allow access to any user. It will only allow access to users who have a policy associated with their IAM user account that allows access to resources that allow access via that tag</w:t>
      </w:r>
    </w:p>
    <w:p w:rsidR="00000000" w:rsidDel="00000000" w:rsidP="00000000" w:rsidRDefault="00000000" w:rsidRPr="00000000" w14:paraId="000004F2">
      <w:pPr>
        <w:rPr>
          <w:color w:val="444444"/>
          <w:highlight w:val="white"/>
        </w:rPr>
      </w:pPr>
      <w:r w:rsidDel="00000000" w:rsidR="00000000" w:rsidRPr="00000000">
        <w:rPr>
          <w:rtl w:val="0"/>
        </w:rPr>
      </w:r>
    </w:p>
    <w:p w:rsidR="00000000" w:rsidDel="00000000" w:rsidP="00000000" w:rsidRDefault="00000000" w:rsidRPr="00000000" w14:paraId="000004F3">
      <w:pPr>
        <w:rPr>
          <w:color w:val="444444"/>
          <w:highlight w:val="white"/>
        </w:rPr>
      </w:pPr>
      <w:r w:rsidDel="00000000" w:rsidR="00000000" w:rsidRPr="00000000">
        <w:rPr>
          <w:color w:val="444444"/>
          <w:highlight w:val="white"/>
          <w:rtl w:val="0"/>
        </w:rPr>
        <w:t xml:space="preserve">Option C is correct. Removing the tags from your confidential EMR cluster will allow access to users even if they are not in the </w:t>
      </w:r>
      <w:r w:rsidDel="00000000" w:rsidR="00000000" w:rsidRPr="00000000">
        <w:rPr>
          <w:color w:val="434343"/>
          <w:rtl w:val="0"/>
        </w:rPr>
        <w:t xml:space="preserve">Quantitative Equity Group IAM group</w:t>
      </w:r>
      <w:r w:rsidDel="00000000" w:rsidR="00000000" w:rsidRPr="00000000">
        <w:rPr>
          <w:color w:val="444444"/>
          <w:highlight w:val="white"/>
          <w:rtl w:val="0"/>
        </w:rPr>
        <w:t xml:space="preserve"> because the policy will no longer have any tags.</w:t>
      </w:r>
    </w:p>
    <w:p w:rsidR="00000000" w:rsidDel="00000000" w:rsidP="00000000" w:rsidRDefault="00000000" w:rsidRPr="00000000" w14:paraId="000004F4">
      <w:pPr>
        <w:rPr>
          <w:color w:val="444444"/>
          <w:highlight w:val="white"/>
        </w:rPr>
      </w:pPr>
      <w:r w:rsidDel="00000000" w:rsidR="00000000" w:rsidRPr="00000000">
        <w:rPr>
          <w:rtl w:val="0"/>
        </w:rPr>
      </w:r>
    </w:p>
    <w:p w:rsidR="00000000" w:rsidDel="00000000" w:rsidP="00000000" w:rsidRDefault="00000000" w:rsidRPr="00000000" w14:paraId="000004F5">
      <w:pPr>
        <w:rPr>
          <w:color w:val="444444"/>
          <w:highlight w:val="white"/>
        </w:rPr>
      </w:pPr>
      <w:r w:rsidDel="00000000" w:rsidR="00000000" w:rsidRPr="00000000">
        <w:rPr>
          <w:color w:val="444444"/>
          <w:highlight w:val="white"/>
          <w:rtl w:val="0"/>
        </w:rPr>
        <w:t xml:space="preserve">Option D is incorrect. The logic of this option is flawed. By removing a tag from your confidential EMR cluster, any user who is allowed access to resources that have that tag will be denied access to your confidential EMR cluster.</w:t>
      </w:r>
    </w:p>
    <w:p w:rsidR="00000000" w:rsidDel="00000000" w:rsidP="00000000" w:rsidRDefault="00000000" w:rsidRPr="00000000" w14:paraId="000004F6">
      <w:pPr>
        <w:rPr>
          <w:color w:val="444444"/>
          <w:highlight w:val="white"/>
        </w:rPr>
      </w:pPr>
      <w:r w:rsidDel="00000000" w:rsidR="00000000" w:rsidRPr="00000000">
        <w:rPr>
          <w:rtl w:val="0"/>
        </w:rPr>
      </w:r>
    </w:p>
    <w:p w:rsidR="00000000" w:rsidDel="00000000" w:rsidP="00000000" w:rsidRDefault="00000000" w:rsidRPr="00000000" w14:paraId="000004F7">
      <w:pPr>
        <w:rPr>
          <w:color w:val="444444"/>
          <w:highlight w:val="white"/>
        </w:rPr>
      </w:pPr>
      <w:r w:rsidDel="00000000" w:rsidR="00000000" w:rsidRPr="00000000">
        <w:rPr>
          <w:color w:val="444444"/>
          <w:highlight w:val="white"/>
          <w:rtl w:val="0"/>
        </w:rPr>
        <w:t xml:space="preserve">Option E is incorrect. The Deny AddTags/RemoveTags statement does not prevent users from creating new EMR clusters, nor does it prevent users from attempting to clone a new cluster from another.</w:t>
      </w:r>
    </w:p>
    <w:p w:rsidR="00000000" w:rsidDel="00000000" w:rsidP="00000000" w:rsidRDefault="00000000" w:rsidRPr="00000000" w14:paraId="000004F8">
      <w:pPr>
        <w:rPr>
          <w:color w:val="434343"/>
        </w:rPr>
      </w:pPr>
      <w:r w:rsidDel="00000000" w:rsidR="00000000" w:rsidRPr="00000000">
        <w:rPr>
          <w:rtl w:val="0"/>
        </w:rPr>
      </w:r>
    </w:p>
    <w:p w:rsidR="00000000" w:rsidDel="00000000" w:rsidP="00000000" w:rsidRDefault="00000000" w:rsidRPr="00000000" w14:paraId="000004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IAM Policies for Tag-Based Access to Clusters and EMR Notebooks </w:t>
      </w:r>
      <w:r w:rsidDel="00000000" w:rsidR="00000000" w:rsidRPr="00000000">
        <w:rPr>
          <w:color w:val="444444"/>
          <w:rtl w:val="0"/>
        </w:rPr>
        <w:t xml:space="preserve">(</w:t>
      </w:r>
      <w:hyperlink r:id="rId155">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6">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Tag Clusters </w:t>
      </w:r>
      <w:r w:rsidDel="00000000" w:rsidR="00000000" w:rsidRPr="00000000">
        <w:rPr>
          <w:color w:val="444444"/>
          <w:rtl w:val="0"/>
        </w:rPr>
        <w:t xml:space="preserve">(</w:t>
      </w:r>
      <w:hyperlink r:id="rId157">
        <w:r w:rsidDel="00000000" w:rsidR="00000000" w:rsidRPr="00000000">
          <w:rPr>
            <w:color w:val="1155cc"/>
            <w:u w:val="single"/>
            <w:rtl w:val="0"/>
          </w:rPr>
          <w:t xml:space="preserve">https://docs.aws.amazon.com/emr/latest/ManagementGuide/emr-plan-tags.html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Adding Tags to an Existing Cluster</w:t>
      </w:r>
      <w:r w:rsidDel="00000000" w:rsidR="00000000" w:rsidRPr="00000000">
        <w:rPr>
          <w:color w:val="444444"/>
          <w:rtl w:val="0"/>
        </w:rPr>
        <w:t xml:space="preserve"> (</w:t>
      </w:r>
      <w:hyperlink r:id="rId158">
        <w:r w:rsidDel="00000000" w:rsidR="00000000" w:rsidRPr="00000000">
          <w:rPr>
            <w:color w:val="1155cc"/>
            <w:u w:val="single"/>
            <w:rtl w:val="0"/>
          </w:rPr>
          <w:t xml:space="preserve">https://docs.aws.amazon.com/emr/latest/ManagementGuide/emr-plan-tags-add.html</w:t>
        </w:r>
      </w:hyperlink>
      <w:r w:rsidDel="00000000" w:rsidR="00000000" w:rsidRPr="00000000">
        <w:rPr>
          <w:color w:val="444444"/>
          <w:rtl w:val="0"/>
        </w:rPr>
        <w:t xml:space="preserve">)</w:t>
      </w:r>
    </w:p>
    <w:p w:rsidR="00000000" w:rsidDel="00000000" w:rsidP="00000000" w:rsidRDefault="00000000" w:rsidRPr="00000000" w14:paraId="000004FB">
      <w:pPr>
        <w:rPr>
          <w:b w:val="1"/>
          <w:color w:val="444444"/>
        </w:rPr>
      </w:pPr>
      <w:r w:rsidDel="00000000" w:rsidR="00000000" w:rsidRPr="00000000">
        <w:rPr>
          <w:rtl w:val="0"/>
        </w:rPr>
      </w:r>
    </w:p>
    <w:p w:rsidR="00000000" w:rsidDel="00000000" w:rsidP="00000000" w:rsidRDefault="00000000" w:rsidRPr="00000000" w14:paraId="000004FC">
      <w:pPr>
        <w:rPr>
          <w:b w:val="1"/>
          <w:color w:val="444444"/>
        </w:rPr>
      </w:pPr>
      <w:r w:rsidDel="00000000" w:rsidR="00000000" w:rsidRPr="00000000">
        <w:rPr>
          <w:rtl w:val="0"/>
        </w:rPr>
      </w:r>
    </w:p>
    <w:p w:rsidR="00000000" w:rsidDel="00000000" w:rsidP="00000000" w:rsidRDefault="00000000" w:rsidRPr="00000000" w14:paraId="000004FD">
      <w:pPr>
        <w:rPr>
          <w:color w:val="444444"/>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Question: 32</w:t>
      </w:r>
    </w:p>
    <w:p w:rsidR="00000000" w:rsidDel="00000000" w:rsidP="00000000" w:rsidRDefault="00000000" w:rsidRPr="00000000" w14:paraId="000004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01">
      <w:pPr>
        <w:rPr>
          <w:color w:val="999999"/>
        </w:rPr>
      </w:pPr>
      <w:r w:rsidDel="00000000" w:rsidR="00000000" w:rsidRPr="00000000">
        <w:rPr>
          <w:rtl w:val="0"/>
        </w:rPr>
      </w:r>
    </w:p>
    <w:p w:rsidR="00000000" w:rsidDel="00000000" w:rsidP="00000000" w:rsidRDefault="00000000" w:rsidRPr="00000000" w14:paraId="000005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03">
      <w:pPr>
        <w:rPr>
          <w:b w:val="1"/>
        </w:rPr>
      </w:pPr>
      <w:r w:rsidDel="00000000" w:rsidR="00000000" w:rsidRPr="00000000">
        <w:rPr>
          <w:rtl w:val="0"/>
        </w:rPr>
      </w:r>
    </w:p>
    <w:p w:rsidR="00000000" w:rsidDel="00000000" w:rsidP="00000000" w:rsidRDefault="00000000" w:rsidRPr="00000000" w14:paraId="000005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05">
      <w:pPr>
        <w:rPr>
          <w:color w:val="434343"/>
        </w:rPr>
      </w:pPr>
      <w:r w:rsidDel="00000000" w:rsidR="00000000" w:rsidRPr="00000000">
        <w:rPr>
          <w:color w:val="434343"/>
          <w:rtl w:val="0"/>
        </w:rPr>
        <w:t xml:space="preserve">You are a data scientist working for a medical services firm where you are building out an EMR cluster used to house the data lake used for your company’s client healthcare protected health information (PHI) data. The storage of this type of data is highly regulated through the Health Insurance Portability and Accountability Act (HIPAA). Specifically, </w:t>
      </w:r>
      <w:r w:rsidDel="00000000" w:rsidR="00000000" w:rsidRPr="00000000">
        <w:rPr>
          <w:color w:val="434343"/>
          <w:rtl w:val="0"/>
        </w:rPr>
        <w:t xml:space="preserve">HIPAA requires that  healthcare companies, like your company, encrypt their client’s PHI data using encryption technology.</w:t>
      </w:r>
    </w:p>
    <w:p w:rsidR="00000000" w:rsidDel="00000000" w:rsidP="00000000" w:rsidRDefault="00000000" w:rsidRPr="00000000" w14:paraId="00000506">
      <w:pPr>
        <w:rPr>
          <w:color w:val="434343"/>
        </w:rPr>
      </w:pPr>
      <w:r w:rsidDel="00000000" w:rsidR="00000000" w:rsidRPr="00000000">
        <w:rPr>
          <w:rtl w:val="0"/>
        </w:rPr>
      </w:r>
    </w:p>
    <w:p w:rsidR="00000000" w:rsidDel="00000000" w:rsidP="00000000" w:rsidRDefault="00000000" w:rsidRPr="00000000" w14:paraId="00000507">
      <w:pPr>
        <w:rPr>
          <w:color w:val="434343"/>
        </w:rPr>
      </w:pPr>
      <w:r w:rsidDel="00000000" w:rsidR="00000000" w:rsidRPr="00000000">
        <w:rPr>
          <w:color w:val="434343"/>
          <w:rtl w:val="0"/>
        </w:rPr>
        <w:t xml:space="preserve">You have set up your EMR cluster to use the default of using the EMRFS to read and write your client’s PHI data to and from S3. You need to encrypt your client’s PHI data before you send it to S3.</w:t>
      </w:r>
    </w:p>
    <w:p w:rsidR="00000000" w:rsidDel="00000000" w:rsidP="00000000" w:rsidRDefault="00000000" w:rsidRPr="00000000" w14:paraId="00000508">
      <w:pPr>
        <w:rPr>
          <w:color w:val="434343"/>
        </w:rPr>
      </w:pPr>
      <w:r w:rsidDel="00000000" w:rsidR="00000000" w:rsidRPr="00000000">
        <w:rPr>
          <w:rtl w:val="0"/>
        </w:rPr>
      </w:r>
    </w:p>
    <w:p w:rsidR="00000000" w:rsidDel="00000000" w:rsidP="00000000" w:rsidRDefault="00000000" w:rsidRPr="00000000" w14:paraId="00000509">
      <w:pPr>
        <w:rPr>
          <w:color w:val="434343"/>
        </w:rPr>
      </w:pPr>
      <w:r w:rsidDel="00000000" w:rsidR="00000000" w:rsidRPr="00000000">
        <w:rPr>
          <w:color w:val="434343"/>
          <w:rtl w:val="0"/>
        </w:rPr>
        <w:t xml:space="preserve">Which option is the best encryption technique to use for your EMR cluster configuration?</w:t>
      </w:r>
      <w:r w:rsidDel="00000000" w:rsidR="00000000" w:rsidRPr="00000000">
        <w:rPr>
          <w:rtl w:val="0"/>
        </w:rPr>
      </w:r>
    </w:p>
    <w:p w:rsidR="00000000" w:rsidDel="00000000" w:rsidP="00000000" w:rsidRDefault="00000000" w:rsidRPr="00000000" w14:paraId="0000050A">
      <w:pPr>
        <w:rPr>
          <w:color w:val="434343"/>
        </w:rPr>
      </w:pPr>
      <w:r w:rsidDel="00000000" w:rsidR="00000000" w:rsidRPr="00000000">
        <w:rPr>
          <w:rtl w:val="0"/>
        </w:rPr>
      </w:r>
    </w:p>
    <w:p w:rsidR="00000000" w:rsidDel="00000000" w:rsidP="00000000" w:rsidRDefault="00000000" w:rsidRPr="00000000" w14:paraId="0000050B">
      <w:pPr>
        <w:numPr>
          <w:ilvl w:val="0"/>
          <w:numId w:val="31"/>
        </w:numPr>
        <w:ind w:left="720" w:hanging="360"/>
        <w:rPr>
          <w:color w:val="434343"/>
        </w:rPr>
      </w:pPr>
      <w:r w:rsidDel="00000000" w:rsidR="00000000" w:rsidRPr="00000000">
        <w:rPr>
          <w:color w:val="383a42"/>
          <w:shd w:fill="fafafa" w:val="clear"/>
          <w:rtl w:val="0"/>
        </w:rPr>
        <w:t xml:space="preserve">SSE-S3</w:t>
      </w:r>
    </w:p>
    <w:p w:rsidR="00000000" w:rsidDel="00000000" w:rsidP="00000000" w:rsidRDefault="00000000" w:rsidRPr="00000000" w14:paraId="0000050C">
      <w:pPr>
        <w:numPr>
          <w:ilvl w:val="0"/>
          <w:numId w:val="31"/>
        </w:numPr>
        <w:ind w:left="720" w:hanging="360"/>
        <w:rPr>
          <w:color w:val="383a42"/>
          <w:shd w:fill="fafafa" w:val="clear"/>
        </w:rPr>
      </w:pPr>
      <w:r w:rsidDel="00000000" w:rsidR="00000000" w:rsidRPr="00000000">
        <w:rPr>
          <w:color w:val="383a42"/>
          <w:shd w:fill="fafafa" w:val="clear"/>
          <w:rtl w:val="0"/>
        </w:rPr>
        <w:t xml:space="preserve">SSE-KMS</w:t>
      </w:r>
      <w:r w:rsidDel="00000000" w:rsidR="00000000" w:rsidRPr="00000000">
        <w:rPr>
          <w:rtl w:val="0"/>
        </w:rPr>
      </w:r>
    </w:p>
    <w:p w:rsidR="00000000" w:rsidDel="00000000" w:rsidP="00000000" w:rsidRDefault="00000000" w:rsidRPr="00000000" w14:paraId="0000050D">
      <w:pPr>
        <w:numPr>
          <w:ilvl w:val="0"/>
          <w:numId w:val="31"/>
        </w:numPr>
        <w:ind w:left="720" w:hanging="360"/>
        <w:rPr>
          <w:color w:val="383a42"/>
          <w:shd w:fill="fafafa" w:val="clear"/>
        </w:rPr>
      </w:pPr>
      <w:r w:rsidDel="00000000" w:rsidR="00000000" w:rsidRPr="00000000">
        <w:rPr>
          <w:color w:val="383a42"/>
          <w:shd w:fill="fafafa" w:val="clear"/>
          <w:rtl w:val="0"/>
        </w:rPr>
        <w:t xml:space="preserve">CSE-KMS</w:t>
      </w:r>
    </w:p>
    <w:p w:rsidR="00000000" w:rsidDel="00000000" w:rsidP="00000000" w:rsidRDefault="00000000" w:rsidRPr="00000000" w14:paraId="0000050E">
      <w:pPr>
        <w:numPr>
          <w:ilvl w:val="0"/>
          <w:numId w:val="31"/>
        </w:numPr>
        <w:ind w:left="720" w:hanging="360"/>
        <w:rPr>
          <w:color w:val="383a42"/>
          <w:shd w:fill="fafafa" w:val="clear"/>
        </w:rPr>
      </w:pPr>
      <w:r w:rsidDel="00000000" w:rsidR="00000000" w:rsidRPr="00000000">
        <w:rPr>
          <w:color w:val="383a42"/>
          <w:shd w:fill="fafafa" w:val="clear"/>
          <w:rtl w:val="0"/>
        </w:rPr>
        <w:t xml:space="preserve">SSE-C</w:t>
      </w:r>
    </w:p>
    <w:p w:rsidR="00000000" w:rsidDel="00000000" w:rsidP="00000000" w:rsidRDefault="00000000" w:rsidRPr="00000000" w14:paraId="0000050F">
      <w:pPr>
        <w:rPr>
          <w:color w:val="434343"/>
        </w:rPr>
      </w:pPr>
      <w:r w:rsidDel="00000000" w:rsidR="00000000" w:rsidRPr="00000000">
        <w:rPr>
          <w:rtl w:val="0"/>
        </w:rPr>
      </w:r>
    </w:p>
    <w:p w:rsidR="00000000" w:rsidDel="00000000" w:rsidP="00000000" w:rsidRDefault="00000000" w:rsidRPr="00000000" w14:paraId="0000051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11">
      <w:pPr>
        <w:rPr>
          <w:color w:val="434343"/>
        </w:rPr>
      </w:pPr>
      <w:r w:rsidDel="00000000" w:rsidR="00000000" w:rsidRPr="00000000">
        <w:rPr>
          <w:rtl w:val="0"/>
        </w:rPr>
      </w:r>
    </w:p>
    <w:p w:rsidR="00000000" w:rsidDel="00000000" w:rsidP="00000000" w:rsidRDefault="00000000" w:rsidRPr="00000000" w14:paraId="0000051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13">
      <w:pPr>
        <w:rPr>
          <w:color w:val="444444"/>
          <w:highlight w:val="white"/>
        </w:rPr>
      </w:pPr>
      <w:r w:rsidDel="00000000" w:rsidR="00000000" w:rsidRPr="00000000">
        <w:rPr>
          <w:color w:val="444444"/>
          <w:highlight w:val="white"/>
          <w:rtl w:val="0"/>
        </w:rPr>
        <w:t xml:space="preserve">Option A is incorrect. When you use SSE-S3 to encrypt your data, EMR first sends your data to S3, then S3 encrypts the data with a CMK. Your requirement is to encrypt the data before you send it to S3.</w:t>
      </w:r>
    </w:p>
    <w:p w:rsidR="00000000" w:rsidDel="00000000" w:rsidP="00000000" w:rsidRDefault="00000000" w:rsidRPr="00000000" w14:paraId="00000514">
      <w:pPr>
        <w:rPr>
          <w:color w:val="444444"/>
          <w:highlight w:val="white"/>
        </w:rPr>
      </w:pPr>
      <w:r w:rsidDel="00000000" w:rsidR="00000000" w:rsidRPr="00000000">
        <w:rPr>
          <w:rtl w:val="0"/>
        </w:rPr>
      </w:r>
    </w:p>
    <w:p w:rsidR="00000000" w:rsidDel="00000000" w:rsidP="00000000" w:rsidRDefault="00000000" w:rsidRPr="00000000" w14:paraId="00000515">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When you use SSE-KMS to encrypt your data, EMR first sends your data to S3, then S3 encrypts the data with a CMK. Your requirement is to encrypt the data before you send it to S3.</w:t>
      </w:r>
      <w:r w:rsidDel="00000000" w:rsidR="00000000" w:rsidRPr="00000000">
        <w:rPr>
          <w:rtl w:val="0"/>
        </w:rPr>
      </w:r>
    </w:p>
    <w:p w:rsidR="00000000" w:rsidDel="00000000" w:rsidP="00000000" w:rsidRDefault="00000000" w:rsidRPr="00000000" w14:paraId="00000516">
      <w:pPr>
        <w:rPr>
          <w:color w:val="444444"/>
          <w:highlight w:val="white"/>
        </w:rPr>
      </w:pPr>
      <w:r w:rsidDel="00000000" w:rsidR="00000000" w:rsidRPr="00000000">
        <w:rPr>
          <w:rtl w:val="0"/>
        </w:rPr>
      </w:r>
    </w:p>
    <w:p w:rsidR="00000000" w:rsidDel="00000000" w:rsidP="00000000" w:rsidRDefault="00000000" w:rsidRPr="00000000" w14:paraId="00000517">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444444"/>
          <w:highlight w:val="white"/>
          <w:rtl w:val="0"/>
        </w:rPr>
        <w:t xml:space="preserve">When you use CSE-KMS to encrypt your data, EMR first encrypts the data with a CMK, then sends it to Amazon S3 for storage.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44444"/>
          <w:highlight w:val="white"/>
          <w:rtl w:val="0"/>
        </w:rPr>
        <w:t xml:space="preserve">This meets your requirement of encrypting your data before you send it to S3.</w:t>
      </w:r>
      <w:r w:rsidDel="00000000" w:rsidR="00000000" w:rsidRPr="00000000">
        <w:rPr>
          <w:rtl w:val="0"/>
        </w:rPr>
      </w:r>
    </w:p>
    <w:p w:rsidR="00000000" w:rsidDel="00000000" w:rsidP="00000000" w:rsidRDefault="00000000" w:rsidRPr="00000000" w14:paraId="00000518">
      <w:pPr>
        <w:rPr>
          <w:color w:val="444444"/>
          <w:highlight w:val="white"/>
        </w:rPr>
      </w:pPr>
      <w:r w:rsidDel="00000000" w:rsidR="00000000" w:rsidRPr="00000000">
        <w:rPr>
          <w:rtl w:val="0"/>
        </w:rPr>
      </w:r>
    </w:p>
    <w:p w:rsidR="00000000" w:rsidDel="00000000" w:rsidP="00000000" w:rsidRDefault="00000000" w:rsidRPr="00000000" w14:paraId="00000519">
      <w:pPr>
        <w:rPr>
          <w:color w:val="444444"/>
          <w:highlight w:val="white"/>
        </w:rPr>
      </w:pPr>
      <w:r w:rsidDel="00000000" w:rsidR="00000000" w:rsidRPr="00000000">
        <w:rPr>
          <w:color w:val="444444"/>
          <w:highlight w:val="white"/>
          <w:rtl w:val="0"/>
        </w:rPr>
        <w:t xml:space="preserve">Option D is incorrect. EMR does not have an encryption mode that uses </w:t>
      </w:r>
      <w:r w:rsidDel="00000000" w:rsidR="00000000" w:rsidRPr="00000000">
        <w:rPr>
          <w:color w:val="444444"/>
          <w:highlight w:val="white"/>
          <w:rtl w:val="0"/>
        </w:rPr>
        <w:t xml:space="preserve">SSE-C</w:t>
      </w:r>
      <w:r w:rsidDel="00000000" w:rsidR="00000000" w:rsidRPr="00000000">
        <w:rPr>
          <w:rFonts w:ascii="Roboto" w:cs="Roboto" w:eastAsia="Roboto" w:hAnsi="Roboto"/>
          <w:color w:val="16191f"/>
          <w:sz w:val="24"/>
          <w:szCs w:val="24"/>
          <w:highlight w:val="white"/>
          <w:rtl w:val="0"/>
        </w:rPr>
        <w:t xml:space="preserve">.</w:t>
      </w:r>
      <w:r w:rsidDel="00000000" w:rsidR="00000000" w:rsidRPr="00000000">
        <w:rPr>
          <w:rtl w:val="0"/>
        </w:rPr>
      </w:r>
    </w:p>
    <w:p w:rsidR="00000000" w:rsidDel="00000000" w:rsidP="00000000" w:rsidRDefault="00000000" w:rsidRPr="00000000" w14:paraId="0000051A">
      <w:pPr>
        <w:rPr>
          <w:color w:val="434343"/>
        </w:rPr>
      </w:pPr>
      <w:r w:rsidDel="00000000" w:rsidR="00000000" w:rsidRPr="00000000">
        <w:rPr>
          <w:rtl w:val="0"/>
        </w:rPr>
      </w:r>
    </w:p>
    <w:p w:rsidR="00000000" w:rsidDel="00000000" w:rsidP="00000000" w:rsidRDefault="00000000" w:rsidRPr="00000000" w14:paraId="0000051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C">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Amazon EMR </w:t>
      </w:r>
      <w:r w:rsidDel="00000000" w:rsidR="00000000" w:rsidRPr="00000000">
        <w:rPr>
          <w:color w:val="444444"/>
          <w:rtl w:val="0"/>
        </w:rPr>
        <w:t xml:space="preserve">(</w:t>
      </w:r>
      <w:hyperlink r:id="rId159">
        <w:r w:rsidDel="00000000" w:rsidR="00000000" w:rsidRPr="00000000">
          <w:rPr>
            <w:color w:val="1155cc"/>
            <w:u w:val="single"/>
            <w:rtl w:val="0"/>
          </w:rPr>
          <w:t xml:space="preserve">https://aws.amazon.com/blogs/big-data/best-practices-for-securing-amazon-emr/</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Encrypting data on the EMR file system (EMRFS) </w:t>
      </w:r>
      <w:r w:rsidDel="00000000" w:rsidR="00000000" w:rsidRPr="00000000">
        <w:rPr>
          <w:color w:val="444444"/>
          <w:rtl w:val="0"/>
        </w:rPr>
        <w:t xml:space="preserve">(</w:t>
      </w:r>
      <w:hyperlink r:id="rId16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161">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and the blog titled</w:t>
      </w:r>
      <w:r w:rsidDel="00000000" w:rsidR="00000000" w:rsidRPr="00000000">
        <w:rPr>
          <w:b w:val="1"/>
          <w:color w:val="444444"/>
          <w:rtl w:val="0"/>
        </w:rPr>
        <w:t xml:space="preserve"> </w:t>
      </w:r>
      <w:r w:rsidDel="00000000" w:rsidR="00000000" w:rsidRPr="00000000">
        <w:rPr>
          <w:b w:val="1"/>
          <w:color w:val="444444"/>
          <w:rtl w:val="0"/>
        </w:rPr>
        <w:t xml:space="preserve">HIPAA Data at Rest Encryption Requirements </w:t>
      </w:r>
      <w:r w:rsidDel="00000000" w:rsidR="00000000" w:rsidRPr="00000000">
        <w:rPr>
          <w:color w:val="444444"/>
          <w:rtl w:val="0"/>
        </w:rPr>
        <w:t xml:space="preserve">(</w:t>
      </w:r>
      <w:hyperlink r:id="rId162">
        <w:r w:rsidDel="00000000" w:rsidR="00000000" w:rsidRPr="00000000">
          <w:rPr>
            <w:color w:val="1155cc"/>
            <w:u w:val="single"/>
            <w:rtl w:val="0"/>
          </w:rPr>
          <w:t xml:space="preserve">https://www.zettaset.com/blog/hipaa-data-at-rest-encryption-requirements/</w:t>
        </w:r>
      </w:hyperlink>
      <w:r w:rsidDel="00000000" w:rsidR="00000000" w:rsidRPr="00000000">
        <w:rPr>
          <w:color w:val="444444"/>
          <w:rtl w:val="0"/>
        </w:rPr>
        <w:t xml:space="preserve">)</w:t>
      </w:r>
    </w:p>
    <w:p w:rsidR="00000000" w:rsidDel="00000000" w:rsidP="00000000" w:rsidRDefault="00000000" w:rsidRPr="00000000" w14:paraId="0000051D">
      <w:pPr>
        <w:rPr>
          <w:b w:val="1"/>
          <w:color w:val="444444"/>
        </w:rPr>
      </w:pPr>
      <w:r w:rsidDel="00000000" w:rsidR="00000000" w:rsidRPr="00000000">
        <w:rPr>
          <w:rtl w:val="0"/>
        </w:rPr>
      </w:r>
    </w:p>
    <w:p w:rsidR="00000000" w:rsidDel="00000000" w:rsidP="00000000" w:rsidRDefault="00000000" w:rsidRPr="00000000" w14:paraId="0000051E">
      <w:pPr>
        <w:rPr>
          <w:b w:val="1"/>
          <w:color w:val="444444"/>
        </w:rPr>
      </w:pPr>
      <w:r w:rsidDel="00000000" w:rsidR="00000000" w:rsidRPr="00000000">
        <w:rPr>
          <w:rtl w:val="0"/>
        </w:rPr>
      </w:r>
    </w:p>
    <w:p w:rsidR="00000000" w:rsidDel="00000000" w:rsidP="00000000" w:rsidRDefault="00000000" w:rsidRPr="00000000" w14:paraId="0000051F">
      <w:pPr>
        <w:rPr>
          <w:b w:val="1"/>
          <w:color w:val="444444"/>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Question: 33</w:t>
      </w:r>
    </w:p>
    <w:p w:rsidR="00000000" w:rsidDel="00000000" w:rsidP="00000000" w:rsidRDefault="00000000" w:rsidRPr="00000000" w14:paraId="0000052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2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p>
    <w:p w:rsidR="00000000" w:rsidDel="00000000" w:rsidP="00000000" w:rsidRDefault="00000000" w:rsidRPr="00000000" w14:paraId="00000523">
      <w:pPr>
        <w:rPr>
          <w:color w:val="999999"/>
        </w:rPr>
      </w:pPr>
      <w:r w:rsidDel="00000000" w:rsidR="00000000" w:rsidRPr="00000000">
        <w:rPr>
          <w:rtl w:val="0"/>
        </w:rPr>
      </w:r>
    </w:p>
    <w:p w:rsidR="00000000" w:rsidDel="00000000" w:rsidP="00000000" w:rsidRDefault="00000000" w:rsidRPr="00000000" w14:paraId="0000052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25">
      <w:pPr>
        <w:rPr>
          <w:b w:val="1"/>
        </w:rPr>
      </w:pPr>
      <w:r w:rsidDel="00000000" w:rsidR="00000000" w:rsidRPr="00000000">
        <w:rPr>
          <w:rtl w:val="0"/>
        </w:rPr>
      </w:r>
    </w:p>
    <w:p w:rsidR="00000000" w:rsidDel="00000000" w:rsidP="00000000" w:rsidRDefault="00000000" w:rsidRPr="00000000" w14:paraId="0000052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27">
      <w:pPr>
        <w:rPr>
          <w:color w:val="434343"/>
        </w:rPr>
      </w:pPr>
      <w:r w:rsidDel="00000000" w:rsidR="00000000" w:rsidRPr="00000000">
        <w:rPr>
          <w:color w:val="434343"/>
          <w:rtl w:val="0"/>
        </w:rPr>
        <w:t xml:space="preserve">You are a data scientist working for a retail clothing manufacturer that has a large online presence through their retail website. The website gathers Personally Identifiable Information (PII), such as credit card numbers, when customers complete their purchases on the website. Therefore, your company must adhere to the </w:t>
      </w:r>
      <w:r w:rsidDel="00000000" w:rsidR="00000000" w:rsidRPr="00000000">
        <w:rPr>
          <w:color w:val="434343"/>
          <w:rtl w:val="0"/>
        </w:rPr>
        <w:t xml:space="preserve">Payment Card Industry Data Security Standard (PCI DSS). Your company wishes to store the client data and purchase information data gathered through these transactions in their data warehouse, running on Redshift, where they intend to build Key Performance Indicator (KPI) dashboards using QuickSight. </w:t>
      </w:r>
    </w:p>
    <w:p w:rsidR="00000000" w:rsidDel="00000000" w:rsidP="00000000" w:rsidRDefault="00000000" w:rsidRPr="00000000" w14:paraId="00000528">
      <w:pPr>
        <w:rPr>
          <w:color w:val="434343"/>
        </w:rPr>
      </w:pPr>
      <w:r w:rsidDel="00000000" w:rsidR="00000000" w:rsidRPr="00000000">
        <w:rPr>
          <w:rtl w:val="0"/>
        </w:rPr>
      </w:r>
    </w:p>
    <w:p w:rsidR="00000000" w:rsidDel="00000000" w:rsidP="00000000" w:rsidRDefault="00000000" w:rsidRPr="00000000" w14:paraId="00000529">
      <w:pPr>
        <w:rPr>
          <w:color w:val="434343"/>
        </w:rPr>
      </w:pPr>
      <w:r w:rsidDel="00000000" w:rsidR="00000000" w:rsidRPr="00000000">
        <w:rPr>
          <w:color w:val="434343"/>
          <w:rtl w:val="0"/>
        </w:rPr>
        <w:t xml:space="preserve">You and your security department know that your data collection system needs to obfuscate the PII (credit card) data, gathered through your data collection system. How should you protect the highly sensitive credit card data in order to meet the PCI DSS requirements while keeping your data collection system as efficient and cost effective as possible?</w:t>
      </w:r>
    </w:p>
    <w:p w:rsidR="00000000" w:rsidDel="00000000" w:rsidP="00000000" w:rsidRDefault="00000000" w:rsidRPr="00000000" w14:paraId="0000052A">
      <w:pPr>
        <w:rPr>
          <w:color w:val="434343"/>
        </w:rPr>
      </w:pPr>
      <w:r w:rsidDel="00000000" w:rsidR="00000000" w:rsidRPr="00000000">
        <w:rPr>
          <w:rtl w:val="0"/>
        </w:rPr>
      </w:r>
    </w:p>
    <w:p w:rsidR="00000000" w:rsidDel="00000000" w:rsidP="00000000" w:rsidRDefault="00000000" w:rsidRPr="00000000" w14:paraId="0000052B">
      <w:pPr>
        <w:rPr>
          <w:color w:val="434343"/>
        </w:rPr>
      </w:pPr>
      <w:r w:rsidDel="00000000" w:rsidR="00000000" w:rsidRPr="00000000">
        <w:rPr>
          <w:rtl w:val="0"/>
        </w:rPr>
      </w:r>
    </w:p>
    <w:p w:rsidR="00000000" w:rsidDel="00000000" w:rsidP="00000000" w:rsidRDefault="00000000" w:rsidRPr="00000000" w14:paraId="0000052C">
      <w:pPr>
        <w:numPr>
          <w:ilvl w:val="0"/>
          <w:numId w:val="8"/>
        </w:numPr>
        <w:ind w:left="720" w:hanging="360"/>
        <w:rPr>
          <w:color w:val="434343"/>
        </w:rPr>
      </w:pPr>
      <w:r w:rsidDel="00000000" w:rsidR="00000000" w:rsidRPr="00000000">
        <w:rPr>
          <w:color w:val="383a42"/>
          <w:shd w:fill="fafafa" w:val="clear"/>
          <w:rtl w:val="0"/>
        </w:rPr>
        <w:t xml:space="preserve">AWS Shield Advanced for website traffic</w:t>
      </w:r>
    </w:p>
    <w:p w:rsidR="00000000" w:rsidDel="00000000" w:rsidP="00000000" w:rsidRDefault="00000000" w:rsidRPr="00000000" w14:paraId="0000052D">
      <w:pPr>
        <w:numPr>
          <w:ilvl w:val="0"/>
          <w:numId w:val="8"/>
        </w:numPr>
        <w:ind w:left="720" w:hanging="360"/>
        <w:rPr>
          <w:color w:val="383a42"/>
          <w:shd w:fill="fafafa" w:val="clear"/>
        </w:rPr>
      </w:pPr>
      <w:r w:rsidDel="00000000" w:rsidR="00000000" w:rsidRPr="00000000">
        <w:rPr>
          <w:color w:val="383a42"/>
          <w:shd w:fill="fafafa" w:val="clear"/>
          <w:rtl w:val="0"/>
        </w:rPr>
        <w:t xml:space="preserve">AWS WAF for website traffic</w:t>
      </w:r>
      <w:r w:rsidDel="00000000" w:rsidR="00000000" w:rsidRPr="00000000">
        <w:rPr>
          <w:rtl w:val="0"/>
        </w:rPr>
      </w:r>
    </w:p>
    <w:p w:rsidR="00000000" w:rsidDel="00000000" w:rsidP="00000000" w:rsidRDefault="00000000" w:rsidRPr="00000000" w14:paraId="0000052E">
      <w:pPr>
        <w:numPr>
          <w:ilvl w:val="0"/>
          <w:numId w:val="8"/>
        </w:numPr>
        <w:ind w:left="720" w:hanging="360"/>
        <w:rPr>
          <w:color w:val="383a42"/>
          <w:shd w:fill="fafafa" w:val="clear"/>
        </w:rPr>
      </w:pPr>
      <w:r w:rsidDel="00000000" w:rsidR="00000000" w:rsidRPr="00000000">
        <w:rPr>
          <w:color w:val="383a42"/>
          <w:shd w:fill="fafafa" w:val="clear"/>
          <w:rtl w:val="0"/>
        </w:rPr>
        <w:t xml:space="preserve">Tokenization PII data</w:t>
      </w:r>
    </w:p>
    <w:p w:rsidR="00000000" w:rsidDel="00000000" w:rsidP="00000000" w:rsidRDefault="00000000" w:rsidRPr="00000000" w14:paraId="0000052F">
      <w:pPr>
        <w:numPr>
          <w:ilvl w:val="0"/>
          <w:numId w:val="8"/>
        </w:numPr>
        <w:ind w:left="720" w:hanging="360"/>
        <w:rPr>
          <w:color w:val="383a42"/>
          <w:shd w:fill="fafafa" w:val="clear"/>
        </w:rPr>
      </w:pPr>
      <w:r w:rsidDel="00000000" w:rsidR="00000000" w:rsidRPr="00000000">
        <w:rPr>
          <w:color w:val="383a42"/>
          <w:shd w:fill="fafafa" w:val="clear"/>
          <w:rtl w:val="0"/>
        </w:rPr>
        <w:t xml:space="preserve">Use GuardDuty for website traffic</w:t>
      </w:r>
    </w:p>
    <w:p w:rsidR="00000000" w:rsidDel="00000000" w:rsidP="00000000" w:rsidRDefault="00000000" w:rsidRPr="00000000" w14:paraId="00000530">
      <w:pPr>
        <w:numPr>
          <w:ilvl w:val="0"/>
          <w:numId w:val="8"/>
        </w:numPr>
        <w:ind w:left="720" w:hanging="360"/>
        <w:rPr>
          <w:color w:val="383a42"/>
          <w:u w:val="none"/>
          <w:shd w:fill="fafafa" w:val="clear"/>
        </w:rPr>
      </w:pPr>
      <w:r w:rsidDel="00000000" w:rsidR="00000000" w:rsidRPr="00000000">
        <w:rPr>
          <w:color w:val="383a42"/>
          <w:shd w:fill="fafafa" w:val="clear"/>
          <w:rtl w:val="0"/>
        </w:rPr>
        <w:t xml:space="preserve">KMS encryption in transit and at rest</w:t>
      </w:r>
    </w:p>
    <w:p w:rsidR="00000000" w:rsidDel="00000000" w:rsidP="00000000" w:rsidRDefault="00000000" w:rsidRPr="00000000" w14:paraId="00000531">
      <w:pPr>
        <w:rPr>
          <w:color w:val="434343"/>
        </w:rPr>
      </w:pPr>
      <w:r w:rsidDel="00000000" w:rsidR="00000000" w:rsidRPr="00000000">
        <w:rPr>
          <w:rtl w:val="0"/>
        </w:rPr>
      </w:r>
    </w:p>
    <w:p w:rsidR="00000000" w:rsidDel="00000000" w:rsidP="00000000" w:rsidRDefault="00000000" w:rsidRPr="00000000" w14:paraId="000005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33">
      <w:pPr>
        <w:rPr>
          <w:color w:val="434343"/>
        </w:rPr>
      </w:pPr>
      <w:r w:rsidDel="00000000" w:rsidR="00000000" w:rsidRPr="00000000">
        <w:rPr>
          <w:rtl w:val="0"/>
        </w:rPr>
      </w:r>
    </w:p>
    <w:p w:rsidR="00000000" w:rsidDel="00000000" w:rsidP="00000000" w:rsidRDefault="00000000" w:rsidRPr="00000000" w14:paraId="0000053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35">
      <w:pPr>
        <w:rPr>
          <w:color w:val="444444"/>
          <w:highlight w:val="white"/>
        </w:rPr>
      </w:pPr>
      <w:r w:rsidDel="00000000" w:rsidR="00000000" w:rsidRPr="00000000">
        <w:rPr>
          <w:color w:val="444444"/>
          <w:highlight w:val="white"/>
          <w:rtl w:val="0"/>
        </w:rPr>
        <w:t xml:space="preserve">Option A is incorrect. You can use AWS Shield to </w:t>
      </w:r>
      <w:r w:rsidDel="00000000" w:rsidR="00000000" w:rsidRPr="00000000">
        <w:rPr>
          <w:color w:val="444444"/>
          <w:highlight w:val="white"/>
          <w:rtl w:val="0"/>
        </w:rPr>
        <w:t xml:space="preserve">protect your retail website from distributed denial of service (DDoS) attacks, and Shield Advanced gives you a DDoS response team. However, Shield and Shield advanced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6">
      <w:pPr>
        <w:rPr>
          <w:color w:val="444444"/>
          <w:highlight w:val="white"/>
        </w:rPr>
      </w:pPr>
      <w:r w:rsidDel="00000000" w:rsidR="00000000" w:rsidRPr="00000000">
        <w:rPr>
          <w:rtl w:val="0"/>
        </w:rPr>
      </w:r>
    </w:p>
    <w:p w:rsidR="00000000" w:rsidDel="00000000" w:rsidP="00000000" w:rsidRDefault="00000000" w:rsidRPr="00000000" w14:paraId="00000537">
      <w:pPr>
        <w:rPr>
          <w:color w:val="444444"/>
          <w:highlight w:val="white"/>
        </w:rPr>
      </w:pPr>
      <w:r w:rsidDel="00000000" w:rsidR="00000000" w:rsidRPr="00000000">
        <w:rPr>
          <w:color w:val="444444"/>
          <w:highlight w:val="white"/>
          <w:rtl w:val="0"/>
        </w:rPr>
        <w:t xml:space="preserve">Option B is incorrect. You can use </w:t>
      </w:r>
      <w:r w:rsidDel="00000000" w:rsidR="00000000" w:rsidRPr="00000000">
        <w:rPr>
          <w:color w:val="444444"/>
          <w:highlight w:val="white"/>
          <w:rtl w:val="0"/>
        </w:rPr>
        <w:t xml:space="preserve">WAF to control the way traffic reaches your retail website by creating security rules that block common website attacks. However, WAF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8">
      <w:pPr>
        <w:rPr>
          <w:color w:val="444444"/>
          <w:highlight w:val="white"/>
        </w:rPr>
      </w:pPr>
      <w:r w:rsidDel="00000000" w:rsidR="00000000" w:rsidRPr="00000000">
        <w:rPr>
          <w:rtl w:val="0"/>
        </w:rPr>
      </w:r>
    </w:p>
    <w:p w:rsidR="00000000" w:rsidDel="00000000" w:rsidP="00000000" w:rsidRDefault="00000000" w:rsidRPr="00000000" w14:paraId="00000539">
      <w:pPr>
        <w:rPr>
          <w:color w:val="444444"/>
          <w:highlight w:val="white"/>
        </w:rPr>
      </w:pPr>
      <w:r w:rsidDel="00000000" w:rsidR="00000000" w:rsidRPr="00000000">
        <w:rPr>
          <w:color w:val="444444"/>
          <w:highlight w:val="white"/>
          <w:rtl w:val="0"/>
        </w:rPr>
        <w:t xml:space="preserve">Option C is correct. You can use t</w:t>
      </w:r>
      <w:r w:rsidDel="00000000" w:rsidR="00000000" w:rsidRPr="00000000">
        <w:rPr>
          <w:color w:val="444444"/>
          <w:highlight w:val="white"/>
          <w:rtl w:val="0"/>
        </w:rPr>
        <w:t xml:space="preserve">okenization instead of encryption when you only need to protect specific highly sensitive data for regulatory compliance requirements, such as PCI DSS. </w:t>
      </w:r>
      <w:r w:rsidDel="00000000" w:rsidR="00000000" w:rsidRPr="00000000">
        <w:rPr>
          <w:rtl w:val="0"/>
        </w:rPr>
      </w:r>
    </w:p>
    <w:p w:rsidR="00000000" w:rsidDel="00000000" w:rsidP="00000000" w:rsidRDefault="00000000" w:rsidRPr="00000000" w14:paraId="0000053A">
      <w:pPr>
        <w:rPr>
          <w:color w:val="444444"/>
          <w:highlight w:val="white"/>
        </w:rPr>
      </w:pPr>
      <w:r w:rsidDel="00000000" w:rsidR="00000000" w:rsidRPr="00000000">
        <w:rPr>
          <w:rtl w:val="0"/>
        </w:rPr>
      </w:r>
    </w:p>
    <w:p w:rsidR="00000000" w:rsidDel="00000000" w:rsidP="00000000" w:rsidRDefault="00000000" w:rsidRPr="00000000" w14:paraId="0000053B">
      <w:pPr>
        <w:rPr>
          <w:color w:val="444444"/>
          <w:highlight w:val="white"/>
        </w:rPr>
      </w:pPr>
      <w:r w:rsidDel="00000000" w:rsidR="00000000" w:rsidRPr="00000000">
        <w:rPr>
          <w:color w:val="444444"/>
          <w:highlight w:val="white"/>
          <w:rtl w:val="0"/>
        </w:rPr>
        <w:t xml:space="preserve">Option D is incorrect. You can use GuardDuty to systematically</w:t>
      </w:r>
      <w:r w:rsidDel="00000000" w:rsidR="00000000" w:rsidRPr="00000000">
        <w:rPr>
          <w:color w:val="444444"/>
          <w:highlight w:val="white"/>
          <w:rtl w:val="0"/>
        </w:rPr>
        <w:t xml:space="preserve"> monitor network traffic to detect anomalies in the behavior of your website users by using machine learning. However, GuardDuty won’t protect your PII credit card data from being exposed. You need to either encrypt your data or tokenize your customer’s PII data.</w:t>
      </w:r>
    </w:p>
    <w:p w:rsidR="00000000" w:rsidDel="00000000" w:rsidP="00000000" w:rsidRDefault="00000000" w:rsidRPr="00000000" w14:paraId="0000053C">
      <w:pPr>
        <w:rPr>
          <w:color w:val="444444"/>
          <w:highlight w:val="white"/>
        </w:rPr>
      </w:pPr>
      <w:r w:rsidDel="00000000" w:rsidR="00000000" w:rsidRPr="00000000">
        <w:rPr>
          <w:rtl w:val="0"/>
        </w:rPr>
      </w:r>
    </w:p>
    <w:p w:rsidR="00000000" w:rsidDel="00000000" w:rsidP="00000000" w:rsidRDefault="00000000" w:rsidRPr="00000000" w14:paraId="0000053D">
      <w:pPr>
        <w:rPr>
          <w:color w:val="444444"/>
          <w:highlight w:val="white"/>
        </w:rPr>
      </w:pPr>
      <w:r w:rsidDel="00000000" w:rsidR="00000000" w:rsidRPr="00000000">
        <w:rPr>
          <w:color w:val="444444"/>
          <w:highlight w:val="white"/>
          <w:rtl w:val="0"/>
        </w:rPr>
        <w:t xml:space="preserve">Option E is incorrect. Using KMS and encrypting your data in transit and at rest is more complex and costly than using tokenization on the specific PII data, the credit card data.</w:t>
      </w:r>
      <w:r w:rsidDel="00000000" w:rsidR="00000000" w:rsidRPr="00000000">
        <w:rPr>
          <w:rtl w:val="0"/>
        </w:rPr>
      </w:r>
    </w:p>
    <w:p w:rsidR="00000000" w:rsidDel="00000000" w:rsidP="00000000" w:rsidRDefault="00000000" w:rsidRPr="00000000" w14:paraId="0000053E">
      <w:pPr>
        <w:rPr>
          <w:color w:val="434343"/>
        </w:rPr>
      </w:pPr>
      <w:r w:rsidDel="00000000" w:rsidR="00000000" w:rsidRPr="00000000">
        <w:rPr>
          <w:rtl w:val="0"/>
        </w:rPr>
      </w:r>
    </w:p>
    <w:p w:rsidR="00000000" w:rsidDel="00000000" w:rsidP="00000000" w:rsidRDefault="00000000" w:rsidRPr="00000000" w14:paraId="000005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40">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sensitive data in AWS data stores </w:t>
      </w:r>
      <w:r w:rsidDel="00000000" w:rsidR="00000000" w:rsidRPr="00000000">
        <w:rPr>
          <w:color w:val="444444"/>
          <w:rtl w:val="0"/>
        </w:rPr>
        <w:t xml:space="preserve">(</w:t>
      </w:r>
      <w:hyperlink r:id="rId163">
        <w:r w:rsidDel="00000000" w:rsidR="00000000" w:rsidRPr="00000000">
          <w:rPr>
            <w:color w:val="1155cc"/>
            <w:u w:val="single"/>
            <w:rtl w:val="0"/>
          </w:rPr>
          <w:t xml:space="preserve">https://aws.amazon.com/blogs/database/best-practices-for-securing-sensitive-data-in-aws-data-stores/</w:t>
        </w:r>
      </w:hyperlink>
      <w:r w:rsidDel="00000000" w:rsidR="00000000" w:rsidRPr="00000000">
        <w:rPr>
          <w:color w:val="444444"/>
          <w:rtl w:val="0"/>
        </w:rPr>
        <w:t xml:space="preserve">), the </w:t>
      </w:r>
      <w:r w:rsidDel="00000000" w:rsidR="00000000" w:rsidRPr="00000000">
        <w:rPr>
          <w:b w:val="1"/>
          <w:color w:val="444444"/>
          <w:rtl w:val="0"/>
        </w:rPr>
        <w:t xml:space="preserve">AWS WAF overview page</w:t>
      </w:r>
      <w:r w:rsidDel="00000000" w:rsidR="00000000" w:rsidRPr="00000000">
        <w:rPr>
          <w:color w:val="444444"/>
          <w:rtl w:val="0"/>
        </w:rPr>
        <w:t xml:space="preserve"> (</w:t>
      </w:r>
      <w:hyperlink r:id="rId164">
        <w:r w:rsidDel="00000000" w:rsidR="00000000" w:rsidRPr="00000000">
          <w:rPr>
            <w:color w:val="1155cc"/>
            <w:u w:val="single"/>
            <w:rtl w:val="0"/>
          </w:rPr>
          <w:t xml:space="preserve">https://aws.amazon.com/waf/?nc=bc&amp;pg=pr</w:t>
        </w:r>
      </w:hyperlink>
      <w:r w:rsidDel="00000000" w:rsidR="00000000" w:rsidRPr="00000000">
        <w:rPr>
          <w:color w:val="444444"/>
          <w:rtl w:val="0"/>
        </w:rPr>
        <w:t xml:space="preserve">), the Wikipedia page titled</w:t>
      </w:r>
      <w:r w:rsidDel="00000000" w:rsidR="00000000" w:rsidRPr="00000000">
        <w:rPr>
          <w:b w:val="1"/>
          <w:color w:val="444444"/>
          <w:rtl w:val="0"/>
        </w:rPr>
        <w:t xml:space="preserve"> </w:t>
      </w:r>
      <w:r w:rsidDel="00000000" w:rsidR="00000000" w:rsidRPr="00000000">
        <w:rPr>
          <w:b w:val="1"/>
          <w:color w:val="444444"/>
          <w:rtl w:val="0"/>
        </w:rPr>
        <w:t xml:space="preserve">Payment Card Industry Data Security Standard </w:t>
      </w:r>
      <w:r w:rsidDel="00000000" w:rsidR="00000000" w:rsidRPr="00000000">
        <w:rPr>
          <w:color w:val="444444"/>
          <w:rtl w:val="0"/>
        </w:rPr>
        <w:t xml:space="preserve">(</w:t>
      </w:r>
      <w:hyperlink r:id="rId165">
        <w:r w:rsidDel="00000000" w:rsidR="00000000" w:rsidRPr="00000000">
          <w:rPr>
            <w:color w:val="1155cc"/>
            <w:u w:val="single"/>
            <w:rtl w:val="0"/>
          </w:rPr>
          <w:t xml:space="preserve">https://en.wikipedia.org/wiki/Payment_Card_Industry_Data_Security_Standard</w:t>
        </w:r>
      </w:hyperlink>
      <w:r w:rsidDel="00000000" w:rsidR="00000000" w:rsidRPr="00000000">
        <w:rPr>
          <w:color w:val="444444"/>
          <w:rtl w:val="0"/>
        </w:rPr>
        <w:t xml:space="preserve">), the </w:t>
      </w:r>
      <w:r w:rsidDel="00000000" w:rsidR="00000000" w:rsidRPr="00000000">
        <w:rPr>
          <w:b w:val="1"/>
          <w:color w:val="444444"/>
          <w:rtl w:val="0"/>
        </w:rPr>
        <w:t xml:space="preserve">AWS GuardDuty</w:t>
      </w:r>
      <w:r w:rsidDel="00000000" w:rsidR="00000000" w:rsidRPr="00000000">
        <w:rPr>
          <w:color w:val="444444"/>
          <w:rtl w:val="0"/>
        </w:rPr>
        <w:t xml:space="preserve"> overview page (</w:t>
      </w:r>
      <w:hyperlink r:id="rId166">
        <w:r w:rsidDel="00000000" w:rsidR="00000000" w:rsidRPr="00000000">
          <w:rPr>
            <w:color w:val="1155cc"/>
            <w:u w:val="single"/>
            <w:rtl w:val="0"/>
          </w:rPr>
          <w:t xml:space="preserve">https://aws.amazon.com/guardduty/</w:t>
        </w:r>
      </w:hyperlink>
      <w:r w:rsidDel="00000000" w:rsidR="00000000" w:rsidRPr="00000000">
        <w:rPr>
          <w:color w:val="444444"/>
          <w:rtl w:val="0"/>
        </w:rPr>
        <w:t xml:space="preserve">), and the </w:t>
      </w:r>
      <w:r w:rsidDel="00000000" w:rsidR="00000000" w:rsidRPr="00000000">
        <w:rPr>
          <w:b w:val="1"/>
          <w:color w:val="444444"/>
          <w:rtl w:val="0"/>
        </w:rPr>
        <w:t xml:space="preserve">AWS Shield overview page</w:t>
      </w:r>
      <w:r w:rsidDel="00000000" w:rsidR="00000000" w:rsidRPr="00000000">
        <w:rPr>
          <w:color w:val="444444"/>
          <w:rtl w:val="0"/>
        </w:rPr>
        <w:t xml:space="preserve"> (</w:t>
      </w:r>
      <w:hyperlink r:id="rId167">
        <w:r w:rsidDel="00000000" w:rsidR="00000000" w:rsidRPr="00000000">
          <w:rPr>
            <w:color w:val="1155cc"/>
            <w:u w:val="single"/>
            <w:rtl w:val="0"/>
          </w:rPr>
          <w:t xml:space="preserve">https://aws.amazon.com/shield/</w:t>
        </w:r>
      </w:hyperlink>
      <w:r w:rsidDel="00000000" w:rsidR="00000000" w:rsidRPr="00000000">
        <w:rPr>
          <w:color w:val="444444"/>
          <w:rtl w:val="0"/>
        </w:rPr>
        <w:t xml:space="preserve">)</w:t>
      </w:r>
    </w:p>
    <w:p w:rsidR="00000000" w:rsidDel="00000000" w:rsidP="00000000" w:rsidRDefault="00000000" w:rsidRPr="00000000" w14:paraId="00000541">
      <w:pPr>
        <w:rPr>
          <w:color w:val="444444"/>
        </w:rPr>
      </w:pPr>
      <w:r w:rsidDel="00000000" w:rsidR="00000000" w:rsidRPr="00000000">
        <w:rPr>
          <w:rtl w:val="0"/>
        </w:rPr>
      </w:r>
    </w:p>
    <w:p w:rsidR="00000000" w:rsidDel="00000000" w:rsidP="00000000" w:rsidRDefault="00000000" w:rsidRPr="00000000" w14:paraId="00000542">
      <w:pPr>
        <w:rPr>
          <w:b w:val="1"/>
          <w:color w:val="444444"/>
        </w:rPr>
      </w:pPr>
      <w:r w:rsidDel="00000000" w:rsidR="00000000" w:rsidRPr="00000000">
        <w:rPr>
          <w:rtl w:val="0"/>
        </w:rPr>
      </w:r>
    </w:p>
    <w:p w:rsidR="00000000" w:rsidDel="00000000" w:rsidP="00000000" w:rsidRDefault="00000000" w:rsidRPr="00000000" w14:paraId="00000543">
      <w:pPr>
        <w:rPr>
          <w:b w:val="1"/>
          <w:color w:val="444444"/>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Question: 34</w:t>
      </w:r>
    </w:p>
    <w:p w:rsidR="00000000" w:rsidDel="00000000" w:rsidP="00000000" w:rsidRDefault="00000000" w:rsidRPr="00000000" w14:paraId="000005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47">
      <w:pPr>
        <w:rPr>
          <w:color w:val="999999"/>
        </w:rPr>
      </w:pPr>
      <w:r w:rsidDel="00000000" w:rsidR="00000000" w:rsidRPr="00000000">
        <w:rPr>
          <w:rtl w:val="0"/>
        </w:rPr>
      </w:r>
    </w:p>
    <w:p w:rsidR="00000000" w:rsidDel="00000000" w:rsidP="00000000" w:rsidRDefault="00000000" w:rsidRPr="00000000" w14:paraId="0000054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49">
      <w:pPr>
        <w:rPr>
          <w:b w:val="1"/>
        </w:rPr>
      </w:pPr>
      <w:r w:rsidDel="00000000" w:rsidR="00000000" w:rsidRPr="00000000">
        <w:rPr>
          <w:rtl w:val="0"/>
        </w:rPr>
      </w:r>
    </w:p>
    <w:p w:rsidR="00000000" w:rsidDel="00000000" w:rsidP="00000000" w:rsidRDefault="00000000" w:rsidRPr="00000000" w14:paraId="000005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4B">
      <w:pPr>
        <w:rPr>
          <w:color w:val="434343"/>
        </w:rPr>
      </w:pPr>
      <w:r w:rsidDel="00000000" w:rsidR="00000000" w:rsidRPr="00000000">
        <w:rPr>
          <w:color w:val="434343"/>
          <w:rtl w:val="0"/>
        </w:rPr>
        <w:t xml:space="preserve">You are a data scientist working for a sports gambling company that produces sports betting data for inclusion in mainstream sports websites. Your company’s data is proprietary and needs to be protected for copyright purposes. You have been tasked with creating a data lake on S3 and also loading a relational database that stores your sports data. Any parameters (such as database connection information) used when building analytics applications used to access the data lake and/or database need to be stored in a secure service that encrypts the parameters. Your management team also has the requirement that parameters like database connection information be rotated automatically. </w:t>
      </w:r>
    </w:p>
    <w:p w:rsidR="00000000" w:rsidDel="00000000" w:rsidP="00000000" w:rsidRDefault="00000000" w:rsidRPr="00000000" w14:paraId="0000054C">
      <w:pPr>
        <w:rPr>
          <w:color w:val="434343"/>
        </w:rPr>
      </w:pPr>
      <w:r w:rsidDel="00000000" w:rsidR="00000000" w:rsidRPr="00000000">
        <w:rPr>
          <w:rtl w:val="0"/>
        </w:rPr>
      </w:r>
    </w:p>
    <w:p w:rsidR="00000000" w:rsidDel="00000000" w:rsidP="00000000" w:rsidRDefault="00000000" w:rsidRPr="00000000" w14:paraId="0000054D">
      <w:pPr>
        <w:rPr>
          <w:color w:val="434343"/>
        </w:rPr>
      </w:pPr>
      <w:r w:rsidDel="00000000" w:rsidR="00000000" w:rsidRPr="00000000">
        <w:rPr>
          <w:color w:val="434343"/>
          <w:rtl w:val="0"/>
        </w:rPr>
        <w:t xml:space="preserve">What AWS service should you use to protect the media content and metadata?</w:t>
      </w:r>
    </w:p>
    <w:p w:rsidR="00000000" w:rsidDel="00000000" w:rsidP="00000000" w:rsidRDefault="00000000" w:rsidRPr="00000000" w14:paraId="0000054E">
      <w:pPr>
        <w:rPr>
          <w:color w:val="434343"/>
        </w:rPr>
      </w:pPr>
      <w:r w:rsidDel="00000000" w:rsidR="00000000" w:rsidRPr="00000000">
        <w:rPr>
          <w:rtl w:val="0"/>
        </w:rPr>
      </w:r>
    </w:p>
    <w:p w:rsidR="00000000" w:rsidDel="00000000" w:rsidP="00000000" w:rsidRDefault="00000000" w:rsidRPr="00000000" w14:paraId="0000054F">
      <w:pPr>
        <w:rPr>
          <w:color w:val="434343"/>
        </w:rPr>
      </w:pPr>
      <w:r w:rsidDel="00000000" w:rsidR="00000000" w:rsidRPr="00000000">
        <w:rPr>
          <w:rtl w:val="0"/>
        </w:rPr>
      </w:r>
    </w:p>
    <w:p w:rsidR="00000000" w:rsidDel="00000000" w:rsidP="00000000" w:rsidRDefault="00000000" w:rsidRPr="00000000" w14:paraId="00000550">
      <w:pPr>
        <w:numPr>
          <w:ilvl w:val="0"/>
          <w:numId w:val="39"/>
        </w:numPr>
        <w:ind w:left="720" w:hanging="360"/>
        <w:rPr>
          <w:color w:val="434343"/>
        </w:rPr>
      </w:pPr>
      <w:r w:rsidDel="00000000" w:rsidR="00000000" w:rsidRPr="00000000">
        <w:rPr>
          <w:color w:val="383a42"/>
          <w:shd w:fill="fafafa" w:val="clear"/>
          <w:rtl w:val="0"/>
        </w:rPr>
        <w:t xml:space="preserve">AWS IAM</w:t>
      </w:r>
    </w:p>
    <w:p w:rsidR="00000000" w:rsidDel="00000000" w:rsidP="00000000" w:rsidRDefault="00000000" w:rsidRPr="00000000" w14:paraId="00000551">
      <w:pPr>
        <w:numPr>
          <w:ilvl w:val="0"/>
          <w:numId w:val="39"/>
        </w:numPr>
        <w:ind w:left="720" w:hanging="360"/>
        <w:rPr>
          <w:color w:val="383a42"/>
          <w:shd w:fill="fafafa" w:val="clear"/>
        </w:rPr>
      </w:pPr>
      <w:r w:rsidDel="00000000" w:rsidR="00000000" w:rsidRPr="00000000">
        <w:rPr>
          <w:color w:val="383a42"/>
          <w:shd w:fill="fafafa" w:val="clear"/>
          <w:rtl w:val="0"/>
        </w:rPr>
        <w:t xml:space="preserve">AWS Systems Manager Parameter Store</w:t>
      </w:r>
    </w:p>
    <w:p w:rsidR="00000000" w:rsidDel="00000000" w:rsidP="00000000" w:rsidRDefault="00000000" w:rsidRPr="00000000" w14:paraId="00000552">
      <w:pPr>
        <w:numPr>
          <w:ilvl w:val="0"/>
          <w:numId w:val="39"/>
        </w:numPr>
        <w:ind w:left="720" w:hanging="360"/>
        <w:rPr>
          <w:color w:val="383a42"/>
          <w:shd w:fill="fafafa" w:val="clear"/>
        </w:rPr>
      </w:pPr>
      <w:r w:rsidDel="00000000" w:rsidR="00000000" w:rsidRPr="00000000">
        <w:rPr>
          <w:color w:val="383a42"/>
          <w:shd w:fill="fafafa" w:val="clear"/>
          <w:rtl w:val="0"/>
        </w:rPr>
        <w:t xml:space="preserve">KMS encryption</w:t>
      </w:r>
    </w:p>
    <w:p w:rsidR="00000000" w:rsidDel="00000000" w:rsidP="00000000" w:rsidRDefault="00000000" w:rsidRPr="00000000" w14:paraId="00000553">
      <w:pPr>
        <w:numPr>
          <w:ilvl w:val="0"/>
          <w:numId w:val="39"/>
        </w:numPr>
        <w:ind w:left="720" w:hanging="360"/>
        <w:rPr>
          <w:color w:val="383a42"/>
          <w:shd w:fill="fafafa" w:val="clear"/>
        </w:rPr>
      </w:pPr>
      <w:r w:rsidDel="00000000" w:rsidR="00000000" w:rsidRPr="00000000">
        <w:rPr>
          <w:color w:val="383a42"/>
          <w:shd w:fill="fafafa" w:val="clear"/>
          <w:rtl w:val="0"/>
        </w:rPr>
        <w:t xml:space="preserve">AWS Secrets Manager</w:t>
      </w:r>
    </w:p>
    <w:p w:rsidR="00000000" w:rsidDel="00000000" w:rsidP="00000000" w:rsidRDefault="00000000" w:rsidRPr="00000000" w14:paraId="00000554">
      <w:pPr>
        <w:rPr>
          <w:color w:val="434343"/>
        </w:rPr>
      </w:pPr>
      <w:r w:rsidDel="00000000" w:rsidR="00000000" w:rsidRPr="00000000">
        <w:rPr>
          <w:rtl w:val="0"/>
        </w:rPr>
      </w:r>
    </w:p>
    <w:p w:rsidR="00000000" w:rsidDel="00000000" w:rsidP="00000000" w:rsidRDefault="00000000" w:rsidRPr="00000000" w14:paraId="000005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56">
      <w:pPr>
        <w:rPr>
          <w:color w:val="434343"/>
        </w:rPr>
      </w:pPr>
      <w:r w:rsidDel="00000000" w:rsidR="00000000" w:rsidRPr="00000000">
        <w:rPr>
          <w:rtl w:val="0"/>
        </w:rPr>
      </w:r>
    </w:p>
    <w:p w:rsidR="00000000" w:rsidDel="00000000" w:rsidP="00000000" w:rsidRDefault="00000000" w:rsidRPr="00000000" w14:paraId="0000055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58">
      <w:pPr>
        <w:rPr>
          <w:color w:val="444444"/>
          <w:highlight w:val="white"/>
        </w:rPr>
      </w:pPr>
      <w:r w:rsidDel="00000000" w:rsidR="00000000" w:rsidRPr="00000000">
        <w:rPr>
          <w:color w:val="444444"/>
          <w:highlight w:val="white"/>
          <w:rtl w:val="0"/>
        </w:rPr>
        <w:t xml:space="preserve">Option A is incorrect. IAM can be used to manage passwords for AWS user accounts, but it is not a good choice for managing parameters like database connection information, and you can’t take advantage of encryption of your parameters and secrets with IAM without additional work on your part. A parameter or secrets management service such as Secrets Manager is a better choice. </w:t>
      </w:r>
    </w:p>
    <w:p w:rsidR="00000000" w:rsidDel="00000000" w:rsidP="00000000" w:rsidRDefault="00000000" w:rsidRPr="00000000" w14:paraId="00000559">
      <w:pPr>
        <w:rPr>
          <w:color w:val="444444"/>
          <w:highlight w:val="white"/>
        </w:rPr>
      </w:pPr>
      <w:r w:rsidDel="00000000" w:rsidR="00000000" w:rsidRPr="00000000">
        <w:rPr>
          <w:rtl w:val="0"/>
        </w:rPr>
      </w:r>
    </w:p>
    <w:p w:rsidR="00000000" w:rsidDel="00000000" w:rsidP="00000000" w:rsidRDefault="00000000" w:rsidRPr="00000000" w14:paraId="0000055A">
      <w:pPr>
        <w:rPr>
          <w:color w:val="444444"/>
          <w:highlight w:val="white"/>
        </w:rPr>
      </w:pPr>
      <w:r w:rsidDel="00000000" w:rsidR="00000000" w:rsidRPr="00000000">
        <w:rPr>
          <w:color w:val="444444"/>
          <w:highlight w:val="white"/>
          <w:rtl w:val="0"/>
        </w:rPr>
        <w:t xml:space="preserve">Option B is incorrect. Systems Manager Parameter Store is great for storing parameters and even passwords. It can encrypt all parameters it stores, but the Systems Manager Parameter Store does not have the capability to automatically rotate your database connection information.</w:t>
      </w:r>
    </w:p>
    <w:p w:rsidR="00000000" w:rsidDel="00000000" w:rsidP="00000000" w:rsidRDefault="00000000" w:rsidRPr="00000000" w14:paraId="0000055B">
      <w:pPr>
        <w:rPr>
          <w:color w:val="444444"/>
          <w:highlight w:val="white"/>
        </w:rPr>
      </w:pPr>
      <w:r w:rsidDel="00000000" w:rsidR="00000000" w:rsidRPr="00000000">
        <w:rPr>
          <w:rtl w:val="0"/>
        </w:rPr>
      </w:r>
    </w:p>
    <w:p w:rsidR="00000000" w:rsidDel="00000000" w:rsidP="00000000" w:rsidRDefault="00000000" w:rsidRPr="00000000" w14:paraId="0000055C">
      <w:pPr>
        <w:rPr>
          <w:color w:val="444444"/>
          <w:highlight w:val="white"/>
        </w:rPr>
      </w:pPr>
      <w:r w:rsidDel="00000000" w:rsidR="00000000" w:rsidRPr="00000000">
        <w:rPr>
          <w:color w:val="444444"/>
          <w:highlight w:val="white"/>
          <w:rtl w:val="0"/>
        </w:rPr>
        <w:t xml:space="preserve">Option C is incorrect. KMS encryption is an obvious choice for encrypting your data, but it does not have the parameter and secret management capabilities that Secrets Manager gives you.</w:t>
      </w:r>
    </w:p>
    <w:p w:rsidR="00000000" w:rsidDel="00000000" w:rsidP="00000000" w:rsidRDefault="00000000" w:rsidRPr="00000000" w14:paraId="0000055D">
      <w:pPr>
        <w:rPr>
          <w:color w:val="444444"/>
          <w:highlight w:val="white"/>
        </w:rPr>
      </w:pPr>
      <w:r w:rsidDel="00000000" w:rsidR="00000000" w:rsidRPr="00000000">
        <w:rPr>
          <w:rtl w:val="0"/>
        </w:rPr>
      </w:r>
    </w:p>
    <w:p w:rsidR="00000000" w:rsidDel="00000000" w:rsidP="00000000" w:rsidRDefault="00000000" w:rsidRPr="00000000" w14:paraId="0000055E">
      <w:pPr>
        <w:rPr>
          <w:color w:val="444444"/>
          <w:highlight w:val="white"/>
        </w:rPr>
      </w:pPr>
      <w:r w:rsidDel="00000000" w:rsidR="00000000" w:rsidRPr="00000000">
        <w:rPr>
          <w:color w:val="444444"/>
          <w:highlight w:val="white"/>
          <w:rtl w:val="0"/>
        </w:rPr>
        <w:t xml:space="preserve">Option D is correct. Secrets Manager gives you the capability to encrypt your parameters, randomly generate passwords, and automatically rotate your database connection information.</w:t>
      </w:r>
    </w:p>
    <w:p w:rsidR="00000000" w:rsidDel="00000000" w:rsidP="00000000" w:rsidRDefault="00000000" w:rsidRPr="00000000" w14:paraId="0000055F">
      <w:pPr>
        <w:rPr>
          <w:color w:val="434343"/>
        </w:rPr>
      </w:pPr>
      <w:r w:rsidDel="00000000" w:rsidR="00000000" w:rsidRPr="00000000">
        <w:rPr>
          <w:rtl w:val="0"/>
        </w:rPr>
      </w:r>
    </w:p>
    <w:p w:rsidR="00000000" w:rsidDel="00000000" w:rsidP="00000000" w:rsidRDefault="00000000" w:rsidRPr="00000000" w14:paraId="000005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61">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Secrets Manager FAQs</w:t>
      </w:r>
      <w:r w:rsidDel="00000000" w:rsidR="00000000" w:rsidRPr="00000000">
        <w:rPr>
          <w:color w:val="444444"/>
          <w:rtl w:val="0"/>
        </w:rPr>
        <w:t xml:space="preserve"> (</w:t>
      </w:r>
      <w:hyperlink r:id="rId168">
        <w:r w:rsidDel="00000000" w:rsidR="00000000" w:rsidRPr="00000000">
          <w:rPr>
            <w:color w:val="1155cc"/>
            <w:u w:val="single"/>
            <w:rtl w:val="0"/>
          </w:rPr>
          <w:t xml:space="preserve">https://aws.amazon.com/secrets-manager/faqs/</w:t>
        </w:r>
      </w:hyperlink>
      <w:r w:rsidDel="00000000" w:rsidR="00000000" w:rsidRPr="00000000">
        <w:rPr>
          <w:color w:val="444444"/>
          <w:rtl w:val="0"/>
        </w:rPr>
        <w:t xml:space="preserve">), the </w:t>
      </w:r>
      <w:r w:rsidDel="00000000" w:rsidR="00000000" w:rsidRPr="00000000">
        <w:rPr>
          <w:b w:val="1"/>
          <w:color w:val="444444"/>
          <w:rtl w:val="0"/>
        </w:rPr>
        <w:t xml:space="preserve">AWS Systems Manager FAQs</w:t>
      </w:r>
      <w:r w:rsidDel="00000000" w:rsidR="00000000" w:rsidRPr="00000000">
        <w:rPr>
          <w:color w:val="444444"/>
          <w:rtl w:val="0"/>
        </w:rPr>
        <w:t xml:space="preserve"> (</w:t>
      </w:r>
      <w:hyperlink r:id="rId169">
        <w:r w:rsidDel="00000000" w:rsidR="00000000" w:rsidRPr="00000000">
          <w:rPr>
            <w:color w:val="1155cc"/>
            <w:u w:val="single"/>
            <w:rtl w:val="0"/>
          </w:rPr>
          <w:t xml:space="preserve">https://aws.amazon.com/systems-manager/faq/#Parameter_Store</w:t>
        </w:r>
      </w:hyperlink>
      <w:r w:rsidDel="00000000" w:rsidR="00000000" w:rsidRPr="00000000">
        <w:rPr>
          <w:color w:val="444444"/>
          <w:rtl w:val="0"/>
        </w:rPr>
        <w:t xml:space="preserve">), the AWS Identity and Access Management user guide titled </w:t>
      </w:r>
      <w:r w:rsidDel="00000000" w:rsidR="00000000" w:rsidRPr="00000000">
        <w:rPr>
          <w:b w:val="1"/>
          <w:color w:val="444444"/>
          <w:rtl w:val="0"/>
        </w:rPr>
        <w:t xml:space="preserve">Managing Passwords</w:t>
      </w:r>
      <w:r w:rsidDel="00000000" w:rsidR="00000000" w:rsidRPr="00000000">
        <w:rPr>
          <w:color w:val="444444"/>
          <w:rtl w:val="0"/>
        </w:rPr>
        <w:t xml:space="preserve"> (</w:t>
      </w:r>
      <w:hyperlink r:id="rId170">
        <w:r w:rsidDel="00000000" w:rsidR="00000000" w:rsidRPr="00000000">
          <w:rPr>
            <w:color w:val="1155cc"/>
            <w:u w:val="single"/>
            <w:rtl w:val="0"/>
          </w:rPr>
          <w:t xml:space="preserve">https://docs.aws.amazon.com/IAM/latest/UserGuide/id_credentials_passwords.html</w:t>
        </w:r>
      </w:hyperlink>
      <w:r w:rsidDel="00000000" w:rsidR="00000000" w:rsidRPr="00000000">
        <w:rPr>
          <w:color w:val="444444"/>
          <w:rtl w:val="0"/>
        </w:rPr>
        <w:t xml:space="preserve">), the Linux Academy article titled </w:t>
      </w:r>
      <w:r w:rsidDel="00000000" w:rsidR="00000000" w:rsidRPr="00000000">
        <w:rPr>
          <w:b w:val="1"/>
          <w:color w:val="444444"/>
          <w:rtl w:val="0"/>
        </w:rPr>
        <w:t xml:space="preserve">An Inside Look at AWS Secrets Manager vs Parameter Store</w:t>
      </w:r>
      <w:r w:rsidDel="00000000" w:rsidR="00000000" w:rsidRPr="00000000">
        <w:rPr>
          <w:color w:val="444444"/>
          <w:rtl w:val="0"/>
        </w:rPr>
        <w:t xml:space="preserve"> (</w:t>
      </w:r>
      <w:hyperlink r:id="rId171">
        <w:r w:rsidDel="00000000" w:rsidR="00000000" w:rsidRPr="00000000">
          <w:rPr>
            <w:color w:val="1155cc"/>
            <w:u w:val="single"/>
            <w:rtl w:val="0"/>
          </w:rPr>
          <w:t xml:space="preserve">https://linuxacademy.com/blog/amazon-web-services-2/an-inside-look-at-aws-secrets-manager-vs-parameter-store/</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Rotate Amazon RDS database credentials automatically with AWS Secrets Manager </w:t>
      </w:r>
      <w:r w:rsidDel="00000000" w:rsidR="00000000" w:rsidRPr="00000000">
        <w:rPr>
          <w:color w:val="444444"/>
          <w:rtl w:val="0"/>
        </w:rPr>
        <w:t xml:space="preserve">(</w:t>
      </w:r>
      <w:hyperlink r:id="rId172">
        <w:r w:rsidDel="00000000" w:rsidR="00000000" w:rsidRPr="00000000">
          <w:rPr>
            <w:color w:val="1155cc"/>
            <w:u w:val="single"/>
            <w:rtl w:val="0"/>
          </w:rPr>
          <w:t xml:space="preserve">https://aws.amazon.com/blogs/security/rotate-amazon-rds-database-credentials-automatically-with-aws-secrets-manager/</w:t>
        </w:r>
      </w:hyperlink>
      <w:r w:rsidDel="00000000" w:rsidR="00000000" w:rsidRPr="00000000">
        <w:rPr>
          <w:color w:val="444444"/>
          <w:rtl w:val="0"/>
        </w:rPr>
        <w:t xml:space="preserve">)</w:t>
      </w:r>
    </w:p>
    <w:p w:rsidR="00000000" w:rsidDel="00000000" w:rsidP="00000000" w:rsidRDefault="00000000" w:rsidRPr="00000000" w14:paraId="00000562">
      <w:pPr>
        <w:rPr>
          <w:color w:val="444444"/>
        </w:rPr>
      </w:pPr>
      <w:r w:rsidDel="00000000" w:rsidR="00000000" w:rsidRPr="00000000">
        <w:rPr>
          <w:rtl w:val="0"/>
        </w:rPr>
      </w:r>
    </w:p>
    <w:p w:rsidR="00000000" w:rsidDel="00000000" w:rsidP="00000000" w:rsidRDefault="00000000" w:rsidRPr="00000000" w14:paraId="00000563">
      <w:pPr>
        <w:rPr>
          <w:b w:val="1"/>
          <w:color w:val="444444"/>
        </w:rPr>
      </w:pPr>
      <w:r w:rsidDel="00000000" w:rsidR="00000000" w:rsidRPr="00000000">
        <w:rPr>
          <w:rtl w:val="0"/>
        </w:rPr>
      </w:r>
    </w:p>
    <w:p w:rsidR="00000000" w:rsidDel="00000000" w:rsidP="00000000" w:rsidRDefault="00000000" w:rsidRPr="00000000" w14:paraId="00000564">
      <w:pPr>
        <w:rPr>
          <w:b w:val="1"/>
          <w:color w:val="444444"/>
        </w:rPr>
      </w:pPr>
      <w:r w:rsidDel="00000000" w:rsidR="00000000" w:rsidRPr="00000000">
        <w:rPr>
          <w:rtl w:val="0"/>
        </w:rPr>
      </w:r>
    </w:p>
    <w:p w:rsidR="00000000" w:rsidDel="00000000" w:rsidP="00000000" w:rsidRDefault="00000000" w:rsidRPr="00000000" w14:paraId="00000565">
      <w:pPr>
        <w:rPr>
          <w:b w:val="1"/>
          <w:color w:val="444444"/>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Question: 35</w:t>
      </w:r>
    </w:p>
    <w:p w:rsidR="00000000" w:rsidDel="00000000" w:rsidP="00000000" w:rsidRDefault="00000000" w:rsidRPr="00000000" w14:paraId="0000056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6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rtl w:val="0"/>
        </w:rPr>
      </w:r>
    </w:p>
    <w:p w:rsidR="00000000" w:rsidDel="00000000" w:rsidP="00000000" w:rsidRDefault="00000000" w:rsidRPr="00000000" w14:paraId="00000569">
      <w:pPr>
        <w:rPr>
          <w:color w:val="999999"/>
        </w:rPr>
      </w:pPr>
      <w:r w:rsidDel="00000000" w:rsidR="00000000" w:rsidRPr="00000000">
        <w:rPr>
          <w:rtl w:val="0"/>
        </w:rPr>
      </w:r>
    </w:p>
    <w:p w:rsidR="00000000" w:rsidDel="00000000" w:rsidP="00000000" w:rsidRDefault="00000000" w:rsidRPr="00000000" w14:paraId="0000056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6B">
      <w:pPr>
        <w:rPr>
          <w:b w:val="1"/>
        </w:rPr>
      </w:pPr>
      <w:r w:rsidDel="00000000" w:rsidR="00000000" w:rsidRPr="00000000">
        <w:rPr>
          <w:rtl w:val="0"/>
        </w:rPr>
      </w:r>
    </w:p>
    <w:p w:rsidR="00000000" w:rsidDel="00000000" w:rsidP="00000000" w:rsidRDefault="00000000" w:rsidRPr="00000000" w14:paraId="0000056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6D">
      <w:pPr>
        <w:rPr>
          <w:color w:val="434343"/>
        </w:rPr>
      </w:pPr>
      <w:r w:rsidDel="00000000" w:rsidR="00000000" w:rsidRPr="00000000">
        <w:rPr>
          <w:color w:val="434343"/>
          <w:rtl w:val="0"/>
        </w:rPr>
        <w:t xml:space="preserve">You are a data scientist working for a healthcare company that needs to comply with Health Insurance Portability and Accountability Act (HIPAA) regulations. Your company needs to take all of their patient’s data, including test diagnostic data, wearable sensor data, diagnostic data from all doctor visits, etc. and store it in a data lake. They then want to use Athena and other Business Intelligence (BI) tools to query the patient data to enable their healthcare providers to give optimal service to their patients. </w:t>
      </w:r>
    </w:p>
    <w:p w:rsidR="00000000" w:rsidDel="00000000" w:rsidP="00000000" w:rsidRDefault="00000000" w:rsidRPr="00000000" w14:paraId="0000056E">
      <w:pPr>
        <w:rPr>
          <w:color w:val="434343"/>
        </w:rPr>
      </w:pPr>
      <w:r w:rsidDel="00000000" w:rsidR="00000000" w:rsidRPr="00000000">
        <w:rPr>
          <w:rtl w:val="0"/>
        </w:rPr>
      </w:r>
    </w:p>
    <w:p w:rsidR="00000000" w:rsidDel="00000000" w:rsidP="00000000" w:rsidRDefault="00000000" w:rsidRPr="00000000" w14:paraId="0000056F">
      <w:pPr>
        <w:rPr>
          <w:color w:val="434343"/>
        </w:rPr>
      </w:pPr>
      <w:r w:rsidDel="00000000" w:rsidR="00000000" w:rsidRPr="00000000">
        <w:rPr>
          <w:color w:val="434343"/>
          <w:rtl w:val="0"/>
        </w:rPr>
        <w:t xml:space="preserve">In order to apply the appropriate data governance and compliance controls, what AWS service(s) will allow you to provide the appropriate </w:t>
      </w:r>
      <w:r w:rsidDel="00000000" w:rsidR="00000000" w:rsidRPr="00000000">
        <w:rPr>
          <w:color w:val="434343"/>
          <w:rtl w:val="0"/>
        </w:rPr>
        <w:t xml:space="preserve">(HIPAA) reports? Also, what AWS service(s) will allow you to monitor changes to your data lake S3 bucket ACLs and bucket policies to scan for </w:t>
      </w:r>
      <w:r w:rsidDel="00000000" w:rsidR="00000000" w:rsidRPr="00000000">
        <w:rPr>
          <w:color w:val="434343"/>
          <w:rtl w:val="0"/>
        </w:rPr>
        <w:t xml:space="preserve">public read/write access violations? </w:t>
      </w:r>
      <w:r w:rsidDel="00000000" w:rsidR="00000000" w:rsidRPr="00000000">
        <w:rPr>
          <w:rtl w:val="0"/>
        </w:rPr>
      </w:r>
    </w:p>
    <w:p w:rsidR="00000000" w:rsidDel="00000000" w:rsidP="00000000" w:rsidRDefault="00000000" w:rsidRPr="00000000" w14:paraId="00000570">
      <w:pPr>
        <w:rPr>
          <w:color w:val="434343"/>
        </w:rPr>
      </w:pPr>
      <w:r w:rsidDel="00000000" w:rsidR="00000000" w:rsidRPr="00000000">
        <w:rPr>
          <w:rtl w:val="0"/>
        </w:rPr>
      </w:r>
    </w:p>
    <w:p w:rsidR="00000000" w:rsidDel="00000000" w:rsidP="00000000" w:rsidRDefault="00000000" w:rsidRPr="00000000" w14:paraId="00000571">
      <w:pPr>
        <w:numPr>
          <w:ilvl w:val="0"/>
          <w:numId w:val="47"/>
        </w:numPr>
        <w:ind w:left="720" w:hanging="360"/>
        <w:rPr>
          <w:color w:val="434343"/>
        </w:rPr>
      </w:pPr>
      <w:r w:rsidDel="00000000" w:rsidR="00000000" w:rsidRPr="00000000">
        <w:rPr>
          <w:color w:val="383a42"/>
          <w:shd w:fill="fafafa" w:val="clear"/>
          <w:rtl w:val="0"/>
        </w:rPr>
        <w:t xml:space="preserve">CloudTrail to gather the data for the </w:t>
      </w:r>
      <w:r w:rsidDel="00000000" w:rsidR="00000000" w:rsidRPr="00000000">
        <w:rPr>
          <w:color w:val="383a42"/>
          <w:shd w:fill="fafafa" w:val="clear"/>
          <w:rtl w:val="0"/>
        </w:rPr>
        <w:t xml:space="preserve">Business Associate Addendum (BAA) HIPAA compliance report. Use custom rules in AWS Config to track and report on S3 ACL and/or bucket policy changes that violate your security policies.</w:t>
      </w:r>
      <w:r w:rsidDel="00000000" w:rsidR="00000000" w:rsidRPr="00000000">
        <w:rPr>
          <w:rtl w:val="0"/>
        </w:rPr>
      </w:r>
    </w:p>
    <w:p w:rsidR="00000000" w:rsidDel="00000000" w:rsidP="00000000" w:rsidRDefault="00000000" w:rsidRPr="00000000" w14:paraId="00000572">
      <w:pPr>
        <w:numPr>
          <w:ilvl w:val="0"/>
          <w:numId w:val="47"/>
        </w:numPr>
        <w:ind w:left="720" w:hanging="360"/>
        <w:rPr>
          <w:color w:val="383a42"/>
          <w:shd w:fill="fafafa" w:val="clear"/>
        </w:rPr>
      </w:pPr>
      <w:r w:rsidDel="00000000" w:rsidR="00000000" w:rsidRPr="00000000">
        <w:rPr>
          <w:color w:val="383a42"/>
          <w:shd w:fill="fafafa" w:val="clear"/>
          <w:rtl w:val="0"/>
        </w:rPr>
        <w:t xml:space="preserve">CloudWatch to gather the data for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3">
      <w:pPr>
        <w:numPr>
          <w:ilvl w:val="0"/>
          <w:numId w:val="47"/>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Config to track and report on S3 ACL and/or bucket policy changes that violate your security policies.</w:t>
      </w:r>
    </w:p>
    <w:p w:rsidR="00000000" w:rsidDel="00000000" w:rsidP="00000000" w:rsidRDefault="00000000" w:rsidRPr="00000000" w14:paraId="00000574">
      <w:pPr>
        <w:numPr>
          <w:ilvl w:val="0"/>
          <w:numId w:val="47"/>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5">
      <w:pPr>
        <w:rPr>
          <w:color w:val="434343"/>
        </w:rPr>
      </w:pPr>
      <w:r w:rsidDel="00000000" w:rsidR="00000000" w:rsidRPr="00000000">
        <w:rPr>
          <w:rtl w:val="0"/>
        </w:rPr>
      </w:r>
    </w:p>
    <w:p w:rsidR="00000000" w:rsidDel="00000000" w:rsidP="00000000" w:rsidRDefault="00000000" w:rsidRPr="00000000" w14:paraId="000005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77">
      <w:pPr>
        <w:rPr>
          <w:color w:val="434343"/>
        </w:rPr>
      </w:pPr>
      <w:r w:rsidDel="00000000" w:rsidR="00000000" w:rsidRPr="00000000">
        <w:rPr>
          <w:rtl w:val="0"/>
        </w:rPr>
      </w:r>
    </w:p>
    <w:p w:rsidR="00000000" w:rsidDel="00000000" w:rsidP="00000000" w:rsidRDefault="00000000" w:rsidRPr="00000000" w14:paraId="0000057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79">
      <w:pPr>
        <w:rPr>
          <w:color w:val="444444"/>
          <w:highlight w:val="white"/>
        </w:rPr>
      </w:pPr>
      <w:r w:rsidDel="00000000" w:rsidR="00000000" w:rsidRPr="00000000">
        <w:rPr>
          <w:color w:val="444444"/>
          <w:highlight w:val="white"/>
          <w:rtl w:val="0"/>
        </w:rPr>
        <w:t xml:space="preserve">Option A is incorrect. CloudTrail logs all API access to your cloud resources, but it does not give you the information you need to produce the </w:t>
      </w:r>
      <w:r w:rsidDel="00000000" w:rsidR="00000000" w:rsidRPr="00000000">
        <w:rPr>
          <w:color w:val="383a42"/>
          <w:shd w:fill="fafafa" w:val="clear"/>
          <w:rtl w:val="0"/>
        </w:rPr>
        <w:t xml:space="preserve">Business Associate Addendum (BAA) HIPAA compliance report.</w:t>
      </w:r>
      <w:r w:rsidDel="00000000" w:rsidR="00000000" w:rsidRPr="00000000">
        <w:rPr>
          <w:rtl w:val="0"/>
        </w:rPr>
      </w:r>
    </w:p>
    <w:p w:rsidR="00000000" w:rsidDel="00000000" w:rsidP="00000000" w:rsidRDefault="00000000" w:rsidRPr="00000000" w14:paraId="0000057A">
      <w:pPr>
        <w:rPr>
          <w:color w:val="444444"/>
          <w:highlight w:val="white"/>
        </w:rPr>
      </w:pPr>
      <w:r w:rsidDel="00000000" w:rsidR="00000000" w:rsidRPr="00000000">
        <w:rPr>
          <w:rtl w:val="0"/>
        </w:rPr>
      </w:r>
    </w:p>
    <w:p w:rsidR="00000000" w:rsidDel="00000000" w:rsidP="00000000" w:rsidRDefault="00000000" w:rsidRPr="00000000" w14:paraId="0000057B">
      <w:pPr>
        <w:rPr>
          <w:color w:val="444444"/>
          <w:highlight w:val="white"/>
        </w:rPr>
      </w:pPr>
      <w:r w:rsidDel="00000000" w:rsidR="00000000" w:rsidRPr="00000000">
        <w:rPr>
          <w:color w:val="444444"/>
          <w:highlight w:val="white"/>
          <w:rtl w:val="0"/>
        </w:rPr>
        <w:t xml:space="preserve">Option B is incorrect. CloudWatch logs many important metrics and alerts regarding your AWS resources and services, but  it does not give you the information you need to produce the </w:t>
      </w:r>
      <w:r w:rsidDel="00000000" w:rsidR="00000000" w:rsidRPr="00000000">
        <w:rPr>
          <w:color w:val="383a42"/>
          <w:shd w:fill="fafafa" w:val="clear"/>
          <w:rtl w:val="0"/>
        </w:rPr>
        <w:t xml:space="preserve">Business Associate Addendum (BAA) HIPAA compliance report. Also, AWS Resource Access Manager gives you the ability to </w:t>
      </w:r>
      <w:r w:rsidDel="00000000" w:rsidR="00000000" w:rsidRPr="00000000">
        <w:rPr>
          <w:color w:val="383a42"/>
          <w:shd w:fill="fafafa" w:val="clear"/>
          <w:rtl w:val="0"/>
        </w:rPr>
        <w:t xml:space="preserve">securely share AWS resources with another AWS account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7C">
      <w:pPr>
        <w:rPr>
          <w:color w:val="444444"/>
          <w:highlight w:val="white"/>
        </w:rPr>
      </w:pPr>
      <w:r w:rsidDel="00000000" w:rsidR="00000000" w:rsidRPr="00000000">
        <w:rPr>
          <w:rtl w:val="0"/>
        </w:rPr>
      </w:r>
    </w:p>
    <w:p w:rsidR="00000000" w:rsidDel="00000000" w:rsidP="00000000" w:rsidRDefault="00000000" w:rsidRPr="00000000" w14:paraId="0000057D">
      <w:pPr>
        <w:rPr>
          <w:color w:val="444444"/>
          <w:highlight w:val="white"/>
        </w:rPr>
      </w:pPr>
      <w:r w:rsidDel="00000000" w:rsidR="00000000" w:rsidRPr="00000000">
        <w:rPr>
          <w:color w:val="444444"/>
          <w:highlight w:val="white"/>
          <w:rtl w:val="0"/>
        </w:rPr>
        <w:t xml:space="preserve">Option C is correct. AWS Artifact gives you the capability to retrieve the </w:t>
      </w:r>
      <w:r w:rsidDel="00000000" w:rsidR="00000000" w:rsidRPr="00000000">
        <w:rPr>
          <w:color w:val="383a42"/>
          <w:shd w:fill="fafafa" w:val="clear"/>
          <w:rtl w:val="0"/>
        </w:rPr>
        <w:t xml:space="preserve">Business Associate Addendum (BAA) HIPAA compliance report directly from AWS. Also, AWS Config monitors your AWS resource configuration changes. It allows you to take action or alert, using custom rules, on configuration changes that violate your policies.</w:t>
      </w:r>
      <w:r w:rsidDel="00000000" w:rsidR="00000000" w:rsidRPr="00000000">
        <w:rPr>
          <w:rtl w:val="0"/>
        </w:rPr>
      </w:r>
    </w:p>
    <w:p w:rsidR="00000000" w:rsidDel="00000000" w:rsidP="00000000" w:rsidRDefault="00000000" w:rsidRPr="00000000" w14:paraId="0000057E">
      <w:pPr>
        <w:rPr>
          <w:color w:val="444444"/>
          <w:highlight w:val="white"/>
        </w:rPr>
      </w:pPr>
      <w:r w:rsidDel="00000000" w:rsidR="00000000" w:rsidRPr="00000000">
        <w:rPr>
          <w:rtl w:val="0"/>
        </w:rPr>
      </w:r>
    </w:p>
    <w:p w:rsidR="00000000" w:rsidDel="00000000" w:rsidP="00000000" w:rsidRDefault="00000000" w:rsidRPr="00000000" w14:paraId="0000057F">
      <w:pPr>
        <w:rPr>
          <w:color w:val="444444"/>
          <w:highlight w:val="white"/>
        </w:rPr>
      </w:pPr>
      <w:r w:rsidDel="00000000" w:rsidR="00000000" w:rsidRPr="00000000">
        <w:rPr>
          <w:color w:val="444444"/>
          <w:highlight w:val="white"/>
          <w:rtl w:val="0"/>
        </w:rPr>
        <w:t xml:space="preserve">Option D is incorrect. AWS Artifact gives you the capability to retrieve the </w:t>
      </w:r>
      <w:r w:rsidDel="00000000" w:rsidR="00000000" w:rsidRPr="00000000">
        <w:rPr>
          <w:color w:val="383a42"/>
          <w:shd w:fill="fafafa" w:val="clear"/>
          <w:rtl w:val="0"/>
        </w:rPr>
        <w:t xml:space="preserve">Business Associate Addendum (BAA) HIPAA compliance report directly from AWS. However, AWS Resource Access Manager gives you the ability to securely share AWS resources with another AWS account or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80">
      <w:pPr>
        <w:rPr>
          <w:color w:val="434343"/>
        </w:rPr>
      </w:pPr>
      <w:r w:rsidDel="00000000" w:rsidR="00000000" w:rsidRPr="00000000">
        <w:rPr>
          <w:rtl w:val="0"/>
        </w:rPr>
      </w:r>
    </w:p>
    <w:p w:rsidR="00000000" w:rsidDel="00000000" w:rsidP="00000000" w:rsidRDefault="00000000" w:rsidRPr="00000000" w14:paraId="0000058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8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Artifact FAQs </w:t>
      </w:r>
      <w:r w:rsidDel="00000000" w:rsidR="00000000" w:rsidRPr="00000000">
        <w:rPr>
          <w:color w:val="444444"/>
          <w:rtl w:val="0"/>
        </w:rPr>
        <w:t xml:space="preserve">(</w:t>
      </w:r>
      <w:hyperlink r:id="rId173">
        <w:r w:rsidDel="00000000" w:rsidR="00000000" w:rsidRPr="00000000">
          <w:rPr>
            <w:color w:val="1155cc"/>
            <w:u w:val="single"/>
            <w:rtl w:val="0"/>
          </w:rPr>
          <w:t xml:space="preserve">https://aws.amazon.com/artifact/faq/</w:t>
        </w:r>
      </w:hyperlink>
      <w:r w:rsidDel="00000000" w:rsidR="00000000" w:rsidRPr="00000000">
        <w:rPr>
          <w:color w:val="444444"/>
          <w:rtl w:val="0"/>
        </w:rPr>
        <w:t xml:space="preserve">), the </w:t>
      </w:r>
      <w:r w:rsidDel="00000000" w:rsidR="00000000" w:rsidRPr="00000000">
        <w:rPr>
          <w:b w:val="1"/>
          <w:color w:val="444444"/>
          <w:rtl w:val="0"/>
        </w:rPr>
        <w:t xml:space="preserve">AWS Resource Access Manager overview page</w:t>
      </w:r>
      <w:r w:rsidDel="00000000" w:rsidR="00000000" w:rsidRPr="00000000">
        <w:rPr>
          <w:color w:val="444444"/>
          <w:rtl w:val="0"/>
        </w:rPr>
        <w:t xml:space="preserve"> (</w:t>
      </w:r>
      <w:hyperlink r:id="rId174">
        <w:r w:rsidDel="00000000" w:rsidR="00000000" w:rsidRPr="00000000">
          <w:rPr>
            <w:color w:val="1155cc"/>
            <w:u w:val="single"/>
            <w:rtl w:val="0"/>
          </w:rPr>
          <w:t xml:space="preserve">https://aws.amazon.com/ram/?c=sc&amp;sec=srv</w:t>
        </w:r>
      </w:hyperlink>
      <w:r w:rsidDel="00000000" w:rsidR="00000000" w:rsidRPr="00000000">
        <w:rPr>
          <w:color w:val="444444"/>
          <w:rtl w:val="0"/>
        </w:rPr>
        <w:t xml:space="preserve">), the </w:t>
      </w:r>
      <w:r w:rsidDel="00000000" w:rsidR="00000000" w:rsidRPr="00000000">
        <w:rPr>
          <w:b w:val="1"/>
          <w:color w:val="444444"/>
          <w:rtl w:val="0"/>
        </w:rPr>
        <w:t xml:space="preserve">AWS Config overview page</w:t>
      </w:r>
      <w:r w:rsidDel="00000000" w:rsidR="00000000" w:rsidRPr="00000000">
        <w:rPr>
          <w:color w:val="444444"/>
          <w:rtl w:val="0"/>
        </w:rPr>
        <w:t xml:space="preserve"> (</w:t>
      </w:r>
      <w:hyperlink r:id="rId175">
        <w:r w:rsidDel="00000000" w:rsidR="00000000" w:rsidRPr="00000000">
          <w:rPr>
            <w:color w:val="1155cc"/>
            <w:u w:val="single"/>
            <w:rtl w:val="0"/>
          </w:rPr>
          <w:t xml:space="preserve">https://aws.amazon.com/config/</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How to Use AWS Config to Monitor for and Respond to Amazon S3 Buckets Allowing Public Access </w:t>
      </w:r>
      <w:r w:rsidDel="00000000" w:rsidR="00000000" w:rsidRPr="00000000">
        <w:rPr>
          <w:color w:val="444444"/>
          <w:rtl w:val="0"/>
        </w:rPr>
        <w:t xml:space="preserve">(</w:t>
      </w:r>
      <w:hyperlink r:id="rId176">
        <w:r w:rsidDel="00000000" w:rsidR="00000000" w:rsidRPr="00000000">
          <w:rPr>
            <w:color w:val="1155cc"/>
            <w:u w:val="single"/>
            <w:rtl w:val="0"/>
          </w:rPr>
          <w:t xml:space="preserve">https://aws.amazon.com/blogs/security/how-to-use-aws-config-to-monitor-for-and-respond-to-amazon-s3-buckets-allowing-public-access/</w:t>
        </w:r>
      </w:hyperlink>
      <w:r w:rsidDel="00000000" w:rsidR="00000000" w:rsidRPr="00000000">
        <w:rPr>
          <w:color w:val="444444"/>
          <w:rtl w:val="0"/>
        </w:rPr>
        <w:t xml:space="preserve">)</w:t>
      </w:r>
    </w:p>
    <w:p w:rsidR="00000000" w:rsidDel="00000000" w:rsidP="00000000" w:rsidRDefault="00000000" w:rsidRPr="00000000" w14:paraId="00000583">
      <w:pPr>
        <w:rPr>
          <w:color w:val="444444"/>
        </w:rPr>
      </w:pPr>
      <w:r w:rsidDel="00000000" w:rsidR="00000000" w:rsidRPr="00000000">
        <w:rPr>
          <w:rtl w:val="0"/>
        </w:rPr>
      </w:r>
    </w:p>
    <w:p w:rsidR="00000000" w:rsidDel="00000000" w:rsidP="00000000" w:rsidRDefault="00000000" w:rsidRPr="00000000" w14:paraId="00000584">
      <w:pPr>
        <w:rPr>
          <w:color w:val="444444"/>
        </w:rPr>
      </w:pPr>
      <w:r w:rsidDel="00000000" w:rsidR="00000000" w:rsidRPr="00000000">
        <w:rPr>
          <w:rtl w:val="0"/>
        </w:rPr>
      </w:r>
    </w:p>
    <w:p w:rsidR="00000000" w:rsidDel="00000000" w:rsidP="00000000" w:rsidRDefault="00000000" w:rsidRPr="00000000" w14:paraId="00000585">
      <w:pPr>
        <w:rPr>
          <w:b w:val="1"/>
          <w:color w:val="444444"/>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Question: 36</w:t>
      </w:r>
    </w:p>
    <w:p w:rsidR="00000000" w:rsidDel="00000000" w:rsidP="00000000" w:rsidRDefault="00000000" w:rsidRPr="00000000" w14:paraId="0000058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8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p>
    <w:p w:rsidR="00000000" w:rsidDel="00000000" w:rsidP="00000000" w:rsidRDefault="00000000" w:rsidRPr="00000000" w14:paraId="00000589">
      <w:pPr>
        <w:rPr>
          <w:color w:val="999999"/>
        </w:rPr>
      </w:pPr>
      <w:r w:rsidDel="00000000" w:rsidR="00000000" w:rsidRPr="00000000">
        <w:rPr>
          <w:rtl w:val="0"/>
        </w:rPr>
      </w:r>
    </w:p>
    <w:p w:rsidR="00000000" w:rsidDel="00000000" w:rsidP="00000000" w:rsidRDefault="00000000" w:rsidRPr="00000000" w14:paraId="0000058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8B">
      <w:pPr>
        <w:rPr>
          <w:b w:val="1"/>
        </w:rPr>
      </w:pPr>
      <w:r w:rsidDel="00000000" w:rsidR="00000000" w:rsidRPr="00000000">
        <w:rPr>
          <w:rtl w:val="0"/>
        </w:rPr>
      </w:r>
    </w:p>
    <w:p w:rsidR="00000000" w:rsidDel="00000000" w:rsidP="00000000" w:rsidRDefault="00000000" w:rsidRPr="00000000" w14:paraId="0000058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8D">
      <w:pPr>
        <w:rPr>
          <w:color w:val="434343"/>
        </w:rPr>
      </w:pPr>
      <w:r w:rsidDel="00000000" w:rsidR="00000000" w:rsidRPr="00000000">
        <w:rPr>
          <w:color w:val="434343"/>
          <w:rtl w:val="0"/>
        </w:rPr>
        <w:t xml:space="preserve">You are a data scientist working for a company that provides credit card verification services to banks and insurance companies. Your client credit card data is streamed into your S3 data lake on a daily basis in the form of large sets of JSON files. Due to the Personally Identifiable Information (PII) data contained in these JSON files, your company must adhere to the regulations defined in the Payment Card Industry Data Security Standard (PCI DSS). This means you must encrypt the data at rest in your S3 buckets. You also need to recognize and take action on any abnormal data access activity.</w:t>
      </w:r>
    </w:p>
    <w:p w:rsidR="00000000" w:rsidDel="00000000" w:rsidP="00000000" w:rsidRDefault="00000000" w:rsidRPr="00000000" w14:paraId="0000058E">
      <w:pPr>
        <w:rPr>
          <w:color w:val="434343"/>
        </w:rPr>
      </w:pPr>
      <w:r w:rsidDel="00000000" w:rsidR="00000000" w:rsidRPr="00000000">
        <w:rPr>
          <w:rtl w:val="0"/>
        </w:rPr>
      </w:r>
    </w:p>
    <w:p w:rsidR="00000000" w:rsidDel="00000000" w:rsidP="00000000" w:rsidRDefault="00000000" w:rsidRPr="00000000" w14:paraId="0000058F">
      <w:pPr>
        <w:rPr>
          <w:color w:val="434343"/>
        </w:rPr>
      </w:pPr>
      <w:r w:rsidDel="00000000" w:rsidR="00000000" w:rsidRPr="00000000">
        <w:rPr>
          <w:color w:val="434343"/>
          <w:rtl w:val="0"/>
        </w:rPr>
        <w:t xml:space="preserve">Which option best satisfies your data governance and compliance controls in the most cost effective manner?</w:t>
      </w:r>
    </w:p>
    <w:p w:rsidR="00000000" w:rsidDel="00000000" w:rsidP="00000000" w:rsidRDefault="00000000" w:rsidRPr="00000000" w14:paraId="00000590">
      <w:pPr>
        <w:rPr>
          <w:color w:val="434343"/>
        </w:rPr>
      </w:pPr>
      <w:r w:rsidDel="00000000" w:rsidR="00000000" w:rsidRPr="00000000">
        <w:rPr>
          <w:rtl w:val="0"/>
        </w:rPr>
      </w:r>
    </w:p>
    <w:p w:rsidR="00000000" w:rsidDel="00000000" w:rsidP="00000000" w:rsidRDefault="00000000" w:rsidRPr="00000000" w14:paraId="00000591">
      <w:pPr>
        <w:numPr>
          <w:ilvl w:val="0"/>
          <w:numId w:val="13"/>
        </w:numPr>
        <w:ind w:left="720" w:hanging="360"/>
        <w:rPr>
          <w:color w:val="434343"/>
        </w:rPr>
      </w:pPr>
      <w:r w:rsidDel="00000000" w:rsidR="00000000" w:rsidRPr="00000000">
        <w:rPr>
          <w:color w:val="383a42"/>
          <w:shd w:fill="fafafa" w:val="clear"/>
          <w:rtl w:val="0"/>
        </w:rPr>
        <w:t xml:space="preserve">Store the credit card JSON data in DynamoDB with encryption enabled on your tables. Use a Lambda function to determine if any of your compliance rules are violated by scanning the DynamoDB tables. When compliance rule violations are found, send alerts using Simple Notification Service (SNS).</w:t>
      </w:r>
    </w:p>
    <w:p w:rsidR="00000000" w:rsidDel="00000000" w:rsidP="00000000" w:rsidRDefault="00000000" w:rsidRPr="00000000" w14:paraId="00000592">
      <w:pPr>
        <w:numPr>
          <w:ilvl w:val="0"/>
          <w:numId w:val="13"/>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a Lambda function to determine if any of your compliance rules are violated by scanning the S3 buckets. When compliance rule violations are found, send alerts using Simple Notification Service (SNS).</w:t>
      </w:r>
    </w:p>
    <w:p w:rsidR="00000000" w:rsidDel="00000000" w:rsidP="00000000" w:rsidRDefault="00000000" w:rsidRPr="00000000" w14:paraId="00000593">
      <w:pPr>
        <w:numPr>
          <w:ilvl w:val="0"/>
          <w:numId w:val="13"/>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the AWS Macie service to determine if any of your compliance rules are violated by scanning the S3 buckets. When compliance rule violations are found, use CloudWatch events to trigger alerts sent via Simple Notification Service (SNS).</w:t>
      </w:r>
    </w:p>
    <w:p w:rsidR="00000000" w:rsidDel="00000000" w:rsidP="00000000" w:rsidRDefault="00000000" w:rsidRPr="00000000" w14:paraId="00000594">
      <w:pPr>
        <w:numPr>
          <w:ilvl w:val="0"/>
          <w:numId w:val="13"/>
        </w:numPr>
        <w:ind w:left="720" w:hanging="360"/>
        <w:rPr>
          <w:color w:val="383a42"/>
          <w:shd w:fill="fafafa" w:val="clear"/>
        </w:rPr>
      </w:pPr>
      <w:r w:rsidDel="00000000" w:rsidR="00000000" w:rsidRPr="00000000">
        <w:rPr>
          <w:color w:val="383a42"/>
          <w:shd w:fill="fafafa" w:val="clear"/>
          <w:rtl w:val="0"/>
        </w:rPr>
        <w:t xml:space="preserve">Store the credit card JSON data in DynamoDB with encryption enabled on your tables. Use the AWS Macie service to determine if any of your compliance rules are violated by scanning the DynamoDB tables. When compliance rule violations are found, use CloudWatch events to trigger alerts sent via Simple Notification Service (SNS).</w:t>
      </w:r>
    </w:p>
    <w:p w:rsidR="00000000" w:rsidDel="00000000" w:rsidP="00000000" w:rsidRDefault="00000000" w:rsidRPr="00000000" w14:paraId="00000595">
      <w:pPr>
        <w:rPr>
          <w:color w:val="434343"/>
        </w:rPr>
      </w:pPr>
      <w:r w:rsidDel="00000000" w:rsidR="00000000" w:rsidRPr="00000000">
        <w:rPr>
          <w:rtl w:val="0"/>
        </w:rPr>
      </w:r>
    </w:p>
    <w:p w:rsidR="00000000" w:rsidDel="00000000" w:rsidP="00000000" w:rsidRDefault="00000000" w:rsidRPr="00000000" w14:paraId="0000059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97">
      <w:pPr>
        <w:rPr>
          <w:color w:val="434343"/>
        </w:rPr>
      </w:pPr>
      <w:r w:rsidDel="00000000" w:rsidR="00000000" w:rsidRPr="00000000">
        <w:rPr>
          <w:rtl w:val="0"/>
        </w:rPr>
      </w:r>
    </w:p>
    <w:p w:rsidR="00000000" w:rsidDel="00000000" w:rsidP="00000000" w:rsidRDefault="00000000" w:rsidRPr="00000000" w14:paraId="0000059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99">
      <w:pPr>
        <w:rPr>
          <w:color w:val="444444"/>
          <w:highlight w:val="white"/>
        </w:rPr>
      </w:pPr>
      <w:r w:rsidDel="00000000" w:rsidR="00000000" w:rsidRPr="00000000">
        <w:rPr>
          <w:color w:val="444444"/>
          <w:highlight w:val="white"/>
          <w:rtl w:val="0"/>
        </w:rPr>
        <w:t xml:space="preserve">Option A is incorrect. This option is not the most cost effective; using DynamoDB instead of using your data lake S3 buckets to store the data adds another layer of complexity and data storage cost. Also, writing your compliance rules into a Lambda function is not as cost effective or scalable as using the AWS Macie service.</w:t>
      </w:r>
    </w:p>
    <w:p w:rsidR="00000000" w:rsidDel="00000000" w:rsidP="00000000" w:rsidRDefault="00000000" w:rsidRPr="00000000" w14:paraId="0000059A">
      <w:pPr>
        <w:rPr>
          <w:color w:val="444444"/>
          <w:highlight w:val="white"/>
        </w:rPr>
      </w:pPr>
      <w:r w:rsidDel="00000000" w:rsidR="00000000" w:rsidRPr="00000000">
        <w:rPr>
          <w:rtl w:val="0"/>
        </w:rPr>
      </w:r>
    </w:p>
    <w:p w:rsidR="00000000" w:rsidDel="00000000" w:rsidP="00000000" w:rsidRDefault="00000000" w:rsidRPr="00000000" w14:paraId="0000059B">
      <w:pPr>
        <w:rPr>
          <w:color w:val="444444"/>
          <w:highlight w:val="white"/>
        </w:rPr>
      </w:pPr>
      <w:r w:rsidDel="00000000" w:rsidR="00000000" w:rsidRPr="00000000">
        <w:rPr>
          <w:color w:val="444444"/>
          <w:highlight w:val="white"/>
          <w:rtl w:val="0"/>
        </w:rPr>
        <w:t xml:space="preserve">Option B is incorrect. This option is not cost effective because you would have to write your compliance rules into a Lambda function, which is not as cost effective or scalable as using the AWS Macie service.</w:t>
      </w:r>
    </w:p>
    <w:p w:rsidR="00000000" w:rsidDel="00000000" w:rsidP="00000000" w:rsidRDefault="00000000" w:rsidRPr="00000000" w14:paraId="0000059C">
      <w:pPr>
        <w:rPr>
          <w:color w:val="444444"/>
          <w:highlight w:val="white"/>
        </w:rPr>
      </w:pPr>
      <w:r w:rsidDel="00000000" w:rsidR="00000000" w:rsidRPr="00000000">
        <w:rPr>
          <w:rtl w:val="0"/>
        </w:rPr>
      </w:r>
    </w:p>
    <w:p w:rsidR="00000000" w:rsidDel="00000000" w:rsidP="00000000" w:rsidRDefault="00000000" w:rsidRPr="00000000" w14:paraId="0000059D">
      <w:pPr>
        <w:rPr>
          <w:color w:val="444444"/>
          <w:highlight w:val="white"/>
        </w:rPr>
      </w:pPr>
      <w:r w:rsidDel="00000000" w:rsidR="00000000" w:rsidRPr="00000000">
        <w:rPr>
          <w:color w:val="444444"/>
          <w:highlight w:val="white"/>
          <w:rtl w:val="0"/>
        </w:rPr>
        <w:t xml:space="preserve">Option C is correct. Use the AWS Macie service to guard against security violations by continuously scanning your S3 bucket data and your account settings. Macie uses machine learning to properly classify your PII data. Macie also monitors access activity for your data, looking for access abnormalities and data leaks.</w:t>
      </w:r>
    </w:p>
    <w:p w:rsidR="00000000" w:rsidDel="00000000" w:rsidP="00000000" w:rsidRDefault="00000000" w:rsidRPr="00000000" w14:paraId="0000059E">
      <w:pPr>
        <w:rPr>
          <w:color w:val="444444"/>
          <w:highlight w:val="white"/>
        </w:rPr>
      </w:pPr>
      <w:r w:rsidDel="00000000" w:rsidR="00000000" w:rsidRPr="00000000">
        <w:rPr>
          <w:rtl w:val="0"/>
        </w:rPr>
      </w:r>
    </w:p>
    <w:p w:rsidR="00000000" w:rsidDel="00000000" w:rsidP="00000000" w:rsidRDefault="00000000" w:rsidRPr="00000000" w14:paraId="0000059F">
      <w:pPr>
        <w:rPr>
          <w:color w:val="444444"/>
          <w:highlight w:val="white"/>
        </w:rPr>
      </w:pPr>
      <w:r w:rsidDel="00000000" w:rsidR="00000000" w:rsidRPr="00000000">
        <w:rPr>
          <w:color w:val="444444"/>
          <w:highlight w:val="white"/>
          <w:rtl w:val="0"/>
        </w:rPr>
        <w:t xml:space="preserve">Option D is incorrect. The AWS Macie service works with data stored in S3, not DynamoDB. Also this option is not the most cost effective; using DynamoDB instead of using your data lake S3 buckets to store the data adds another layer of complexity and data storage cost.</w:t>
      </w:r>
    </w:p>
    <w:p w:rsidR="00000000" w:rsidDel="00000000" w:rsidP="00000000" w:rsidRDefault="00000000" w:rsidRPr="00000000" w14:paraId="000005A0">
      <w:pPr>
        <w:rPr>
          <w:color w:val="434343"/>
        </w:rPr>
      </w:pPr>
      <w:r w:rsidDel="00000000" w:rsidR="00000000" w:rsidRPr="00000000">
        <w:rPr>
          <w:rtl w:val="0"/>
        </w:rPr>
      </w:r>
    </w:p>
    <w:p w:rsidR="00000000" w:rsidDel="00000000" w:rsidP="00000000" w:rsidRDefault="00000000" w:rsidRPr="00000000" w14:paraId="000005A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A2">
      <w:pPr>
        <w:rPr>
          <w:color w:val="444444"/>
        </w:rPr>
      </w:pPr>
      <w:r w:rsidDel="00000000" w:rsidR="00000000" w:rsidRPr="00000000">
        <w:rPr>
          <w:color w:val="444444"/>
          <w:rtl w:val="0"/>
        </w:rPr>
        <w:t xml:space="preserve">Please see the AWS News blog titled </w:t>
      </w:r>
      <w:r w:rsidDel="00000000" w:rsidR="00000000" w:rsidRPr="00000000">
        <w:rPr>
          <w:b w:val="1"/>
          <w:color w:val="444444"/>
          <w:rtl w:val="0"/>
        </w:rPr>
        <w:t xml:space="preserve">New Amazon S3 Encryption and Security Features </w:t>
      </w:r>
      <w:r w:rsidDel="00000000" w:rsidR="00000000" w:rsidRPr="00000000">
        <w:rPr>
          <w:color w:val="444444"/>
          <w:rtl w:val="0"/>
        </w:rPr>
        <w:t xml:space="preserve">(</w:t>
      </w:r>
      <w:hyperlink r:id="rId177">
        <w:r w:rsidDel="00000000" w:rsidR="00000000" w:rsidRPr="00000000">
          <w:rPr>
            <w:color w:val="1155cc"/>
            <w:u w:val="single"/>
            <w:rtl w:val="0"/>
          </w:rPr>
          <w:t xml:space="preserve">https://aws.amazon.com/blogs/aws/new-amazon-s3-encryption-security-features/</w:t>
        </w:r>
      </w:hyperlink>
      <w:r w:rsidDel="00000000" w:rsidR="00000000" w:rsidRPr="00000000">
        <w:rPr>
          <w:color w:val="444444"/>
          <w:rtl w:val="0"/>
        </w:rPr>
        <w:t xml:space="preserve">), the </w:t>
      </w:r>
      <w:r w:rsidDel="00000000" w:rsidR="00000000" w:rsidRPr="00000000">
        <w:rPr>
          <w:b w:val="1"/>
          <w:color w:val="444444"/>
          <w:rtl w:val="0"/>
        </w:rPr>
        <w:t xml:space="preserve">Amazon Macie overview page</w:t>
      </w:r>
      <w:r w:rsidDel="00000000" w:rsidR="00000000" w:rsidRPr="00000000">
        <w:rPr>
          <w:color w:val="444444"/>
          <w:rtl w:val="0"/>
        </w:rPr>
        <w:t xml:space="preserve"> (</w:t>
      </w:r>
      <w:hyperlink r:id="rId178">
        <w:r w:rsidDel="00000000" w:rsidR="00000000" w:rsidRPr="00000000">
          <w:rPr>
            <w:color w:val="1155cc"/>
            <w:u w:val="single"/>
            <w:rtl w:val="0"/>
          </w:rPr>
          <w:t xml:space="preserve">https://aws.amazon.com/macie/</w:t>
        </w:r>
      </w:hyperlink>
      <w:r w:rsidDel="00000000" w:rsidR="00000000" w:rsidRPr="00000000">
        <w:rPr>
          <w:color w:val="444444"/>
          <w:rtl w:val="0"/>
        </w:rPr>
        <w:t xml:space="preserve">), and the </w:t>
      </w:r>
      <w:r w:rsidDel="00000000" w:rsidR="00000000" w:rsidRPr="00000000">
        <w:rPr>
          <w:b w:val="1"/>
          <w:color w:val="444444"/>
          <w:rtl w:val="0"/>
        </w:rPr>
        <w:t xml:space="preserve">Amazon Macie FAQs page</w:t>
      </w:r>
      <w:r w:rsidDel="00000000" w:rsidR="00000000" w:rsidRPr="00000000">
        <w:rPr>
          <w:color w:val="444444"/>
          <w:rtl w:val="0"/>
        </w:rPr>
        <w:t xml:space="preserve"> (</w:t>
      </w:r>
      <w:hyperlink r:id="rId179">
        <w:r w:rsidDel="00000000" w:rsidR="00000000" w:rsidRPr="00000000">
          <w:rPr>
            <w:color w:val="1155cc"/>
            <w:u w:val="single"/>
            <w:rtl w:val="0"/>
          </w:rPr>
          <w:t xml:space="preserve">https://aws.amazon.com/macie/faq/</w:t>
        </w:r>
      </w:hyperlink>
      <w:r w:rsidDel="00000000" w:rsidR="00000000" w:rsidRPr="00000000">
        <w:rPr>
          <w:color w:val="444444"/>
          <w:rtl w:val="0"/>
        </w:rPr>
        <w:t xml:space="preserve">)</w:t>
      </w:r>
    </w:p>
    <w:p w:rsidR="00000000" w:rsidDel="00000000" w:rsidP="00000000" w:rsidRDefault="00000000" w:rsidRPr="00000000" w14:paraId="000005A3">
      <w:pPr>
        <w:rPr>
          <w:color w:val="444444"/>
        </w:rPr>
      </w:pPr>
      <w:r w:rsidDel="00000000" w:rsidR="00000000" w:rsidRPr="00000000">
        <w:rPr>
          <w:rtl w:val="0"/>
        </w:rPr>
      </w:r>
    </w:p>
    <w:p w:rsidR="00000000" w:rsidDel="00000000" w:rsidP="00000000" w:rsidRDefault="00000000" w:rsidRPr="00000000" w14:paraId="000005A4">
      <w:pPr>
        <w:rPr>
          <w:color w:val="444444"/>
        </w:rPr>
      </w:pPr>
      <w:r w:rsidDel="00000000" w:rsidR="00000000" w:rsidRPr="00000000">
        <w:rPr>
          <w:rtl w:val="0"/>
        </w:rPr>
      </w:r>
    </w:p>
    <w:p w:rsidR="00000000" w:rsidDel="00000000" w:rsidP="00000000" w:rsidRDefault="00000000" w:rsidRPr="00000000" w14:paraId="000005A5">
      <w:pPr>
        <w:rPr>
          <w:b w:val="1"/>
          <w:color w:val="444444"/>
        </w:rPr>
      </w:pPr>
      <w:r w:rsidDel="00000000" w:rsidR="00000000" w:rsidRPr="00000000">
        <w:rPr>
          <w:rtl w:val="0"/>
        </w:rPr>
      </w:r>
    </w:p>
    <w:p w:rsidR="00000000" w:rsidDel="00000000" w:rsidP="00000000" w:rsidRDefault="00000000" w:rsidRPr="00000000" w14:paraId="000005A6">
      <w:pPr>
        <w:rPr>
          <w:b w:val="1"/>
          <w:color w:val="444444"/>
        </w:rPr>
      </w:pPr>
      <w:r w:rsidDel="00000000" w:rsidR="00000000" w:rsidRPr="00000000">
        <w:rPr>
          <w:rtl w:val="0"/>
        </w:rPr>
      </w:r>
    </w:p>
    <w:p w:rsidR="00000000" w:rsidDel="00000000" w:rsidP="00000000" w:rsidRDefault="00000000" w:rsidRPr="00000000" w14:paraId="000005A7">
      <w:pPr>
        <w:rPr>
          <w:b w:val="1"/>
          <w:color w:val="444444"/>
        </w:rPr>
      </w:pPr>
      <w:r w:rsidDel="00000000" w:rsidR="00000000" w:rsidRPr="00000000">
        <w:rPr>
          <w:rtl w:val="0"/>
        </w:rPr>
      </w:r>
    </w:p>
    <w:p w:rsidR="00000000" w:rsidDel="00000000" w:rsidP="00000000" w:rsidRDefault="00000000" w:rsidRPr="00000000" w14:paraId="000005A8">
      <w:pPr>
        <w:rPr>
          <w:b w:val="1"/>
          <w:color w:val="444444"/>
        </w:rPr>
      </w:pPr>
      <w:r w:rsidDel="00000000" w:rsidR="00000000" w:rsidRPr="00000000">
        <w:rPr>
          <w:rtl w:val="0"/>
        </w:rPr>
      </w:r>
    </w:p>
    <w:p w:rsidR="00000000" w:rsidDel="00000000" w:rsidP="00000000" w:rsidRDefault="00000000" w:rsidRPr="00000000" w14:paraId="000005A9">
      <w:pPr>
        <w:rPr>
          <w:b w:val="1"/>
          <w:color w:val="444444"/>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Question: 37</w:t>
      </w:r>
    </w:p>
    <w:p w:rsidR="00000000" w:rsidDel="00000000" w:rsidP="00000000" w:rsidRDefault="00000000" w:rsidRPr="00000000" w14:paraId="000005A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A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5AD">
      <w:pPr>
        <w:rPr>
          <w:color w:val="999999"/>
        </w:rPr>
      </w:pPr>
      <w:r w:rsidDel="00000000" w:rsidR="00000000" w:rsidRPr="00000000">
        <w:rPr>
          <w:rtl w:val="0"/>
        </w:rPr>
      </w:r>
    </w:p>
    <w:p w:rsidR="00000000" w:rsidDel="00000000" w:rsidP="00000000" w:rsidRDefault="00000000" w:rsidRPr="00000000" w14:paraId="000005A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AF">
      <w:pPr>
        <w:rPr>
          <w:b w:val="1"/>
        </w:rPr>
      </w:pPr>
      <w:r w:rsidDel="00000000" w:rsidR="00000000" w:rsidRPr="00000000">
        <w:rPr>
          <w:rtl w:val="0"/>
        </w:rPr>
      </w:r>
    </w:p>
    <w:p w:rsidR="00000000" w:rsidDel="00000000" w:rsidP="00000000" w:rsidRDefault="00000000" w:rsidRPr="00000000" w14:paraId="000005B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B1">
      <w:pPr>
        <w:rPr>
          <w:color w:val="434343"/>
        </w:rPr>
      </w:pPr>
      <w:r w:rsidDel="00000000" w:rsidR="00000000" w:rsidRPr="00000000">
        <w:rPr>
          <w:color w:val="434343"/>
          <w:rtl w:val="0"/>
        </w:rPr>
        <w:t xml:space="preserve">You are a data scientist working for a company that processes industrial machine operational data for various industrial manufacturers around the globe. You receive streaming data via Kinesis Data Firehose from the various manufacturers. You want to ingest the data into your Splunk cluster to deliver </w:t>
      </w:r>
      <w:r w:rsidDel="00000000" w:rsidR="00000000" w:rsidRPr="00000000">
        <w:rPr>
          <w:color w:val="434343"/>
          <w:rtl w:val="0"/>
        </w:rPr>
        <w:t xml:space="preserve">operational intelligence analysis, security analytics, and business performance KPIs for your manufacturing clients. </w:t>
      </w:r>
    </w:p>
    <w:p w:rsidR="00000000" w:rsidDel="00000000" w:rsidP="00000000" w:rsidRDefault="00000000" w:rsidRPr="00000000" w14:paraId="000005B2">
      <w:pPr>
        <w:rPr>
          <w:color w:val="434343"/>
        </w:rPr>
      </w:pPr>
      <w:r w:rsidDel="00000000" w:rsidR="00000000" w:rsidRPr="00000000">
        <w:rPr>
          <w:rtl w:val="0"/>
        </w:rPr>
      </w:r>
    </w:p>
    <w:p w:rsidR="00000000" w:rsidDel="00000000" w:rsidP="00000000" w:rsidRDefault="00000000" w:rsidRPr="00000000" w14:paraId="000005B3">
      <w:pPr>
        <w:rPr>
          <w:color w:val="434343"/>
        </w:rPr>
      </w:pPr>
      <w:r w:rsidDel="00000000" w:rsidR="00000000" w:rsidRPr="00000000">
        <w:rPr>
          <w:color w:val="434343"/>
          <w:rtl w:val="0"/>
        </w:rPr>
        <w:t xml:space="preserve">You have installed your Splunk cluster within your VPC. However, you have noticed that the ingestion process of moving your data from Kinesis Data Firehose to your Splunk cluster is failing. Which configuration option will allow your Kinesis Data Firehose stream to move your data into your Splunk cluster?</w:t>
      </w:r>
      <w:r w:rsidDel="00000000" w:rsidR="00000000" w:rsidRPr="00000000">
        <w:rPr>
          <w:rtl w:val="0"/>
        </w:rPr>
      </w:r>
    </w:p>
    <w:p w:rsidR="00000000" w:rsidDel="00000000" w:rsidP="00000000" w:rsidRDefault="00000000" w:rsidRPr="00000000" w14:paraId="000005B4">
      <w:pPr>
        <w:rPr>
          <w:color w:val="434343"/>
        </w:rPr>
      </w:pPr>
      <w:r w:rsidDel="00000000" w:rsidR="00000000" w:rsidRPr="00000000">
        <w:rPr>
          <w:rtl w:val="0"/>
        </w:rPr>
      </w:r>
    </w:p>
    <w:p w:rsidR="00000000" w:rsidDel="00000000" w:rsidP="00000000" w:rsidRDefault="00000000" w:rsidRPr="00000000" w14:paraId="000005B5">
      <w:pPr>
        <w:numPr>
          <w:ilvl w:val="0"/>
          <w:numId w:val="32"/>
        </w:numPr>
        <w:ind w:left="720" w:hanging="360"/>
        <w:rPr>
          <w:color w:val="434343"/>
        </w:rPr>
      </w:pPr>
      <w:r w:rsidDel="00000000" w:rsidR="00000000" w:rsidRPr="00000000">
        <w:rPr>
          <w:color w:val="383a42"/>
          <w:shd w:fill="fafafa" w:val="clear"/>
          <w:rtl w:val="0"/>
        </w:rPr>
        <w:t xml:space="preserve">Change the Splunk cluster security group to allow access from Kinesis service IPs</w:t>
      </w:r>
    </w:p>
    <w:p w:rsidR="00000000" w:rsidDel="00000000" w:rsidP="00000000" w:rsidRDefault="00000000" w:rsidRPr="00000000" w14:paraId="000005B6">
      <w:pPr>
        <w:numPr>
          <w:ilvl w:val="0"/>
          <w:numId w:val="32"/>
        </w:numPr>
        <w:ind w:left="720" w:hanging="360"/>
        <w:rPr>
          <w:color w:val="434343"/>
        </w:rPr>
      </w:pPr>
      <w:r w:rsidDel="00000000" w:rsidR="00000000" w:rsidRPr="00000000">
        <w:rPr>
          <w:color w:val="383a42"/>
          <w:shd w:fill="fafafa" w:val="clear"/>
          <w:rtl w:val="0"/>
        </w:rPr>
        <w:t xml:space="preserve">Change your S3 bucket policy to allow Kinesis Data Firehose to write to your S3 bucket to allow access from service IPs</w:t>
      </w:r>
    </w:p>
    <w:p w:rsidR="00000000" w:rsidDel="00000000" w:rsidP="00000000" w:rsidRDefault="00000000" w:rsidRPr="00000000" w14:paraId="000005B7">
      <w:pPr>
        <w:numPr>
          <w:ilvl w:val="0"/>
          <w:numId w:val="32"/>
        </w:numPr>
        <w:ind w:left="720" w:hanging="360"/>
        <w:rPr>
          <w:color w:val="383a42"/>
          <w:shd w:fill="fafafa" w:val="clear"/>
        </w:rPr>
      </w:pPr>
      <w:r w:rsidDel="00000000" w:rsidR="00000000" w:rsidRPr="00000000">
        <w:rPr>
          <w:color w:val="383a42"/>
          <w:shd w:fill="fafafa" w:val="clear"/>
          <w:rtl w:val="0"/>
        </w:rPr>
        <w:t xml:space="preserve">Verify the IAM role assigned to your Kinesis Data Firehose stream allows access from service IPs</w:t>
      </w:r>
    </w:p>
    <w:p w:rsidR="00000000" w:rsidDel="00000000" w:rsidP="00000000" w:rsidRDefault="00000000" w:rsidRPr="00000000" w14:paraId="000005B8">
      <w:pPr>
        <w:numPr>
          <w:ilvl w:val="0"/>
          <w:numId w:val="32"/>
        </w:numPr>
        <w:ind w:left="720" w:hanging="360"/>
        <w:rPr>
          <w:color w:val="383a42"/>
          <w:shd w:fill="fafafa" w:val="clear"/>
        </w:rPr>
      </w:pPr>
      <w:r w:rsidDel="00000000" w:rsidR="00000000" w:rsidRPr="00000000">
        <w:rPr>
          <w:color w:val="383a42"/>
          <w:shd w:fill="fafafa" w:val="clear"/>
          <w:rtl w:val="0"/>
        </w:rPr>
        <w:t xml:space="preserve">Change your Splunk cluster ACL to allow access from Kinesis service IPs</w:t>
      </w:r>
    </w:p>
    <w:p w:rsidR="00000000" w:rsidDel="00000000" w:rsidP="00000000" w:rsidRDefault="00000000" w:rsidRPr="00000000" w14:paraId="000005B9">
      <w:pPr>
        <w:rPr>
          <w:color w:val="434343"/>
        </w:rPr>
      </w:pPr>
      <w:r w:rsidDel="00000000" w:rsidR="00000000" w:rsidRPr="00000000">
        <w:rPr>
          <w:rtl w:val="0"/>
        </w:rPr>
      </w:r>
    </w:p>
    <w:p w:rsidR="00000000" w:rsidDel="00000000" w:rsidP="00000000" w:rsidRDefault="00000000" w:rsidRPr="00000000" w14:paraId="000005B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BB">
      <w:pPr>
        <w:rPr>
          <w:color w:val="434343"/>
        </w:rPr>
      </w:pPr>
      <w:r w:rsidDel="00000000" w:rsidR="00000000" w:rsidRPr="00000000">
        <w:rPr>
          <w:rtl w:val="0"/>
        </w:rPr>
      </w:r>
    </w:p>
    <w:p w:rsidR="00000000" w:rsidDel="00000000" w:rsidP="00000000" w:rsidRDefault="00000000" w:rsidRPr="00000000" w14:paraId="000005B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BD">
      <w:pPr>
        <w:rPr>
          <w:color w:val="444444"/>
          <w:highlight w:val="white"/>
        </w:rPr>
      </w:pPr>
      <w:r w:rsidDel="00000000" w:rsidR="00000000" w:rsidRPr="00000000">
        <w:rPr>
          <w:color w:val="444444"/>
          <w:highlight w:val="white"/>
          <w:rtl w:val="0"/>
        </w:rPr>
        <w:t xml:space="preserve">Option A is correct. Since your Splunk cluster is in a VPC, you need to make your Splunk cluster publically accessible with a public IP address. Additionally, you need to unblock the Kinesis Data Firehose address. Kinesis Data Firehose has a set group of IP addresses depending on which region in which you have configured your VPC. For example, if your VPC is in US East Virginia, then the IP address is one of these CIDR blocks: </w:t>
      </w:r>
      <w:r w:rsidDel="00000000" w:rsidR="00000000" w:rsidRPr="00000000">
        <w:rPr>
          <w:color w:val="444444"/>
          <w:highlight w:val="white"/>
          <w:rtl w:val="0"/>
        </w:rPr>
        <w:t xml:space="preserve">34.238.188.128/26, 34.238.188.192/26, or 34.238.195.0/26</w:t>
      </w:r>
      <w:r w:rsidDel="00000000" w:rsidR="00000000" w:rsidRPr="00000000">
        <w:rPr>
          <w:color w:val="444444"/>
          <w:highlight w:val="white"/>
          <w:rtl w:val="0"/>
        </w:rPr>
        <w:t xml:space="preserve"> </w:t>
      </w:r>
    </w:p>
    <w:p w:rsidR="00000000" w:rsidDel="00000000" w:rsidP="00000000" w:rsidRDefault="00000000" w:rsidRPr="00000000" w14:paraId="000005BE">
      <w:pPr>
        <w:rPr>
          <w:color w:val="444444"/>
          <w:highlight w:val="white"/>
        </w:rPr>
      </w:pPr>
      <w:r w:rsidDel="00000000" w:rsidR="00000000" w:rsidRPr="00000000">
        <w:rPr>
          <w:rtl w:val="0"/>
        </w:rPr>
      </w:r>
    </w:p>
    <w:p w:rsidR="00000000" w:rsidDel="00000000" w:rsidP="00000000" w:rsidRDefault="00000000" w:rsidRPr="00000000" w14:paraId="000005BF">
      <w:pPr>
        <w:rPr>
          <w:color w:val="444444"/>
          <w:highlight w:val="white"/>
        </w:rPr>
      </w:pPr>
      <w:r w:rsidDel="00000000" w:rsidR="00000000" w:rsidRPr="00000000">
        <w:rPr>
          <w:color w:val="444444"/>
          <w:highlight w:val="white"/>
          <w:rtl w:val="0"/>
        </w:rPr>
        <w:t xml:space="preserve">Option B is incorrect. Kinesis Data Firehose does send your streaming data to S3, the bucket policy will not allow you to open port access on the Splunk cluster.</w:t>
      </w:r>
    </w:p>
    <w:p w:rsidR="00000000" w:rsidDel="00000000" w:rsidP="00000000" w:rsidRDefault="00000000" w:rsidRPr="00000000" w14:paraId="000005C0">
      <w:pPr>
        <w:rPr>
          <w:color w:val="444444"/>
          <w:highlight w:val="white"/>
        </w:rPr>
      </w:pPr>
      <w:r w:rsidDel="00000000" w:rsidR="00000000" w:rsidRPr="00000000">
        <w:rPr>
          <w:rtl w:val="0"/>
        </w:rPr>
      </w:r>
    </w:p>
    <w:p w:rsidR="00000000" w:rsidDel="00000000" w:rsidP="00000000" w:rsidRDefault="00000000" w:rsidRPr="00000000" w14:paraId="000005C1">
      <w:pPr>
        <w:rPr>
          <w:color w:val="444444"/>
          <w:highlight w:val="white"/>
        </w:rPr>
      </w:pPr>
      <w:r w:rsidDel="00000000" w:rsidR="00000000" w:rsidRPr="00000000">
        <w:rPr>
          <w:color w:val="444444"/>
          <w:highlight w:val="white"/>
          <w:rtl w:val="0"/>
        </w:rPr>
        <w:t xml:space="preserve">Option C is incorrect. The Kinesis Data Firehose IAM role will not allow you to open port access on the Splunk cluster.</w:t>
      </w:r>
    </w:p>
    <w:p w:rsidR="00000000" w:rsidDel="00000000" w:rsidP="00000000" w:rsidRDefault="00000000" w:rsidRPr="00000000" w14:paraId="000005C2">
      <w:pPr>
        <w:rPr>
          <w:color w:val="444444"/>
          <w:highlight w:val="white"/>
        </w:rPr>
      </w:pPr>
      <w:r w:rsidDel="00000000" w:rsidR="00000000" w:rsidRPr="00000000">
        <w:rPr>
          <w:rtl w:val="0"/>
        </w:rPr>
      </w:r>
    </w:p>
    <w:p w:rsidR="00000000" w:rsidDel="00000000" w:rsidP="00000000" w:rsidRDefault="00000000" w:rsidRPr="00000000" w14:paraId="000005C3">
      <w:pPr>
        <w:rPr>
          <w:color w:val="444444"/>
          <w:highlight w:val="white"/>
        </w:rPr>
      </w:pPr>
      <w:r w:rsidDel="00000000" w:rsidR="00000000" w:rsidRPr="00000000">
        <w:rPr>
          <w:color w:val="444444"/>
          <w:highlight w:val="white"/>
          <w:rtl w:val="0"/>
        </w:rPr>
        <w:t xml:space="preserve">Option D is incorrect. The Splunk cluster ACL is used </w:t>
      </w:r>
      <w:r w:rsidDel="00000000" w:rsidR="00000000" w:rsidRPr="00000000">
        <w:rPr>
          <w:color w:val="444444"/>
          <w:highlight w:val="white"/>
          <w:rtl w:val="0"/>
        </w:rPr>
        <w:t xml:space="preserve">to control the IP addresses that can access your Splunk cluster</w:t>
      </w:r>
      <w:r w:rsidDel="00000000" w:rsidR="00000000" w:rsidRPr="00000000">
        <w:rPr>
          <w:color w:val="444444"/>
          <w:highlight w:val="white"/>
          <w:rtl w:val="0"/>
        </w:rPr>
        <w:t xml:space="preserve">. You need to open the security group housing your Splunk cluster to the Kinesis Data Firehose service address.</w:t>
      </w:r>
    </w:p>
    <w:p w:rsidR="00000000" w:rsidDel="00000000" w:rsidP="00000000" w:rsidRDefault="00000000" w:rsidRPr="00000000" w14:paraId="000005C4">
      <w:pPr>
        <w:rPr>
          <w:color w:val="434343"/>
        </w:rPr>
      </w:pPr>
      <w:r w:rsidDel="00000000" w:rsidR="00000000" w:rsidRPr="00000000">
        <w:rPr>
          <w:rtl w:val="0"/>
        </w:rPr>
      </w:r>
    </w:p>
    <w:p w:rsidR="00000000" w:rsidDel="00000000" w:rsidP="00000000" w:rsidRDefault="00000000" w:rsidRPr="00000000" w14:paraId="000005C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C6">
      <w:pPr>
        <w:rPr>
          <w:color w:val="444444"/>
        </w:rPr>
      </w:pPr>
      <w:r w:rsidDel="00000000" w:rsidR="00000000" w:rsidRPr="00000000">
        <w:rPr>
          <w:color w:val="444444"/>
          <w:rtl w:val="0"/>
        </w:rPr>
        <w:t xml:space="preserve">Please see the Kinesis Data Firehose developer guide titled </w:t>
      </w:r>
      <w:r w:rsidDel="00000000" w:rsidR="00000000" w:rsidRPr="00000000">
        <w:rPr>
          <w:b w:val="1"/>
          <w:color w:val="444444"/>
          <w:rtl w:val="0"/>
        </w:rPr>
        <w:t xml:space="preserve">Controlling Access with Amazon Kinesis Data Firehose </w:t>
      </w:r>
      <w:r w:rsidDel="00000000" w:rsidR="00000000" w:rsidRPr="00000000">
        <w:rPr>
          <w:color w:val="444444"/>
          <w:rtl w:val="0"/>
        </w:rPr>
        <w:t xml:space="preserve">(</w:t>
      </w:r>
      <w:hyperlink r:id="rId180">
        <w:r w:rsidDel="00000000" w:rsidR="00000000" w:rsidRPr="00000000">
          <w:rPr>
            <w:color w:val="1155cc"/>
            <w:u w:val="single"/>
            <w:rtl w:val="0"/>
          </w:rPr>
          <w:t xml:space="preserve">https://docs.aws.amazon.com/firehose/latest/dev/controlling-access.html#using-iam-splunk-vpc</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Power data ingestion into Splunk using Amazon Kinesis Data Firehose </w:t>
      </w:r>
      <w:r w:rsidDel="00000000" w:rsidR="00000000" w:rsidRPr="00000000">
        <w:rPr>
          <w:color w:val="444444"/>
          <w:rtl w:val="0"/>
        </w:rPr>
        <w:t xml:space="preserve">(</w:t>
      </w:r>
      <w:hyperlink r:id="rId181">
        <w:r w:rsidDel="00000000" w:rsidR="00000000" w:rsidRPr="00000000">
          <w:rPr>
            <w:color w:val="1155cc"/>
            <w:u w:val="single"/>
            <w:rtl w:val="0"/>
          </w:rPr>
          <w:t xml:space="preserve">https://aws.amazon.com/blogs/big-data/power-data-ingestion-into-splunk-using-amazon-kinesis-data-firehose/</w:t>
        </w:r>
      </w:hyperlink>
      <w:r w:rsidDel="00000000" w:rsidR="00000000" w:rsidRPr="00000000">
        <w:rPr>
          <w:color w:val="444444"/>
          <w:rtl w:val="0"/>
        </w:rPr>
        <w:t xml:space="preserve">), and the Splunk docs page titled </w:t>
      </w:r>
      <w:r w:rsidDel="00000000" w:rsidR="00000000" w:rsidRPr="00000000">
        <w:rPr>
          <w:b w:val="1"/>
          <w:color w:val="444444"/>
          <w:rtl w:val="0"/>
        </w:rPr>
        <w:t xml:space="preserve">Securing Splunk Enterprise </w:t>
      </w:r>
      <w:r w:rsidDel="00000000" w:rsidR="00000000" w:rsidRPr="00000000">
        <w:rPr>
          <w:color w:val="444444"/>
          <w:rtl w:val="0"/>
        </w:rPr>
        <w:t xml:space="preserve">(</w:t>
      </w:r>
      <w:hyperlink r:id="rId182">
        <w:r w:rsidDel="00000000" w:rsidR="00000000" w:rsidRPr="00000000">
          <w:rPr>
            <w:color w:val="1155cc"/>
            <w:u w:val="single"/>
            <w:rtl w:val="0"/>
          </w:rPr>
          <w:t xml:space="preserve">https://docs.splunk.com/Documentation/Splunk/8.0.1/Security/Useaccesscontrollists</w:t>
        </w:r>
      </w:hyperlink>
      <w:r w:rsidDel="00000000" w:rsidR="00000000" w:rsidRPr="00000000">
        <w:rPr>
          <w:color w:val="444444"/>
          <w:rtl w:val="0"/>
        </w:rPr>
        <w:t xml:space="preserve">)</w:t>
      </w:r>
    </w:p>
    <w:p w:rsidR="00000000" w:rsidDel="00000000" w:rsidP="00000000" w:rsidRDefault="00000000" w:rsidRPr="00000000" w14:paraId="000005C7">
      <w:pPr>
        <w:rPr>
          <w:b w:val="1"/>
          <w:color w:val="444444"/>
        </w:rPr>
      </w:pPr>
      <w:r w:rsidDel="00000000" w:rsidR="00000000" w:rsidRPr="00000000">
        <w:rPr>
          <w:rtl w:val="0"/>
        </w:rPr>
      </w:r>
    </w:p>
    <w:p w:rsidR="00000000" w:rsidDel="00000000" w:rsidP="00000000" w:rsidRDefault="00000000" w:rsidRPr="00000000" w14:paraId="000005C8">
      <w:pPr>
        <w:rPr>
          <w:color w:val="444444"/>
        </w:rPr>
      </w:pPr>
      <w:r w:rsidDel="00000000" w:rsidR="00000000" w:rsidRPr="00000000">
        <w:rPr>
          <w:rtl w:val="0"/>
        </w:rPr>
      </w:r>
    </w:p>
    <w:p w:rsidR="00000000" w:rsidDel="00000000" w:rsidP="00000000" w:rsidRDefault="00000000" w:rsidRPr="00000000" w14:paraId="000005C9">
      <w:pPr>
        <w:rPr>
          <w:color w:val="444444"/>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Question: 38</w:t>
      </w:r>
    </w:p>
    <w:p w:rsidR="00000000" w:rsidDel="00000000" w:rsidP="00000000" w:rsidRDefault="00000000" w:rsidRPr="00000000" w14:paraId="000005C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C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5CD">
      <w:pPr>
        <w:rPr>
          <w:color w:val="999999"/>
        </w:rPr>
      </w:pPr>
      <w:r w:rsidDel="00000000" w:rsidR="00000000" w:rsidRPr="00000000">
        <w:rPr>
          <w:rtl w:val="0"/>
        </w:rPr>
      </w:r>
    </w:p>
    <w:p w:rsidR="00000000" w:rsidDel="00000000" w:rsidP="00000000" w:rsidRDefault="00000000" w:rsidRPr="00000000" w14:paraId="000005C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CF">
      <w:pPr>
        <w:rPr>
          <w:b w:val="1"/>
        </w:rPr>
      </w:pPr>
      <w:r w:rsidDel="00000000" w:rsidR="00000000" w:rsidRPr="00000000">
        <w:rPr>
          <w:rtl w:val="0"/>
        </w:rPr>
      </w:r>
    </w:p>
    <w:p w:rsidR="00000000" w:rsidDel="00000000" w:rsidP="00000000" w:rsidRDefault="00000000" w:rsidRPr="00000000" w14:paraId="000005D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D1">
      <w:pPr>
        <w:rPr>
          <w:color w:val="434343"/>
        </w:rPr>
      </w:pPr>
      <w:r w:rsidDel="00000000" w:rsidR="00000000" w:rsidRPr="00000000">
        <w:rPr>
          <w:color w:val="434343"/>
          <w:rtl w:val="0"/>
        </w:rPr>
        <w:t xml:space="preserve">You are a data scientist working for a large hedge fund. Your hedge fund managers rely on analytics data produced from the S3 data lake you have built that houses trade data produced by the firm’s various traders. You are configuring a public Elasticsearch domain that will allow your hedge fund managers to gain access to your trade data stored in your data lake. You have given your hedge fund managers Kibana to allow them to use visualizations you’ve produced to manage their traders activity.</w:t>
      </w:r>
    </w:p>
    <w:p w:rsidR="00000000" w:rsidDel="00000000" w:rsidP="00000000" w:rsidRDefault="00000000" w:rsidRPr="00000000" w14:paraId="000005D2">
      <w:pPr>
        <w:rPr>
          <w:color w:val="434343"/>
        </w:rPr>
      </w:pPr>
      <w:r w:rsidDel="00000000" w:rsidR="00000000" w:rsidRPr="00000000">
        <w:rPr>
          <w:rtl w:val="0"/>
        </w:rPr>
      </w:r>
    </w:p>
    <w:p w:rsidR="00000000" w:rsidDel="00000000" w:rsidP="00000000" w:rsidRDefault="00000000" w:rsidRPr="00000000" w14:paraId="000005D3">
      <w:pPr>
        <w:rPr>
          <w:color w:val="434343"/>
        </w:rPr>
      </w:pPr>
      <w:r w:rsidDel="00000000" w:rsidR="00000000" w:rsidRPr="00000000">
        <w:rPr>
          <w:color w:val="434343"/>
          <w:rtl w:val="0"/>
        </w:rPr>
        <w:t xml:space="preserve">When your hedge fund managers first test out your Kibana analytics visualizations, you find that Kibana cannot connect to your Elasticsearch cluster. Which options are ways to securely give your hedge fund managers access to your Elasticsearch cluster via their Kibana running on their local desktop? (SELECT TWO)</w:t>
      </w:r>
    </w:p>
    <w:p w:rsidR="00000000" w:rsidDel="00000000" w:rsidP="00000000" w:rsidRDefault="00000000" w:rsidRPr="00000000" w14:paraId="000005D4">
      <w:pPr>
        <w:rPr>
          <w:color w:val="434343"/>
        </w:rPr>
      </w:pPr>
      <w:r w:rsidDel="00000000" w:rsidR="00000000" w:rsidRPr="00000000">
        <w:rPr>
          <w:rtl w:val="0"/>
        </w:rPr>
      </w:r>
    </w:p>
    <w:p w:rsidR="00000000" w:rsidDel="00000000" w:rsidP="00000000" w:rsidRDefault="00000000" w:rsidRPr="00000000" w14:paraId="000005D5">
      <w:pPr>
        <w:numPr>
          <w:ilvl w:val="0"/>
          <w:numId w:val="27"/>
        </w:numPr>
        <w:ind w:left="720" w:hanging="360"/>
        <w:rPr>
          <w:color w:val="434343"/>
        </w:rPr>
      </w:pPr>
      <w:r w:rsidDel="00000000" w:rsidR="00000000" w:rsidRPr="00000000">
        <w:rPr>
          <w:color w:val="383a42"/>
          <w:shd w:fill="fafafa" w:val="clear"/>
          <w:rtl w:val="0"/>
        </w:rPr>
        <w:t xml:space="preserve">Configure</w:t>
      </w:r>
      <w:r w:rsidDel="00000000" w:rsidR="00000000" w:rsidRPr="00000000">
        <w:rPr>
          <w:color w:val="383a42"/>
          <w:shd w:fill="fafafa" w:val="clear"/>
          <w:rtl w:val="0"/>
        </w:rPr>
        <w:t xml:space="preserve"> a proxy server that acts as an intermediary between your Kibana users and your Elasticsearch cluster. Add an IP-based access IAM policy which allows requests from your user’s IP address to gain access to your Elasticsearch cluster through the proxy server’s IP address. </w:t>
      </w:r>
      <w:r w:rsidDel="00000000" w:rsidR="00000000" w:rsidRPr="00000000">
        <w:rPr>
          <w:rtl w:val="0"/>
        </w:rPr>
      </w:r>
    </w:p>
    <w:p w:rsidR="00000000" w:rsidDel="00000000" w:rsidP="00000000" w:rsidRDefault="00000000" w:rsidRPr="00000000" w14:paraId="000005D6">
      <w:pPr>
        <w:numPr>
          <w:ilvl w:val="0"/>
          <w:numId w:val="27"/>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an open access IAM policy which allows requests from your user’s IP address to gain access to your Elasticsearch cluster through the proxy server’s IP address. </w:t>
      </w:r>
    </w:p>
    <w:p w:rsidR="00000000" w:rsidDel="00000000" w:rsidP="00000000" w:rsidRDefault="00000000" w:rsidRPr="00000000" w14:paraId="000005D7">
      <w:pPr>
        <w:numPr>
          <w:ilvl w:val="0"/>
          <w:numId w:val="27"/>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 security group which allows requests from your user’s IP address to gain access to your Elasticsearch cluster through the proxy server’s IP address. </w:t>
      </w:r>
    </w:p>
    <w:p w:rsidR="00000000" w:rsidDel="00000000" w:rsidP="00000000" w:rsidRDefault="00000000" w:rsidRPr="00000000" w14:paraId="000005D8">
      <w:pPr>
        <w:numPr>
          <w:ilvl w:val="0"/>
          <w:numId w:val="27"/>
        </w:numPr>
        <w:ind w:left="720" w:hanging="360"/>
        <w:rPr>
          <w:color w:val="383a42"/>
          <w:shd w:fill="fafafa" w:val="clear"/>
        </w:rPr>
      </w:pPr>
      <w:r w:rsidDel="00000000" w:rsidR="00000000" w:rsidRPr="00000000">
        <w:rPr>
          <w:color w:val="383a42"/>
          <w:shd w:fill="fafafa" w:val="clear"/>
          <w:rtl w:val="0"/>
        </w:rPr>
        <w:t xml:space="preserve">Setup Amazon Cognito by creating a user pool and an identity pool to authenticate your Kibana users</w:t>
      </w:r>
    </w:p>
    <w:p w:rsidR="00000000" w:rsidDel="00000000" w:rsidP="00000000" w:rsidRDefault="00000000" w:rsidRPr="00000000" w14:paraId="000005D9">
      <w:pPr>
        <w:numPr>
          <w:ilvl w:val="0"/>
          <w:numId w:val="27"/>
        </w:numPr>
        <w:ind w:left="720" w:hanging="360"/>
        <w:rPr>
          <w:color w:val="383a42"/>
          <w:shd w:fill="fafafa" w:val="clear"/>
        </w:rPr>
      </w:pPr>
      <w:r w:rsidDel="00000000" w:rsidR="00000000" w:rsidRPr="00000000">
        <w:rPr>
          <w:color w:val="383a42"/>
          <w:shd w:fill="fafafa" w:val="clear"/>
          <w:rtl w:val="0"/>
        </w:rPr>
        <w:t xml:space="preserve">Add an IP-based access IAM policy and use a security group which allows requests from your user’s IP address to gain access to your Elasticsearch cluster through the proxy server’s IP address.</w:t>
      </w:r>
    </w:p>
    <w:p w:rsidR="00000000" w:rsidDel="00000000" w:rsidP="00000000" w:rsidRDefault="00000000" w:rsidRPr="00000000" w14:paraId="000005DA">
      <w:pPr>
        <w:rPr>
          <w:color w:val="434343"/>
        </w:rPr>
      </w:pPr>
      <w:r w:rsidDel="00000000" w:rsidR="00000000" w:rsidRPr="00000000">
        <w:rPr>
          <w:rtl w:val="0"/>
        </w:rPr>
      </w:r>
    </w:p>
    <w:p w:rsidR="00000000" w:rsidDel="00000000" w:rsidP="00000000" w:rsidRDefault="00000000" w:rsidRPr="00000000" w14:paraId="000005D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5DC">
      <w:pPr>
        <w:rPr>
          <w:color w:val="434343"/>
        </w:rPr>
      </w:pPr>
      <w:r w:rsidDel="00000000" w:rsidR="00000000" w:rsidRPr="00000000">
        <w:rPr>
          <w:rtl w:val="0"/>
        </w:rPr>
      </w:r>
    </w:p>
    <w:p w:rsidR="00000000" w:rsidDel="00000000" w:rsidP="00000000" w:rsidRDefault="00000000" w:rsidRPr="00000000" w14:paraId="000005D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DE">
      <w:pPr>
        <w:rPr>
          <w:rFonts w:ascii="Courier New" w:cs="Courier New" w:eastAsia="Courier New" w:hAnsi="Courier New"/>
          <w:color w:val="16191f"/>
          <w:highlight w:val="white"/>
        </w:rPr>
      </w:pPr>
      <w:r w:rsidDel="00000000" w:rsidR="00000000" w:rsidRPr="00000000">
        <w:rPr>
          <w:color w:val="444444"/>
          <w:highlight w:val="white"/>
          <w:rtl w:val="0"/>
        </w:rPr>
        <w:t xml:space="preserve">Option A is correct. You can use a proxy server to avoid having to include all of your hedge fund manager’s IP addresses in your access policy. You only include the proxy server’s IP address in your IAM access policy with a policy statement segment like this:</w:t>
      </w:r>
      <w:r w:rsidDel="00000000" w:rsidR="00000000" w:rsidRPr="00000000">
        <w:rPr>
          <w:rtl w:val="0"/>
        </w:rPr>
      </w:r>
    </w:p>
    <w:p w:rsidR="00000000" w:rsidDel="00000000" w:rsidP="00000000" w:rsidRDefault="00000000" w:rsidRPr="00000000" w14:paraId="000005DF">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0">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"Principal"</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w:t>
      </w:r>
      <w:r w:rsidDel="00000000" w:rsidR="00000000" w:rsidRPr="00000000">
        <w:rPr>
          <w:rtl w:val="0"/>
        </w:rPr>
      </w:r>
    </w:p>
    <w:p w:rsidR="00000000" w:rsidDel="00000000" w:rsidP="00000000" w:rsidRDefault="00000000" w:rsidRPr="00000000" w14:paraId="000005E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"Action"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"IpAddress"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"aws:SourceIp"</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"57.201.547.32"</w:t>
      </w:r>
      <w:r w:rsidDel="00000000" w:rsidR="00000000" w:rsidRPr="00000000">
        <w:rPr>
          <w:rtl w:val="0"/>
        </w:rPr>
      </w:r>
    </w:p>
    <w:p w:rsidR="00000000" w:rsidDel="00000000" w:rsidP="00000000" w:rsidRDefault="00000000" w:rsidRPr="00000000" w14:paraId="000005E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ab/>
        <w:t xml:space="preserve">...</w:t>
      </w:r>
    </w:p>
    <w:p w:rsidR="00000000" w:rsidDel="00000000" w:rsidP="00000000" w:rsidRDefault="00000000" w:rsidRPr="00000000" w14:paraId="000005E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F">
      <w:pPr>
        <w:rPr>
          <w:rFonts w:ascii="Courier New" w:cs="Courier New" w:eastAsia="Courier New" w:hAnsi="Courier New"/>
          <w:color w:val="16191f"/>
          <w:shd w:fill="f9f9f9" w:val="clear"/>
        </w:rPr>
      </w:pPr>
      <w:r w:rsidDel="00000000" w:rsidR="00000000" w:rsidRPr="00000000">
        <w:rPr>
          <w:color w:val="444444"/>
          <w:highlight w:val="white"/>
          <w:rtl w:val="0"/>
        </w:rPr>
        <w:t xml:space="preserve">Where 57.201.547.32 is the IP address of your proxy server.</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F0">
      <w:pPr>
        <w:rPr>
          <w:color w:val="444444"/>
          <w:highlight w:val="white"/>
        </w:rPr>
      </w:pPr>
      <w:r w:rsidDel="00000000" w:rsidR="00000000" w:rsidRPr="00000000">
        <w:rPr>
          <w:rtl w:val="0"/>
        </w:rPr>
      </w:r>
    </w:p>
    <w:p w:rsidR="00000000" w:rsidDel="00000000" w:rsidP="00000000" w:rsidRDefault="00000000" w:rsidRPr="00000000" w14:paraId="000005F1">
      <w:pPr>
        <w:rPr>
          <w:color w:val="444444"/>
          <w:highlight w:val="white"/>
        </w:rPr>
      </w:pPr>
      <w:r w:rsidDel="00000000" w:rsidR="00000000" w:rsidRPr="00000000">
        <w:rPr>
          <w:color w:val="444444"/>
          <w:highlight w:val="white"/>
          <w:rtl w:val="0"/>
        </w:rPr>
        <w:t xml:space="preserve">Option B is incorrect. An open access IAM policy </w:t>
      </w:r>
      <w:r w:rsidDel="00000000" w:rsidR="00000000" w:rsidRPr="00000000">
        <w:rPr>
          <w:color w:val="444444"/>
          <w:highlight w:val="white"/>
          <w:rtl w:val="0"/>
        </w:rPr>
        <w:t xml:space="preserve">will allow any user on the internet to make requests to put, get, post, and delete data from your Elasticsearch domain. This option is not secure.</w:t>
      </w:r>
      <w:r w:rsidDel="00000000" w:rsidR="00000000" w:rsidRPr="00000000">
        <w:rPr>
          <w:rtl w:val="0"/>
        </w:rPr>
      </w:r>
    </w:p>
    <w:p w:rsidR="00000000" w:rsidDel="00000000" w:rsidP="00000000" w:rsidRDefault="00000000" w:rsidRPr="00000000" w14:paraId="000005F2">
      <w:pPr>
        <w:rPr>
          <w:color w:val="444444"/>
          <w:highlight w:val="white"/>
        </w:rPr>
      </w:pPr>
      <w:r w:rsidDel="00000000" w:rsidR="00000000" w:rsidRPr="00000000">
        <w:rPr>
          <w:rtl w:val="0"/>
        </w:rPr>
      </w:r>
    </w:p>
    <w:p w:rsidR="00000000" w:rsidDel="00000000" w:rsidP="00000000" w:rsidRDefault="00000000" w:rsidRPr="00000000" w14:paraId="000005F3">
      <w:pPr>
        <w:rPr>
          <w:color w:val="444444"/>
          <w:highlight w:val="white"/>
        </w:rPr>
      </w:pPr>
      <w:r w:rsidDel="00000000" w:rsidR="00000000" w:rsidRPr="00000000">
        <w:rPr>
          <w:color w:val="444444"/>
          <w:highlight w:val="white"/>
          <w:rtl w:val="0"/>
        </w:rPr>
        <w:t xml:space="preserve">Option C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4">
      <w:pPr>
        <w:rPr>
          <w:color w:val="444444"/>
          <w:highlight w:val="white"/>
        </w:rPr>
      </w:pPr>
      <w:r w:rsidDel="00000000" w:rsidR="00000000" w:rsidRPr="00000000">
        <w:rPr>
          <w:rtl w:val="0"/>
        </w:rPr>
      </w:r>
    </w:p>
    <w:p w:rsidR="00000000" w:rsidDel="00000000" w:rsidP="00000000" w:rsidRDefault="00000000" w:rsidRPr="00000000" w14:paraId="000005F5">
      <w:pPr>
        <w:rPr>
          <w:color w:val="444444"/>
          <w:highlight w:val="white"/>
        </w:rPr>
      </w:pPr>
      <w:r w:rsidDel="00000000" w:rsidR="00000000" w:rsidRPr="00000000">
        <w:rPr>
          <w:color w:val="444444"/>
          <w:highlight w:val="white"/>
          <w:rtl w:val="0"/>
        </w:rPr>
        <w:t xml:space="preserve">Option D is correct. You can use Cognito and its user pools and identity pools </w:t>
      </w:r>
      <w:r w:rsidDel="00000000" w:rsidR="00000000" w:rsidRPr="00000000">
        <w:rPr>
          <w:color w:val="444444"/>
          <w:highlight w:val="white"/>
          <w:rtl w:val="0"/>
        </w:rPr>
        <w:t xml:space="preserve">to provide username and password access for Kibana users.</w:t>
      </w:r>
      <w:r w:rsidDel="00000000" w:rsidR="00000000" w:rsidRPr="00000000">
        <w:rPr>
          <w:rtl w:val="0"/>
        </w:rPr>
      </w:r>
    </w:p>
    <w:p w:rsidR="00000000" w:rsidDel="00000000" w:rsidP="00000000" w:rsidRDefault="00000000" w:rsidRPr="00000000" w14:paraId="000005F6">
      <w:pPr>
        <w:rPr>
          <w:color w:val="444444"/>
          <w:highlight w:val="white"/>
        </w:rPr>
      </w:pPr>
      <w:r w:rsidDel="00000000" w:rsidR="00000000" w:rsidRPr="00000000">
        <w:rPr>
          <w:rtl w:val="0"/>
        </w:rPr>
      </w:r>
    </w:p>
    <w:p w:rsidR="00000000" w:rsidDel="00000000" w:rsidP="00000000" w:rsidRDefault="00000000" w:rsidRPr="00000000" w14:paraId="000005F7">
      <w:pPr>
        <w:rPr>
          <w:color w:val="444444"/>
          <w:highlight w:val="white"/>
        </w:rPr>
      </w:pPr>
      <w:r w:rsidDel="00000000" w:rsidR="00000000" w:rsidRPr="00000000">
        <w:rPr>
          <w:color w:val="444444"/>
          <w:highlight w:val="white"/>
          <w:rtl w:val="0"/>
        </w:rPr>
        <w:t xml:space="preserve">Option E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8">
      <w:pPr>
        <w:rPr>
          <w:color w:val="434343"/>
        </w:rPr>
      </w:pPr>
      <w:r w:rsidDel="00000000" w:rsidR="00000000" w:rsidRPr="00000000">
        <w:rPr>
          <w:rtl w:val="0"/>
        </w:rPr>
      </w:r>
    </w:p>
    <w:p w:rsidR="00000000" w:rsidDel="00000000" w:rsidP="00000000" w:rsidRDefault="00000000" w:rsidRPr="00000000" w14:paraId="000005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FA">
      <w:pPr>
        <w:rPr>
          <w:color w:val="444444"/>
        </w:rPr>
      </w:pPr>
      <w:r w:rsidDel="00000000" w:rsidR="00000000" w:rsidRPr="00000000">
        <w:rPr>
          <w:color w:val="444444"/>
          <w:rtl w:val="0"/>
        </w:rPr>
        <w:t xml:space="preserve">Please see the Amazon Elasticsearch Service developer guide titled </w:t>
      </w:r>
      <w:r w:rsidDel="00000000" w:rsidR="00000000" w:rsidRPr="00000000">
        <w:rPr>
          <w:b w:val="1"/>
          <w:color w:val="444444"/>
          <w:rtl w:val="0"/>
        </w:rPr>
        <w:t xml:space="preserve">Using a Proxy to Access Amazon ES from Kibana</w:t>
      </w:r>
      <w:r w:rsidDel="00000000" w:rsidR="00000000" w:rsidRPr="00000000">
        <w:rPr>
          <w:color w:val="444444"/>
          <w:rtl w:val="0"/>
        </w:rPr>
        <w:t xml:space="preserve"> (</w:t>
      </w:r>
      <w:hyperlink r:id="rId183">
        <w:r w:rsidDel="00000000" w:rsidR="00000000" w:rsidRPr="00000000">
          <w:rPr>
            <w:color w:val="1155cc"/>
            <w:u w:val="single"/>
            <w:rtl w:val="0"/>
          </w:rPr>
          <w:t xml:space="preserve">https://docs.aws.amazon.com/elasticsearch-service/latest/developerguide/es-kibana.html#es-kibana-proxy</w:t>
        </w:r>
      </w:hyperlink>
      <w:r w:rsidDel="00000000" w:rsidR="00000000" w:rsidRPr="00000000">
        <w:rPr>
          <w:color w:val="444444"/>
          <w:rtl w:val="0"/>
        </w:rPr>
        <w:t xml:space="preserve">), the Amazon Elasticsearch Service developer guide titled </w:t>
      </w:r>
      <w:r w:rsidDel="00000000" w:rsidR="00000000" w:rsidRPr="00000000">
        <w:rPr>
          <w:b w:val="1"/>
          <w:color w:val="444444"/>
          <w:rtl w:val="0"/>
        </w:rPr>
        <w:t xml:space="preserve">Amazon Cognito Authentication for Kibana </w:t>
      </w:r>
      <w:r w:rsidDel="00000000" w:rsidR="00000000" w:rsidRPr="00000000">
        <w:rPr>
          <w:color w:val="444444"/>
          <w:rtl w:val="0"/>
        </w:rPr>
        <w:t xml:space="preserve">(</w:t>
      </w:r>
      <w:hyperlink r:id="rId184">
        <w:r w:rsidDel="00000000" w:rsidR="00000000" w:rsidRPr="00000000">
          <w:rPr>
            <w:color w:val="1155cc"/>
            <w:u w:val="single"/>
            <w:rtl w:val="0"/>
          </w:rPr>
          <w:t xml:space="preserve">https://docs.aws.amazon.com/elasticsearch-service/latest/developerguide/es-cognito-auth.html</w:t>
        </w:r>
      </w:hyperlink>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85">
        <w:r w:rsidDel="00000000" w:rsidR="00000000" w:rsidRPr="00000000">
          <w:rPr>
            <w:color w:val="1155cc"/>
            <w:u w:val="single"/>
            <w:rtl w:val="0"/>
          </w:rPr>
          <w:t xml:space="preserve">https://aws.amazon.com/elasticsearch-service/the-elk-stack/kibana/</w:t>
        </w:r>
      </w:hyperlink>
      <w:r w:rsidDel="00000000" w:rsidR="00000000" w:rsidRPr="00000000">
        <w:rPr>
          <w:color w:val="444444"/>
          <w:rtl w:val="0"/>
        </w:rPr>
        <w:t xml:space="preserve">), the Kibana Docs guide titled </w:t>
      </w:r>
      <w:r w:rsidDel="00000000" w:rsidR="00000000" w:rsidRPr="00000000">
        <w:rPr>
          <w:b w:val="1"/>
          <w:color w:val="444444"/>
          <w:rtl w:val="0"/>
        </w:rPr>
        <w:t xml:space="preserve">Explore Kibana using sample data</w:t>
      </w:r>
      <w:r w:rsidDel="00000000" w:rsidR="00000000" w:rsidRPr="00000000">
        <w:rPr>
          <w:color w:val="444444"/>
          <w:rtl w:val="0"/>
        </w:rPr>
        <w:t xml:space="preserve"> (</w:t>
      </w:r>
      <w:hyperlink r:id="rId186">
        <w:r w:rsidDel="00000000" w:rsidR="00000000" w:rsidRPr="00000000">
          <w:rPr>
            <w:color w:val="1155cc"/>
            <w:u w:val="single"/>
            <w:rtl w:val="0"/>
          </w:rPr>
          <w:t xml:space="preserve">https://www.elastic.co/guide/en/kibana/current/tutorial-sample-data.html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Set Access Control for Amazon Elasticsearch Service </w:t>
      </w:r>
      <w:r w:rsidDel="00000000" w:rsidR="00000000" w:rsidRPr="00000000">
        <w:rPr>
          <w:color w:val="444444"/>
          <w:rtl w:val="0"/>
        </w:rPr>
        <w:t xml:space="preserve">(</w:t>
      </w:r>
      <w:hyperlink r:id="rId187">
        <w:r w:rsidDel="00000000" w:rsidR="00000000" w:rsidRPr="00000000">
          <w:rPr>
            <w:color w:val="1155cc"/>
            <w:u w:val="single"/>
            <w:rtl w:val="0"/>
          </w:rPr>
          <w:t xml:space="preserve">https://aws.amazon.com/blogs/database/set-access-control-for-amazon-elasticsearch-service/</w:t>
        </w:r>
      </w:hyperlink>
      <w:r w:rsidDel="00000000" w:rsidR="00000000" w:rsidRPr="00000000">
        <w:rPr>
          <w:color w:val="444444"/>
          <w:rtl w:val="0"/>
        </w:rPr>
        <w:t xml:space="preserve">)</w:t>
      </w:r>
    </w:p>
    <w:p w:rsidR="00000000" w:rsidDel="00000000" w:rsidP="00000000" w:rsidRDefault="00000000" w:rsidRPr="00000000" w14:paraId="000005FB">
      <w:pPr>
        <w:rPr>
          <w:color w:val="444444"/>
        </w:rPr>
      </w:pPr>
      <w:r w:rsidDel="00000000" w:rsidR="00000000" w:rsidRPr="00000000">
        <w:rPr>
          <w:rtl w:val="0"/>
        </w:rPr>
      </w:r>
    </w:p>
    <w:p w:rsidR="00000000" w:rsidDel="00000000" w:rsidP="00000000" w:rsidRDefault="00000000" w:rsidRPr="00000000" w14:paraId="000005FC">
      <w:pPr>
        <w:rPr>
          <w:color w:val="444444"/>
        </w:rPr>
      </w:pPr>
      <w:r w:rsidDel="00000000" w:rsidR="00000000" w:rsidRPr="00000000">
        <w:rPr>
          <w:rtl w:val="0"/>
        </w:rPr>
      </w:r>
    </w:p>
    <w:p w:rsidR="00000000" w:rsidDel="00000000" w:rsidP="00000000" w:rsidRDefault="00000000" w:rsidRPr="00000000" w14:paraId="000005FD">
      <w:pPr>
        <w:rPr>
          <w:b w:val="1"/>
          <w:color w:val="444444"/>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Question: 39</w:t>
      </w:r>
    </w:p>
    <w:p w:rsidR="00000000" w:rsidDel="00000000" w:rsidP="00000000" w:rsidRDefault="00000000" w:rsidRPr="00000000" w14:paraId="000005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601">
      <w:pPr>
        <w:rPr>
          <w:color w:val="999999"/>
        </w:rPr>
      </w:pPr>
      <w:r w:rsidDel="00000000" w:rsidR="00000000" w:rsidRPr="00000000">
        <w:rPr>
          <w:rtl w:val="0"/>
        </w:rPr>
      </w:r>
    </w:p>
    <w:p w:rsidR="00000000" w:rsidDel="00000000" w:rsidP="00000000" w:rsidRDefault="00000000" w:rsidRPr="00000000" w14:paraId="000006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603">
      <w:pPr>
        <w:rPr>
          <w:b w:val="1"/>
        </w:rPr>
      </w:pPr>
      <w:r w:rsidDel="00000000" w:rsidR="00000000" w:rsidRPr="00000000">
        <w:rPr>
          <w:rtl w:val="0"/>
        </w:rPr>
      </w:r>
    </w:p>
    <w:p w:rsidR="00000000" w:rsidDel="00000000" w:rsidP="00000000" w:rsidRDefault="00000000" w:rsidRPr="00000000" w14:paraId="000006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05">
      <w:pPr>
        <w:rPr>
          <w:color w:val="434343"/>
        </w:rPr>
      </w:pPr>
      <w:r w:rsidDel="00000000" w:rsidR="00000000" w:rsidRPr="00000000">
        <w:rPr>
          <w:color w:val="434343"/>
          <w:rtl w:val="0"/>
        </w:rPr>
        <w:t xml:space="preserve">You have just landed a new job as a data scientist for a worldwide retail and wholesale business with distribution centers located all around the globe.Your first assignment is to build a data collection system that stores all of the company’s product distribution performance data from all of their distribution centers into S3. You have been given the requirement that the data collected from the distribution centers must be encrypted at rest. You also have to load your distribution center data into your company’s analytics EMR cluster on a daily basis so that your management team can produce daily Key Performance Indicators (KPIs) for the various regional distribution centers.</w:t>
      </w:r>
    </w:p>
    <w:p w:rsidR="00000000" w:rsidDel="00000000" w:rsidP="00000000" w:rsidRDefault="00000000" w:rsidRPr="00000000" w14:paraId="00000606">
      <w:pPr>
        <w:rPr>
          <w:color w:val="434343"/>
        </w:rPr>
      </w:pPr>
      <w:r w:rsidDel="00000000" w:rsidR="00000000" w:rsidRPr="00000000">
        <w:rPr>
          <w:rtl w:val="0"/>
        </w:rPr>
      </w:r>
    </w:p>
    <w:p w:rsidR="00000000" w:rsidDel="00000000" w:rsidP="00000000" w:rsidRDefault="00000000" w:rsidRPr="00000000" w14:paraId="00000607">
      <w:pPr>
        <w:rPr>
          <w:color w:val="434343"/>
        </w:rPr>
      </w:pPr>
      <w:r w:rsidDel="00000000" w:rsidR="00000000" w:rsidRPr="00000000">
        <w:rPr>
          <w:color w:val="434343"/>
          <w:rtl w:val="0"/>
        </w:rPr>
        <w:t xml:space="preserve">Which option best meets your encryption at rest requirement?</w:t>
      </w:r>
      <w:r w:rsidDel="00000000" w:rsidR="00000000" w:rsidRPr="00000000">
        <w:rPr>
          <w:rtl w:val="0"/>
        </w:rPr>
      </w:r>
    </w:p>
    <w:p w:rsidR="00000000" w:rsidDel="00000000" w:rsidP="00000000" w:rsidRDefault="00000000" w:rsidRPr="00000000" w14:paraId="00000608">
      <w:pPr>
        <w:rPr>
          <w:color w:val="434343"/>
        </w:rPr>
      </w:pPr>
      <w:r w:rsidDel="00000000" w:rsidR="00000000" w:rsidRPr="00000000">
        <w:rPr>
          <w:rtl w:val="0"/>
        </w:rPr>
      </w:r>
    </w:p>
    <w:p w:rsidR="00000000" w:rsidDel="00000000" w:rsidP="00000000" w:rsidRDefault="00000000" w:rsidRPr="00000000" w14:paraId="00000609">
      <w:pPr>
        <w:numPr>
          <w:ilvl w:val="0"/>
          <w:numId w:val="17"/>
        </w:numPr>
        <w:ind w:left="720" w:hanging="360"/>
        <w:rPr>
          <w:color w:val="434343"/>
        </w:rPr>
      </w:pPr>
      <w:r w:rsidDel="00000000" w:rsidR="00000000" w:rsidRPr="00000000">
        <w:rPr>
          <w:color w:val="383a42"/>
          <w:shd w:fill="fafafa" w:val="clear"/>
          <w:rtl w:val="0"/>
        </w:rPr>
        <w:t xml:space="preserve">Use an AWS KMS customer master key (CMK) for server side encryption when writing your distribution center performance data to S3. Create an IAM role that allows your analytics EMR cluster to have permission to access your S3 buckets and to use the AWS KMS CMK. </w:t>
      </w:r>
    </w:p>
    <w:p w:rsidR="00000000" w:rsidDel="00000000" w:rsidP="00000000" w:rsidRDefault="00000000" w:rsidRPr="00000000" w14:paraId="0000060A">
      <w:pPr>
        <w:numPr>
          <w:ilvl w:val="0"/>
          <w:numId w:val="17"/>
        </w:numPr>
        <w:ind w:left="720" w:hanging="360"/>
        <w:rPr>
          <w:color w:val="434343"/>
        </w:rPr>
      </w:pPr>
      <w:r w:rsidDel="00000000" w:rsidR="00000000" w:rsidRPr="00000000">
        <w:rPr>
          <w:color w:val="383a42"/>
          <w:shd w:fill="fafafa" w:val="clear"/>
          <w:rtl w:val="0"/>
        </w:rPr>
        <w:t xml:space="preserve">Use a customer provided key (SSE-C) for server side encryption when writing your distribution center performance data to S3. Create an IAM role that allows your analytics EMR cluster to have permission to access your S3 buckets and to use the SSE-C key.</w:t>
      </w:r>
    </w:p>
    <w:p w:rsidR="00000000" w:rsidDel="00000000" w:rsidP="00000000" w:rsidRDefault="00000000" w:rsidRPr="00000000" w14:paraId="0000060B">
      <w:pPr>
        <w:numPr>
          <w:ilvl w:val="0"/>
          <w:numId w:val="17"/>
        </w:numPr>
        <w:ind w:left="720" w:hanging="360"/>
        <w:rPr>
          <w:color w:val="383a42"/>
          <w:shd w:fill="fafafa" w:val="clear"/>
        </w:rPr>
      </w:pPr>
      <w:r w:rsidDel="00000000" w:rsidR="00000000" w:rsidRPr="00000000">
        <w:rPr>
          <w:color w:val="383a42"/>
          <w:shd w:fill="fafafa" w:val="clear"/>
          <w:rtl w:val="0"/>
        </w:rPr>
        <w:t xml:space="preserve">Use client side encryption before you write your distribution center performance data to your S3 buckets. Save the client side encryption key in your analytics EMR cluster. Create an IAM role that allows your analytics EMR cluster to have permission to access your S3 buckets and to use the client side key.</w:t>
      </w:r>
    </w:p>
    <w:p w:rsidR="00000000" w:rsidDel="00000000" w:rsidP="00000000" w:rsidRDefault="00000000" w:rsidRPr="00000000" w14:paraId="0000060C">
      <w:pPr>
        <w:numPr>
          <w:ilvl w:val="0"/>
          <w:numId w:val="17"/>
        </w:numPr>
        <w:ind w:left="720" w:hanging="360"/>
        <w:rPr>
          <w:color w:val="383a42"/>
          <w:shd w:fill="fafafa" w:val="clear"/>
        </w:rPr>
      </w:pPr>
      <w:r w:rsidDel="00000000" w:rsidR="00000000" w:rsidRPr="00000000">
        <w:rPr>
          <w:color w:val="383a42"/>
          <w:shd w:fill="fafafa" w:val="clear"/>
          <w:rtl w:val="0"/>
        </w:rPr>
        <w:t xml:space="preserve">Write your distribution center performance data to S3 and encrypt the data using a Kinesis Analytics job as it’s being written to the S3 buckets using server side encryption. Save the server side encryption key in one of your S3 buckets. Create an IAM role that allows your analytics EMR cluster to have permission to access your S3 buckets and to use the server side key.</w:t>
      </w:r>
    </w:p>
    <w:p w:rsidR="00000000" w:rsidDel="00000000" w:rsidP="00000000" w:rsidRDefault="00000000" w:rsidRPr="00000000" w14:paraId="0000060D">
      <w:pPr>
        <w:rPr>
          <w:color w:val="434343"/>
        </w:rPr>
      </w:pPr>
      <w:r w:rsidDel="00000000" w:rsidR="00000000" w:rsidRPr="00000000">
        <w:rPr>
          <w:rtl w:val="0"/>
        </w:rPr>
      </w:r>
    </w:p>
    <w:p w:rsidR="00000000" w:rsidDel="00000000" w:rsidP="00000000" w:rsidRDefault="00000000" w:rsidRPr="00000000" w14:paraId="0000060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0F">
      <w:pPr>
        <w:rPr>
          <w:color w:val="434343"/>
        </w:rPr>
      </w:pPr>
      <w:r w:rsidDel="00000000" w:rsidR="00000000" w:rsidRPr="00000000">
        <w:rPr>
          <w:rtl w:val="0"/>
        </w:rPr>
      </w:r>
    </w:p>
    <w:p w:rsidR="00000000" w:rsidDel="00000000" w:rsidP="00000000" w:rsidRDefault="00000000" w:rsidRPr="00000000" w14:paraId="0000061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11">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server side encryption through an AWS KMS CMK gives you the most secure encryption of the options provided.</w:t>
      </w:r>
      <w:r w:rsidDel="00000000" w:rsidR="00000000" w:rsidRPr="00000000">
        <w:rPr>
          <w:rtl w:val="0"/>
        </w:rPr>
      </w:r>
    </w:p>
    <w:p w:rsidR="00000000" w:rsidDel="00000000" w:rsidP="00000000" w:rsidRDefault="00000000" w:rsidRPr="00000000" w14:paraId="00000612">
      <w:pPr>
        <w:rPr>
          <w:color w:val="444444"/>
          <w:highlight w:val="white"/>
        </w:rPr>
      </w:pPr>
      <w:r w:rsidDel="00000000" w:rsidR="00000000" w:rsidRPr="00000000">
        <w:rPr>
          <w:rtl w:val="0"/>
        </w:rPr>
      </w:r>
    </w:p>
    <w:p w:rsidR="00000000" w:rsidDel="00000000" w:rsidP="00000000" w:rsidRDefault="00000000" w:rsidRPr="00000000" w14:paraId="00000613">
      <w:pPr>
        <w:rPr>
          <w:color w:val="444444"/>
          <w:highlight w:val="white"/>
        </w:rPr>
      </w:pPr>
      <w:r w:rsidDel="00000000" w:rsidR="00000000" w:rsidRPr="00000000">
        <w:rPr>
          <w:color w:val="444444"/>
          <w:highlight w:val="white"/>
          <w:rtl w:val="0"/>
        </w:rPr>
        <w:t xml:space="preserve">Option B is incorrect. EMR does not support SSE-C</w:t>
      </w:r>
    </w:p>
    <w:p w:rsidR="00000000" w:rsidDel="00000000" w:rsidP="00000000" w:rsidRDefault="00000000" w:rsidRPr="00000000" w14:paraId="00000614">
      <w:pPr>
        <w:rPr>
          <w:color w:val="444444"/>
          <w:highlight w:val="white"/>
        </w:rPr>
      </w:pPr>
      <w:r w:rsidDel="00000000" w:rsidR="00000000" w:rsidRPr="00000000">
        <w:rPr>
          <w:rtl w:val="0"/>
        </w:rPr>
      </w:r>
    </w:p>
    <w:p w:rsidR="00000000" w:rsidDel="00000000" w:rsidP="00000000" w:rsidRDefault="00000000" w:rsidRPr="00000000" w14:paraId="00000615">
      <w:pPr>
        <w:rPr>
          <w:color w:val="444444"/>
          <w:highlight w:val="white"/>
        </w:rPr>
      </w:pPr>
      <w:r w:rsidDel="00000000" w:rsidR="00000000" w:rsidRPr="00000000">
        <w:rPr>
          <w:color w:val="444444"/>
          <w:highlight w:val="white"/>
          <w:rtl w:val="0"/>
        </w:rPr>
        <w:t xml:space="preserve">Option C is incorrect. You can not save encryption keys in your EMR cluster.</w:t>
      </w:r>
    </w:p>
    <w:p w:rsidR="00000000" w:rsidDel="00000000" w:rsidP="00000000" w:rsidRDefault="00000000" w:rsidRPr="00000000" w14:paraId="00000616">
      <w:pPr>
        <w:rPr>
          <w:color w:val="444444"/>
          <w:highlight w:val="white"/>
        </w:rPr>
      </w:pPr>
      <w:r w:rsidDel="00000000" w:rsidR="00000000" w:rsidRPr="00000000">
        <w:rPr>
          <w:rtl w:val="0"/>
        </w:rPr>
      </w:r>
    </w:p>
    <w:p w:rsidR="00000000" w:rsidDel="00000000" w:rsidP="00000000" w:rsidRDefault="00000000" w:rsidRPr="00000000" w14:paraId="00000617">
      <w:pPr>
        <w:rPr>
          <w:color w:val="444444"/>
          <w:highlight w:val="white"/>
        </w:rPr>
      </w:pPr>
      <w:r w:rsidDel="00000000" w:rsidR="00000000" w:rsidRPr="00000000">
        <w:rPr>
          <w:color w:val="444444"/>
          <w:highlight w:val="white"/>
          <w:rtl w:val="0"/>
        </w:rPr>
        <w:t xml:space="preserve">Option D is incorrect. Attempting to use Kinesis Analytics to encrypt your data is not a valid use of Kinesis Analytics. Also, you can not save your encryption keys in an S3 bucket.</w:t>
      </w:r>
    </w:p>
    <w:p w:rsidR="00000000" w:rsidDel="00000000" w:rsidP="00000000" w:rsidRDefault="00000000" w:rsidRPr="00000000" w14:paraId="00000618">
      <w:pPr>
        <w:rPr>
          <w:color w:val="434343"/>
        </w:rPr>
      </w:pPr>
      <w:r w:rsidDel="00000000" w:rsidR="00000000" w:rsidRPr="00000000">
        <w:rPr>
          <w:rtl w:val="0"/>
        </w:rPr>
      </w:r>
    </w:p>
    <w:p w:rsidR="00000000" w:rsidDel="00000000" w:rsidP="00000000" w:rsidRDefault="00000000" w:rsidRPr="00000000" w14:paraId="000006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Create Keys and Certificates for Data Encryption </w:t>
      </w:r>
      <w:r w:rsidDel="00000000" w:rsidR="00000000" w:rsidRPr="00000000">
        <w:rPr>
          <w:color w:val="444444"/>
          <w:rtl w:val="0"/>
        </w:rPr>
        <w:t xml:space="preserve">(</w:t>
      </w:r>
      <w:hyperlink r:id="rId188">
        <w:r w:rsidDel="00000000" w:rsidR="00000000" w:rsidRPr="00000000">
          <w:rPr>
            <w:color w:val="1155cc"/>
            <w:u w:val="single"/>
            <w:rtl w:val="0"/>
          </w:rPr>
          <w:t xml:space="preserve">https://docs.aws.amazon.com/emr/latest/ManagementGuide/emr-encryption-enable.html#emr-awskms-keys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AWS Key Management Service concepts </w:t>
      </w:r>
      <w:r w:rsidDel="00000000" w:rsidR="00000000" w:rsidRPr="00000000">
        <w:rPr>
          <w:color w:val="444444"/>
          <w:rtl w:val="0"/>
        </w:rPr>
        <w:t xml:space="preserve">(</w:t>
      </w:r>
      <w:hyperlink r:id="rId189">
        <w:r w:rsidDel="00000000" w:rsidR="00000000" w:rsidRPr="00000000">
          <w:rPr>
            <w:color w:val="1155cc"/>
            <w:u w:val="single"/>
            <w:rtl w:val="0"/>
          </w:rPr>
          <w:t xml:space="preserve">https://docs.aws.amazon.com/kms/latest/developerguide/concepts.html#master_keys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How Amazon EMR uses AWS KMS </w:t>
      </w:r>
      <w:r w:rsidDel="00000000" w:rsidR="00000000" w:rsidRPr="00000000">
        <w:rPr>
          <w:color w:val="444444"/>
          <w:rtl w:val="0"/>
        </w:rPr>
        <w:t xml:space="preserve">(</w:t>
      </w:r>
      <w:hyperlink r:id="rId19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Process Encrypted Data in Amazon EMR with Amazon S3 and AWS KMS </w:t>
      </w:r>
      <w:r w:rsidDel="00000000" w:rsidR="00000000" w:rsidRPr="00000000">
        <w:rPr>
          <w:color w:val="444444"/>
          <w:rtl w:val="0"/>
        </w:rPr>
        <w:t xml:space="preserve">(</w:t>
      </w:r>
      <w:hyperlink r:id="rId191">
        <w:r w:rsidDel="00000000" w:rsidR="00000000" w:rsidRPr="00000000">
          <w:rPr>
            <w:color w:val="1155cc"/>
            <w:u w:val="single"/>
            <w:rtl w:val="0"/>
          </w:rPr>
          <w:t xml:space="preserve">https://aws.amazon.com/blogs/big-data/process-encrypted-data-in-amazon-emr-with-amazon-s3-and-aws-kms/</w:t>
        </w:r>
      </w:hyperlink>
      <w:r w:rsidDel="00000000" w:rsidR="00000000" w:rsidRPr="00000000">
        <w:rPr>
          <w:color w:val="444444"/>
          <w:rtl w:val="0"/>
        </w:rPr>
        <w:t xml:space="preserve">)</w:t>
      </w:r>
    </w:p>
    <w:p w:rsidR="00000000" w:rsidDel="00000000" w:rsidP="00000000" w:rsidRDefault="00000000" w:rsidRPr="00000000" w14:paraId="0000061B">
      <w:pPr>
        <w:rPr>
          <w:b w:val="1"/>
          <w:color w:val="444444"/>
        </w:rPr>
      </w:pPr>
      <w:r w:rsidDel="00000000" w:rsidR="00000000" w:rsidRPr="00000000">
        <w:rPr>
          <w:rtl w:val="0"/>
        </w:rPr>
      </w:r>
    </w:p>
    <w:p w:rsidR="00000000" w:rsidDel="00000000" w:rsidP="00000000" w:rsidRDefault="00000000" w:rsidRPr="00000000" w14:paraId="0000061C">
      <w:pPr>
        <w:rPr>
          <w:color w:val="444444"/>
        </w:rPr>
      </w:pPr>
      <w:r w:rsidDel="00000000" w:rsidR="00000000" w:rsidRPr="00000000">
        <w:rPr>
          <w:rtl w:val="0"/>
        </w:rPr>
      </w:r>
    </w:p>
    <w:p w:rsidR="00000000" w:rsidDel="00000000" w:rsidP="00000000" w:rsidRDefault="00000000" w:rsidRPr="00000000" w14:paraId="0000061D">
      <w:pPr>
        <w:rPr>
          <w:color w:val="444444"/>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Question: 40</w:t>
      </w:r>
    </w:p>
    <w:p w:rsidR="00000000" w:rsidDel="00000000" w:rsidP="00000000" w:rsidRDefault="00000000" w:rsidRPr="00000000" w14:paraId="0000061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2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21">
      <w:pPr>
        <w:rPr>
          <w:color w:val="999999"/>
        </w:rPr>
      </w:pPr>
      <w:r w:rsidDel="00000000" w:rsidR="00000000" w:rsidRPr="00000000">
        <w:rPr>
          <w:rtl w:val="0"/>
        </w:rPr>
      </w:r>
    </w:p>
    <w:p w:rsidR="00000000" w:rsidDel="00000000" w:rsidP="00000000" w:rsidRDefault="00000000" w:rsidRPr="00000000" w14:paraId="00000622">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23">
      <w:pPr>
        <w:rPr>
          <w:b w:val="1"/>
        </w:rPr>
      </w:pPr>
      <w:r w:rsidDel="00000000" w:rsidR="00000000" w:rsidRPr="00000000">
        <w:rPr>
          <w:rtl w:val="0"/>
        </w:rPr>
      </w:r>
    </w:p>
    <w:p w:rsidR="00000000" w:rsidDel="00000000" w:rsidP="00000000" w:rsidRDefault="00000000" w:rsidRPr="00000000" w14:paraId="0000062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25">
      <w:pPr>
        <w:rPr>
          <w:color w:val="434343"/>
        </w:rPr>
      </w:pPr>
      <w:r w:rsidDel="00000000" w:rsidR="00000000" w:rsidRPr="00000000">
        <w:rPr>
          <w:color w:val="434343"/>
          <w:rtl w:val="0"/>
        </w:rPr>
        <w:t xml:space="preserve">You work as a data architect for a sports media data provider. Your company supplies sports data to sports gambling and sports gaming companies. These partner companies use the data your company provides to give their applications the detailed sports information needed to create reliable betting and realistic game simulation. These partners distribute their product as web and mobile applications. Your company currently gathers the data needed to create your sports data media content through a set of EC2 instances running in an auto-scaling group in your AWS account. All of the real-time ingestion, transformation, processing, and visualization of the data for your internal analysts is completed on these EC2 instances.</w:t>
      </w:r>
    </w:p>
    <w:p w:rsidR="00000000" w:rsidDel="00000000" w:rsidP="00000000" w:rsidRDefault="00000000" w:rsidRPr="00000000" w14:paraId="00000626">
      <w:pPr>
        <w:rPr>
          <w:color w:val="434343"/>
        </w:rPr>
      </w:pPr>
      <w:r w:rsidDel="00000000" w:rsidR="00000000" w:rsidRPr="00000000">
        <w:rPr>
          <w:rtl w:val="0"/>
        </w:rPr>
      </w:r>
    </w:p>
    <w:p w:rsidR="00000000" w:rsidDel="00000000" w:rsidP="00000000" w:rsidRDefault="00000000" w:rsidRPr="00000000" w14:paraId="00000627">
      <w:pPr>
        <w:rPr>
          <w:color w:val="434343"/>
        </w:rPr>
      </w:pPr>
      <w:r w:rsidDel="00000000" w:rsidR="00000000" w:rsidRPr="00000000">
        <w:rPr>
          <w:color w:val="434343"/>
          <w:rtl w:val="0"/>
        </w:rPr>
        <w:t xml:space="preserve">You need to improve this architecture by decoupling the real-time data collection system components because your company frequently experiences failures where important data is lost.</w:t>
      </w:r>
    </w:p>
    <w:p w:rsidR="00000000" w:rsidDel="00000000" w:rsidP="00000000" w:rsidRDefault="00000000" w:rsidRPr="00000000" w14:paraId="00000628">
      <w:pPr>
        <w:rPr>
          <w:color w:val="434343"/>
        </w:rPr>
      </w:pPr>
      <w:r w:rsidDel="00000000" w:rsidR="00000000" w:rsidRPr="00000000">
        <w:rPr>
          <w:rtl w:val="0"/>
        </w:rPr>
      </w:r>
    </w:p>
    <w:p w:rsidR="00000000" w:rsidDel="00000000" w:rsidP="00000000" w:rsidRDefault="00000000" w:rsidRPr="00000000" w14:paraId="00000629">
      <w:pPr>
        <w:rPr>
          <w:color w:val="434343"/>
        </w:rPr>
      </w:pPr>
      <w:r w:rsidDel="00000000" w:rsidR="00000000" w:rsidRPr="00000000">
        <w:rPr>
          <w:color w:val="434343"/>
          <w:rtl w:val="0"/>
        </w:rPr>
        <w:t xml:space="preserve">Which is the most cost effective and performant way to improve your architecture while decoupling your data collection components? </w:t>
      </w:r>
    </w:p>
    <w:p w:rsidR="00000000" w:rsidDel="00000000" w:rsidP="00000000" w:rsidRDefault="00000000" w:rsidRPr="00000000" w14:paraId="0000062A">
      <w:pPr>
        <w:rPr>
          <w:color w:val="434343"/>
        </w:rPr>
      </w:pPr>
      <w:r w:rsidDel="00000000" w:rsidR="00000000" w:rsidRPr="00000000">
        <w:rPr>
          <w:rtl w:val="0"/>
        </w:rPr>
      </w:r>
    </w:p>
    <w:p w:rsidR="00000000" w:rsidDel="00000000" w:rsidP="00000000" w:rsidRDefault="00000000" w:rsidRPr="00000000" w14:paraId="0000062B">
      <w:pPr>
        <w:numPr>
          <w:ilvl w:val="0"/>
          <w:numId w:val="24"/>
        </w:numPr>
        <w:ind w:left="720" w:hanging="360"/>
        <w:rPr>
          <w:color w:val="434343"/>
        </w:rPr>
      </w:pPr>
      <w:r w:rsidDel="00000000" w:rsidR="00000000" w:rsidRPr="00000000">
        <w:rPr>
          <w:color w:val="383a42"/>
          <w:shd w:fill="fafafa" w:val="clear"/>
          <w:rtl w:val="0"/>
        </w:rPr>
        <w:t xml:space="preserve">Load your sports data into S3 using Storage Gateway. Use EMR running Spark to ingest the data into your EMR cluster. Use the Redshift INSERT command to load the data from EMR into your Redshift cluster.</w:t>
      </w:r>
    </w:p>
    <w:p w:rsidR="00000000" w:rsidDel="00000000" w:rsidP="00000000" w:rsidRDefault="00000000" w:rsidRPr="00000000" w14:paraId="0000062C">
      <w:pPr>
        <w:numPr>
          <w:ilvl w:val="0"/>
          <w:numId w:val="24"/>
        </w:numPr>
        <w:ind w:left="720" w:hanging="360"/>
        <w:rPr>
          <w:color w:val="434343"/>
        </w:rPr>
      </w:pPr>
      <w:r w:rsidDel="00000000" w:rsidR="00000000" w:rsidRPr="00000000">
        <w:rPr>
          <w:color w:val="383a42"/>
          <w:shd w:fill="fafafa" w:val="clear"/>
          <w:rtl w:val="0"/>
        </w:rPr>
        <w:t xml:space="preserve">Load your sports data into S3 using Snowball@Edge. Use EMR running Spark to ingest the data into your EMR cluster. Use the Redshift UPDATE command to load the data from EMR into your Redshift cluster.</w:t>
      </w:r>
    </w:p>
    <w:p w:rsidR="00000000" w:rsidDel="00000000" w:rsidP="00000000" w:rsidRDefault="00000000" w:rsidRPr="00000000" w14:paraId="0000062D">
      <w:pPr>
        <w:numPr>
          <w:ilvl w:val="0"/>
          <w:numId w:val="24"/>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INSERT command to load the data from EMR into your Redshift cluster.</w:t>
      </w:r>
    </w:p>
    <w:p w:rsidR="00000000" w:rsidDel="00000000" w:rsidP="00000000" w:rsidRDefault="00000000" w:rsidRPr="00000000" w14:paraId="0000062E">
      <w:pPr>
        <w:numPr>
          <w:ilvl w:val="0"/>
          <w:numId w:val="24"/>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COPY command to load the data from EMR into your Redshift cluster.</w:t>
      </w:r>
    </w:p>
    <w:p w:rsidR="00000000" w:rsidDel="00000000" w:rsidP="00000000" w:rsidRDefault="00000000" w:rsidRPr="00000000" w14:paraId="0000062F">
      <w:pPr>
        <w:rPr>
          <w:color w:val="434343"/>
        </w:rPr>
      </w:pPr>
      <w:r w:rsidDel="00000000" w:rsidR="00000000" w:rsidRPr="00000000">
        <w:rPr>
          <w:rtl w:val="0"/>
        </w:rPr>
      </w:r>
    </w:p>
    <w:p w:rsidR="00000000" w:rsidDel="00000000" w:rsidP="00000000" w:rsidRDefault="00000000" w:rsidRPr="00000000" w14:paraId="0000063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31">
      <w:pPr>
        <w:rPr>
          <w:color w:val="434343"/>
        </w:rPr>
      </w:pPr>
      <w:r w:rsidDel="00000000" w:rsidR="00000000" w:rsidRPr="00000000">
        <w:rPr>
          <w:rtl w:val="0"/>
        </w:rPr>
      </w:r>
    </w:p>
    <w:p w:rsidR="00000000" w:rsidDel="00000000" w:rsidP="00000000" w:rsidRDefault="00000000" w:rsidRPr="00000000" w14:paraId="0000063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3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Storage Gateway is </w:t>
      </w:r>
      <w:r w:rsidDel="00000000" w:rsidR="00000000" w:rsidRPr="00000000">
        <w:rPr>
          <w:color w:val="444444"/>
          <w:highlight w:val="white"/>
          <w:rtl w:val="0"/>
        </w:rPr>
        <w:t xml:space="preserve">used to move data from your data center to S3. You would not use Storage Gateway to ingest real-time streaming data. Also, using the INSERT Redshift command will be much slower than using the Redshift COPY command.</w:t>
      </w:r>
      <w:r w:rsidDel="00000000" w:rsidR="00000000" w:rsidRPr="00000000">
        <w:rPr>
          <w:rtl w:val="0"/>
        </w:rPr>
      </w:r>
    </w:p>
    <w:p w:rsidR="00000000" w:rsidDel="00000000" w:rsidP="00000000" w:rsidRDefault="00000000" w:rsidRPr="00000000" w14:paraId="00000634">
      <w:pPr>
        <w:rPr>
          <w:color w:val="444444"/>
          <w:highlight w:val="white"/>
        </w:rPr>
      </w:pPr>
      <w:r w:rsidDel="00000000" w:rsidR="00000000" w:rsidRPr="00000000">
        <w:rPr>
          <w:rtl w:val="0"/>
        </w:rPr>
      </w:r>
    </w:p>
    <w:p w:rsidR="00000000" w:rsidDel="00000000" w:rsidP="00000000" w:rsidRDefault="00000000" w:rsidRPr="00000000" w14:paraId="00000635">
      <w:pPr>
        <w:rPr>
          <w:color w:val="444444"/>
          <w:highlight w:val="white"/>
        </w:rPr>
      </w:pPr>
      <w:r w:rsidDel="00000000" w:rsidR="00000000" w:rsidRPr="00000000">
        <w:rPr>
          <w:color w:val="444444"/>
          <w:highlight w:val="white"/>
          <w:rtl w:val="0"/>
        </w:rPr>
        <w:t xml:space="preserve">Option B is incorrect. Snowball@Edge is used to move bulk data from your data center to S3. You would not use Snowball@Edge to ingest real-time streaming data. Also, you use the UPDATE Redshift command to update values in table columns, not to move new data into your Redshift cluster.</w:t>
      </w:r>
    </w:p>
    <w:p w:rsidR="00000000" w:rsidDel="00000000" w:rsidP="00000000" w:rsidRDefault="00000000" w:rsidRPr="00000000" w14:paraId="00000636">
      <w:pPr>
        <w:rPr>
          <w:color w:val="444444"/>
          <w:highlight w:val="white"/>
        </w:rPr>
      </w:pPr>
      <w:r w:rsidDel="00000000" w:rsidR="00000000" w:rsidRPr="00000000">
        <w:rPr>
          <w:rtl w:val="0"/>
        </w:rPr>
      </w:r>
    </w:p>
    <w:p w:rsidR="00000000" w:rsidDel="00000000" w:rsidP="00000000" w:rsidRDefault="00000000" w:rsidRPr="00000000" w14:paraId="00000637">
      <w:pPr>
        <w:rPr>
          <w:color w:val="444444"/>
          <w:highlight w:val="white"/>
        </w:rPr>
      </w:pPr>
      <w:r w:rsidDel="00000000" w:rsidR="00000000" w:rsidRPr="00000000">
        <w:rPr>
          <w:color w:val="444444"/>
          <w:highlight w:val="white"/>
          <w:rtl w:val="0"/>
        </w:rPr>
        <w:t xml:space="preserve">Option C is incorrect. Kinesis Data Firehose is the correct choice to ingest your sports data into your S3 data lake. However, using the INSERT Redshift command will be much slower than using the Redshift COPY command.</w:t>
      </w:r>
    </w:p>
    <w:p w:rsidR="00000000" w:rsidDel="00000000" w:rsidP="00000000" w:rsidRDefault="00000000" w:rsidRPr="00000000" w14:paraId="00000638">
      <w:pPr>
        <w:rPr>
          <w:color w:val="444444"/>
          <w:highlight w:val="white"/>
        </w:rPr>
      </w:pPr>
      <w:r w:rsidDel="00000000" w:rsidR="00000000" w:rsidRPr="00000000">
        <w:rPr>
          <w:rtl w:val="0"/>
        </w:rPr>
      </w:r>
    </w:p>
    <w:p w:rsidR="00000000" w:rsidDel="00000000" w:rsidP="00000000" w:rsidRDefault="00000000" w:rsidRPr="00000000" w14:paraId="00000639">
      <w:pPr>
        <w:rPr>
          <w:color w:val="444444"/>
          <w:highlight w:val="white"/>
        </w:rPr>
      </w:pPr>
      <w:r w:rsidDel="00000000" w:rsidR="00000000" w:rsidRPr="00000000">
        <w:rPr>
          <w:color w:val="444444"/>
          <w:highlight w:val="white"/>
          <w:rtl w:val="0"/>
        </w:rPr>
        <w:t xml:space="preserve">Option D is correct. Kinesis Data Firehose is the correct choice to ingest your sports data into your S3 data lake. Also, the Redshift COPY command is the most performant way to load your data into your Redshift cluster.</w:t>
      </w:r>
    </w:p>
    <w:p w:rsidR="00000000" w:rsidDel="00000000" w:rsidP="00000000" w:rsidRDefault="00000000" w:rsidRPr="00000000" w14:paraId="0000063A">
      <w:pPr>
        <w:rPr>
          <w:color w:val="434343"/>
        </w:rPr>
      </w:pPr>
      <w:r w:rsidDel="00000000" w:rsidR="00000000" w:rsidRPr="00000000">
        <w:rPr>
          <w:rtl w:val="0"/>
        </w:rPr>
      </w:r>
    </w:p>
    <w:p w:rsidR="00000000" w:rsidDel="00000000" w:rsidP="00000000" w:rsidRDefault="00000000" w:rsidRPr="00000000" w14:paraId="0000063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3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How to Get Data Into Amazon EMR </w:t>
      </w:r>
      <w:r w:rsidDel="00000000" w:rsidR="00000000" w:rsidRPr="00000000">
        <w:rPr>
          <w:color w:val="444444"/>
          <w:rtl w:val="0"/>
        </w:rPr>
        <w:t xml:space="preserve">(</w:t>
      </w:r>
      <w:hyperlink r:id="rId192">
        <w:r w:rsidDel="00000000" w:rsidR="00000000" w:rsidRPr="00000000">
          <w:rPr>
            <w:color w:val="1155cc"/>
            <w:u w:val="single"/>
            <w:rtl w:val="0"/>
          </w:rPr>
          <w:t xml:space="preserve">https://docs.aws.amazon.com/emr/latest/ManagementGuide/emr-plan-get-data-in.html</w:t>
        </w:r>
      </w:hyperlink>
      <w:r w:rsidDel="00000000" w:rsidR="00000000" w:rsidRPr="00000000">
        <w:rPr>
          <w:color w:val="444444"/>
          <w:rtl w:val="0"/>
        </w:rPr>
        <w:t xml:space="preserve">), the AWS Whitepaper titled </w:t>
      </w:r>
      <w:r w:rsidDel="00000000" w:rsidR="00000000" w:rsidRPr="00000000">
        <w:rPr>
          <w:color w:val="444444"/>
          <w:rtl w:val="0"/>
        </w:rPr>
        <w:t xml:space="preserve">Building Big Data Storage Solutions (Data Lakes) for Maximum Flexibility, specifically the section</w:t>
      </w:r>
      <w:r w:rsidDel="00000000" w:rsidR="00000000" w:rsidRPr="00000000">
        <w:rPr>
          <w:b w:val="1"/>
          <w:color w:val="444444"/>
          <w:rtl w:val="0"/>
        </w:rPr>
        <w:t xml:space="preserve"> </w:t>
      </w:r>
      <w:r w:rsidDel="00000000" w:rsidR="00000000" w:rsidRPr="00000000">
        <w:rPr>
          <w:color w:val="444444"/>
          <w:rtl w:val="0"/>
        </w:rPr>
        <w:t xml:space="preserve">titled</w:t>
      </w:r>
      <w:r w:rsidDel="00000000" w:rsidR="00000000" w:rsidRPr="00000000">
        <w:rPr>
          <w:b w:val="1"/>
          <w:color w:val="444444"/>
          <w:rtl w:val="0"/>
        </w:rPr>
        <w:t xml:space="preserve"> </w:t>
      </w:r>
      <w:r w:rsidDel="00000000" w:rsidR="00000000" w:rsidRPr="00000000">
        <w:rPr>
          <w:b w:val="1"/>
          <w:color w:val="444444"/>
          <w:rtl w:val="0"/>
        </w:rPr>
        <w:t xml:space="preserve">Data Ingestion Methods </w:t>
      </w:r>
      <w:r w:rsidDel="00000000" w:rsidR="00000000" w:rsidRPr="00000000">
        <w:rPr>
          <w:color w:val="444444"/>
          <w:rtl w:val="0"/>
        </w:rPr>
        <w:t xml:space="preserve">(</w:t>
      </w:r>
      <w:hyperlink r:id="rId193">
        <w:r w:rsidDel="00000000" w:rsidR="00000000" w:rsidRPr="00000000">
          <w:rPr>
            <w:color w:val="1155cc"/>
            <w:u w:val="single"/>
            <w:rtl w:val="0"/>
          </w:rPr>
          <w:t xml:space="preserve">https://docs.aws.amazon.com/whitepapers/latest/building-data-lakes/data-ingestion-methods.html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6: Run the COPY command to load the data </w:t>
      </w:r>
      <w:r w:rsidDel="00000000" w:rsidR="00000000" w:rsidRPr="00000000">
        <w:rPr>
          <w:color w:val="444444"/>
          <w:rtl w:val="0"/>
        </w:rPr>
        <w:t xml:space="preserve">(</w:t>
      </w:r>
      <w:hyperlink r:id="rId194">
        <w:r w:rsidDel="00000000" w:rsidR="00000000" w:rsidRPr="00000000">
          <w:rPr>
            <w:color w:val="1155cc"/>
            <w:u w:val="single"/>
            <w:rtl w:val="0"/>
          </w:rPr>
          <w:t xml:space="preserve">https://docs.aws.amazon.com/redshift/latest/dg/load-from-emr-steps-run-copy.html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SQL Command</w:t>
      </w:r>
      <w:r w:rsidDel="00000000" w:rsidR="00000000" w:rsidRPr="00000000">
        <w:rPr>
          <w:color w:val="444444"/>
          <w:rtl w:val="0"/>
        </w:rPr>
        <w:t xml:space="preserve">s (</w:t>
      </w:r>
      <w:hyperlink r:id="rId195">
        <w:r w:rsidDel="00000000" w:rsidR="00000000" w:rsidRPr="00000000">
          <w:rPr>
            <w:color w:val="1155cc"/>
            <w:u w:val="single"/>
            <w:rtl w:val="0"/>
          </w:rPr>
          <w:t xml:space="preserve">https://docs.aws.amazon.com/redshift/latest/dg/c_SQL_commands.html</w:t>
        </w:r>
      </w:hyperlink>
      <w:r w:rsidDel="00000000" w:rsidR="00000000" w:rsidRPr="00000000">
        <w:rPr>
          <w:color w:val="444444"/>
          <w:rtl w:val="0"/>
        </w:rPr>
        <w:t xml:space="preserve">), and the AWS Snowball developer guide titled What is an </w:t>
      </w:r>
      <w:r w:rsidDel="00000000" w:rsidR="00000000" w:rsidRPr="00000000">
        <w:rPr>
          <w:b w:val="1"/>
          <w:color w:val="444444"/>
          <w:rtl w:val="0"/>
        </w:rPr>
        <w:t xml:space="preserve">AWS Snowball Edge?</w:t>
      </w:r>
      <w:r w:rsidDel="00000000" w:rsidR="00000000" w:rsidRPr="00000000">
        <w:rPr>
          <w:color w:val="444444"/>
          <w:rtl w:val="0"/>
        </w:rPr>
        <w:t xml:space="preserve"> (</w:t>
      </w:r>
      <w:hyperlink r:id="rId196">
        <w:r w:rsidDel="00000000" w:rsidR="00000000" w:rsidRPr="00000000">
          <w:rPr>
            <w:color w:val="1155cc"/>
            <w:u w:val="single"/>
            <w:rtl w:val="0"/>
          </w:rPr>
          <w:t xml:space="preserve">https://docs.amazonaws.cn/en_us/snowball/latest/developer-guide/whatisedge.html</w:t>
        </w:r>
      </w:hyperlink>
      <w:r w:rsidDel="00000000" w:rsidR="00000000" w:rsidRPr="00000000">
        <w:rPr>
          <w:color w:val="444444"/>
          <w:rtl w:val="0"/>
        </w:rPr>
        <w:t xml:space="preserve">)</w:t>
      </w:r>
    </w:p>
    <w:p w:rsidR="00000000" w:rsidDel="00000000" w:rsidP="00000000" w:rsidRDefault="00000000" w:rsidRPr="00000000" w14:paraId="0000063D">
      <w:pPr>
        <w:rPr>
          <w:color w:val="444444"/>
        </w:rPr>
      </w:pPr>
      <w:r w:rsidDel="00000000" w:rsidR="00000000" w:rsidRPr="00000000">
        <w:rPr>
          <w:rtl w:val="0"/>
        </w:rPr>
      </w:r>
    </w:p>
    <w:p w:rsidR="00000000" w:rsidDel="00000000" w:rsidP="00000000" w:rsidRDefault="00000000" w:rsidRPr="00000000" w14:paraId="0000063E">
      <w:pPr>
        <w:rPr>
          <w:color w:val="444444"/>
        </w:rPr>
      </w:pPr>
      <w:r w:rsidDel="00000000" w:rsidR="00000000" w:rsidRPr="00000000">
        <w:rPr>
          <w:rtl w:val="0"/>
        </w:rPr>
      </w:r>
    </w:p>
    <w:p w:rsidR="00000000" w:rsidDel="00000000" w:rsidP="00000000" w:rsidRDefault="00000000" w:rsidRPr="00000000" w14:paraId="0000063F">
      <w:pPr>
        <w:rPr>
          <w:color w:val="444444"/>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Question: 41</w:t>
      </w:r>
    </w:p>
    <w:p w:rsidR="00000000" w:rsidDel="00000000" w:rsidP="00000000" w:rsidRDefault="00000000" w:rsidRPr="00000000" w14:paraId="0000064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4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p>
    <w:p w:rsidR="00000000" w:rsidDel="00000000" w:rsidP="00000000" w:rsidRDefault="00000000" w:rsidRPr="00000000" w14:paraId="00000643">
      <w:pPr>
        <w:rPr>
          <w:color w:val="999999"/>
        </w:rPr>
      </w:pPr>
      <w:r w:rsidDel="00000000" w:rsidR="00000000" w:rsidRPr="00000000">
        <w:rPr>
          <w:rtl w:val="0"/>
        </w:rPr>
      </w:r>
    </w:p>
    <w:p w:rsidR="00000000" w:rsidDel="00000000" w:rsidP="00000000" w:rsidRDefault="00000000" w:rsidRPr="00000000" w14:paraId="0000064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45">
      <w:pPr>
        <w:rPr>
          <w:b w:val="1"/>
        </w:rPr>
      </w:pPr>
      <w:r w:rsidDel="00000000" w:rsidR="00000000" w:rsidRPr="00000000">
        <w:rPr>
          <w:rtl w:val="0"/>
        </w:rPr>
      </w:r>
    </w:p>
    <w:p w:rsidR="00000000" w:rsidDel="00000000" w:rsidP="00000000" w:rsidRDefault="00000000" w:rsidRPr="00000000" w14:paraId="0000064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47">
      <w:pPr>
        <w:rPr>
          <w:color w:val="434343"/>
        </w:rPr>
      </w:pPr>
      <w:r w:rsidDel="00000000" w:rsidR="00000000" w:rsidRPr="00000000">
        <w:rPr>
          <w:color w:val="434343"/>
          <w:rtl w:val="0"/>
        </w:rPr>
        <w:t xml:space="preserve">You work as a data scientist for a government agency contracting firm that collects real-time polling data for various elections and public opinion items. You have built a streaming data collection architecture using Kinesis Data Streams and its Kinesis Producer Library (KPL). Your producer code is using the addUserRecord API call to add records which are eventually flushed to your Kinesis Data stream using the PutRecords API call. You have used the default settings for your PutRecords API KPL calls. Your Kinesis Data Stream PutRecords API call is occasionally experiencing partial and sometimes full failures. You have noticed that your data collection system sometimes experiences excessive retries, sometimes referred to as “retry spamming.” </w:t>
      </w:r>
    </w:p>
    <w:p w:rsidR="00000000" w:rsidDel="00000000" w:rsidP="00000000" w:rsidRDefault="00000000" w:rsidRPr="00000000" w14:paraId="00000648">
      <w:pPr>
        <w:rPr>
          <w:color w:val="434343"/>
        </w:rPr>
      </w:pPr>
      <w:r w:rsidDel="00000000" w:rsidR="00000000" w:rsidRPr="00000000">
        <w:rPr>
          <w:rtl w:val="0"/>
        </w:rPr>
      </w:r>
    </w:p>
    <w:p w:rsidR="00000000" w:rsidDel="00000000" w:rsidP="00000000" w:rsidRDefault="00000000" w:rsidRPr="00000000" w14:paraId="00000649">
      <w:pPr>
        <w:rPr>
          <w:color w:val="434343"/>
        </w:rPr>
      </w:pPr>
      <w:r w:rsidDel="00000000" w:rsidR="00000000" w:rsidRPr="00000000">
        <w:rPr>
          <w:color w:val="434343"/>
          <w:rtl w:val="0"/>
        </w:rPr>
        <w:t xml:space="preserve">What is the best approach to mitigate the request spamming resulting from your PutRecords retries?</w:t>
      </w:r>
    </w:p>
    <w:p w:rsidR="00000000" w:rsidDel="00000000" w:rsidP="00000000" w:rsidRDefault="00000000" w:rsidRPr="00000000" w14:paraId="0000064A">
      <w:pPr>
        <w:rPr>
          <w:color w:val="434343"/>
        </w:rPr>
      </w:pPr>
      <w:r w:rsidDel="00000000" w:rsidR="00000000" w:rsidRPr="00000000">
        <w:rPr>
          <w:rtl w:val="0"/>
        </w:rPr>
      </w:r>
    </w:p>
    <w:p w:rsidR="00000000" w:rsidDel="00000000" w:rsidP="00000000" w:rsidRDefault="00000000" w:rsidRPr="00000000" w14:paraId="0000064B">
      <w:pPr>
        <w:numPr>
          <w:ilvl w:val="0"/>
          <w:numId w:val="25"/>
        </w:numPr>
        <w:ind w:left="720" w:hanging="360"/>
        <w:rPr>
          <w:color w:val="434343"/>
        </w:rPr>
      </w:pPr>
      <w:r w:rsidDel="00000000" w:rsidR="00000000" w:rsidRPr="00000000">
        <w:rPr>
          <w:color w:val="383a42"/>
          <w:shd w:fill="fafafa" w:val="clear"/>
          <w:rtl w:val="0"/>
        </w:rPr>
        <w:t xml:space="preserve">Implement rate limiting for the offending producer by setting the token limit to 50% higher than the shard limit.</w:t>
      </w:r>
    </w:p>
    <w:p w:rsidR="00000000" w:rsidDel="00000000" w:rsidP="00000000" w:rsidRDefault="00000000" w:rsidRPr="00000000" w14:paraId="0000064C">
      <w:pPr>
        <w:numPr>
          <w:ilvl w:val="0"/>
          <w:numId w:val="25"/>
        </w:numPr>
        <w:ind w:left="720" w:hanging="360"/>
        <w:rPr>
          <w:color w:val="383a42"/>
          <w:shd w:fill="fafafa" w:val="clear"/>
        </w:rPr>
      </w:pPr>
      <w:r w:rsidDel="00000000" w:rsidR="00000000" w:rsidRPr="00000000">
        <w:rPr>
          <w:color w:val="383a42"/>
          <w:shd w:fill="fafafa" w:val="clear"/>
          <w:rtl w:val="0"/>
        </w:rPr>
        <w:t xml:space="preserve">Expand the capacity of your Kinesis Data Stream while also implementing a suitable partition key strategy</w:t>
      </w:r>
    </w:p>
    <w:p w:rsidR="00000000" w:rsidDel="00000000" w:rsidP="00000000" w:rsidRDefault="00000000" w:rsidRPr="00000000" w14:paraId="0000064D">
      <w:pPr>
        <w:numPr>
          <w:ilvl w:val="0"/>
          <w:numId w:val="25"/>
        </w:numPr>
        <w:ind w:left="720" w:hanging="360"/>
        <w:rPr>
          <w:color w:val="434343"/>
        </w:rPr>
      </w:pPr>
      <w:r w:rsidDel="00000000" w:rsidR="00000000" w:rsidRPr="00000000">
        <w:rPr>
          <w:color w:val="383a42"/>
          <w:shd w:fill="fafafa" w:val="clear"/>
          <w:rtl w:val="0"/>
        </w:rPr>
        <w:t xml:space="preserve">Implement rate limiting for the offending producer by setting the threshold to 50% higher than the shard limit.</w:t>
      </w:r>
    </w:p>
    <w:p w:rsidR="00000000" w:rsidDel="00000000" w:rsidP="00000000" w:rsidRDefault="00000000" w:rsidRPr="00000000" w14:paraId="0000064E">
      <w:pPr>
        <w:numPr>
          <w:ilvl w:val="0"/>
          <w:numId w:val="25"/>
        </w:numPr>
        <w:ind w:left="720" w:hanging="360"/>
        <w:rPr>
          <w:color w:val="383a42"/>
          <w:shd w:fill="fafafa" w:val="clear"/>
        </w:rPr>
      </w:pPr>
      <w:r w:rsidDel="00000000" w:rsidR="00000000" w:rsidRPr="00000000">
        <w:rPr>
          <w:color w:val="383a42"/>
          <w:shd w:fill="fafafa" w:val="clear"/>
          <w:rtl w:val="0"/>
        </w:rPr>
        <w:t xml:space="preserve">Implement rate limiting for the offending producer by setting the threshold to 30% higher than the shard limit.</w:t>
      </w:r>
    </w:p>
    <w:p w:rsidR="00000000" w:rsidDel="00000000" w:rsidP="00000000" w:rsidRDefault="00000000" w:rsidRPr="00000000" w14:paraId="0000064F">
      <w:pPr>
        <w:rPr>
          <w:color w:val="434343"/>
        </w:rPr>
      </w:pPr>
      <w:r w:rsidDel="00000000" w:rsidR="00000000" w:rsidRPr="00000000">
        <w:rPr>
          <w:rtl w:val="0"/>
        </w:rPr>
      </w:r>
    </w:p>
    <w:p w:rsidR="00000000" w:rsidDel="00000000" w:rsidP="00000000" w:rsidRDefault="00000000" w:rsidRPr="00000000" w14:paraId="0000065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651">
      <w:pPr>
        <w:rPr>
          <w:color w:val="434343"/>
        </w:rPr>
      </w:pPr>
      <w:r w:rsidDel="00000000" w:rsidR="00000000" w:rsidRPr="00000000">
        <w:rPr>
          <w:rtl w:val="0"/>
        </w:rPr>
      </w:r>
    </w:p>
    <w:p w:rsidR="00000000" w:rsidDel="00000000" w:rsidP="00000000" w:rsidRDefault="00000000" w:rsidRPr="00000000" w14:paraId="0000065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5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The KPL rate limiting feature limits the shard throughput for a producer. Rate limiting uses a token algorithm, but it doesn’t have the concept of a token limit. It uses a threshold limit, which by default is set to 50% higher than the shard limit.</w:t>
      </w:r>
      <w:r w:rsidDel="00000000" w:rsidR="00000000" w:rsidRPr="00000000">
        <w:rPr>
          <w:rtl w:val="0"/>
        </w:rPr>
      </w:r>
    </w:p>
    <w:p w:rsidR="00000000" w:rsidDel="00000000" w:rsidP="00000000" w:rsidRDefault="00000000" w:rsidRPr="00000000" w14:paraId="00000654">
      <w:pPr>
        <w:rPr>
          <w:color w:val="444444"/>
          <w:highlight w:val="white"/>
        </w:rPr>
      </w:pPr>
      <w:r w:rsidDel="00000000" w:rsidR="00000000" w:rsidRPr="00000000">
        <w:rPr>
          <w:rtl w:val="0"/>
        </w:rPr>
      </w:r>
    </w:p>
    <w:p w:rsidR="00000000" w:rsidDel="00000000" w:rsidP="00000000" w:rsidRDefault="00000000" w:rsidRPr="00000000" w14:paraId="00000655">
      <w:pPr>
        <w:rPr>
          <w:color w:val="444444"/>
          <w:highlight w:val="white"/>
        </w:rPr>
      </w:pPr>
      <w:r w:rsidDel="00000000" w:rsidR="00000000" w:rsidRPr="00000000">
        <w:rPr>
          <w:color w:val="444444"/>
          <w:highlight w:val="white"/>
          <w:rtl w:val="0"/>
        </w:rPr>
        <w:t xml:space="preserve">Option B is correct. Lowering the rate limiting threshold is an approach you could use to reduce retry spamming, but the recommended approach is to expand the capacity of your Kinesis Data Stream while also implementing a suitable partition key strategy.</w:t>
      </w:r>
    </w:p>
    <w:p w:rsidR="00000000" w:rsidDel="00000000" w:rsidP="00000000" w:rsidRDefault="00000000" w:rsidRPr="00000000" w14:paraId="00000656">
      <w:pPr>
        <w:rPr>
          <w:color w:val="444444"/>
          <w:highlight w:val="white"/>
        </w:rPr>
      </w:pPr>
      <w:r w:rsidDel="00000000" w:rsidR="00000000" w:rsidRPr="00000000">
        <w:rPr>
          <w:rtl w:val="0"/>
        </w:rPr>
      </w:r>
    </w:p>
    <w:p w:rsidR="00000000" w:rsidDel="00000000" w:rsidP="00000000" w:rsidRDefault="00000000" w:rsidRPr="00000000" w14:paraId="00000657">
      <w:pPr>
        <w:rPr>
          <w:color w:val="444444"/>
          <w:highlight w:val="white"/>
        </w:rPr>
      </w:pPr>
      <w:r w:rsidDel="00000000" w:rsidR="00000000" w:rsidRPr="00000000">
        <w:rPr>
          <w:color w:val="444444"/>
          <w:highlight w:val="white"/>
          <w:rtl w:val="0"/>
        </w:rPr>
        <w:t xml:space="preserve">Option C is incorrect. You are using the default settings for your PutRecords KPL calls. The threshold limit default is 50% higher than the shard limit. So if you set the threshold to 50% you haven’t really changed anything. Also, the recommended approach to reduce retry spamming is to expand the capacity of your Kinesis Data Stream while also implementing a suitable partition key strategy.</w:t>
      </w:r>
    </w:p>
    <w:p w:rsidR="00000000" w:rsidDel="00000000" w:rsidP="00000000" w:rsidRDefault="00000000" w:rsidRPr="00000000" w14:paraId="00000658">
      <w:pPr>
        <w:rPr>
          <w:color w:val="444444"/>
          <w:highlight w:val="white"/>
        </w:rPr>
      </w:pPr>
      <w:r w:rsidDel="00000000" w:rsidR="00000000" w:rsidRPr="00000000">
        <w:rPr>
          <w:rtl w:val="0"/>
        </w:rPr>
      </w:r>
    </w:p>
    <w:p w:rsidR="00000000" w:rsidDel="00000000" w:rsidP="00000000" w:rsidRDefault="00000000" w:rsidRPr="00000000" w14:paraId="00000659">
      <w:pPr>
        <w:rPr>
          <w:color w:val="444444"/>
          <w:highlight w:val="white"/>
        </w:rPr>
      </w:pPr>
      <w:r w:rsidDel="00000000" w:rsidR="00000000" w:rsidRPr="00000000">
        <w:rPr>
          <w:color w:val="444444"/>
          <w:highlight w:val="white"/>
          <w:rtl w:val="0"/>
        </w:rPr>
        <w:t xml:space="preserve">Option D is incorrect. You could lower the rate limiting threshold from the default 50% to 30%, but the recommended approach to reduce retry spamming is to expand the capacity of your Kinesis Data Stream while also implementing a suitable partition key strategy.</w:t>
      </w:r>
    </w:p>
    <w:p w:rsidR="00000000" w:rsidDel="00000000" w:rsidP="00000000" w:rsidRDefault="00000000" w:rsidRPr="00000000" w14:paraId="0000065A">
      <w:pPr>
        <w:rPr>
          <w:color w:val="434343"/>
        </w:rPr>
      </w:pPr>
      <w:r w:rsidDel="00000000" w:rsidR="00000000" w:rsidRPr="00000000">
        <w:rPr>
          <w:rtl w:val="0"/>
        </w:rPr>
      </w:r>
    </w:p>
    <w:p w:rsidR="00000000" w:rsidDel="00000000" w:rsidP="00000000" w:rsidRDefault="00000000" w:rsidRPr="00000000" w14:paraId="0000065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5C">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197">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 </w:t>
      </w:r>
      <w:r w:rsidDel="00000000" w:rsidR="00000000" w:rsidRPr="00000000">
        <w:rPr>
          <w:color w:val="444444"/>
          <w:rtl w:val="0"/>
        </w:rPr>
        <w:t xml:space="preserve">(</w:t>
      </w:r>
      <w:hyperlink r:id="rId198">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KPL Retries and Rate Limiting </w:t>
      </w:r>
      <w:r w:rsidDel="00000000" w:rsidR="00000000" w:rsidRPr="00000000">
        <w:rPr>
          <w:color w:val="444444"/>
          <w:rtl w:val="0"/>
        </w:rPr>
        <w:t xml:space="preserve">(</w:t>
      </w:r>
      <w:hyperlink r:id="rId199">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w:t>
      </w:r>
    </w:p>
    <w:p w:rsidR="00000000" w:rsidDel="00000000" w:rsidP="00000000" w:rsidRDefault="00000000" w:rsidRPr="00000000" w14:paraId="0000065D">
      <w:pPr>
        <w:rPr>
          <w:b w:val="1"/>
          <w:color w:val="444444"/>
        </w:rPr>
      </w:pPr>
      <w:r w:rsidDel="00000000" w:rsidR="00000000" w:rsidRPr="00000000">
        <w:rPr>
          <w:rtl w:val="0"/>
        </w:rPr>
      </w:r>
    </w:p>
    <w:p w:rsidR="00000000" w:rsidDel="00000000" w:rsidP="00000000" w:rsidRDefault="00000000" w:rsidRPr="00000000" w14:paraId="0000065E">
      <w:pPr>
        <w:rPr>
          <w:b w:val="1"/>
          <w:color w:val="444444"/>
        </w:rPr>
      </w:pPr>
      <w:r w:rsidDel="00000000" w:rsidR="00000000" w:rsidRPr="00000000">
        <w:rPr>
          <w:rtl w:val="0"/>
        </w:rPr>
      </w:r>
    </w:p>
    <w:p w:rsidR="00000000" w:rsidDel="00000000" w:rsidP="00000000" w:rsidRDefault="00000000" w:rsidRPr="00000000" w14:paraId="0000065F">
      <w:pPr>
        <w:rPr>
          <w:b w:val="1"/>
          <w:color w:val="444444"/>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Question: 42</w:t>
      </w:r>
    </w:p>
    <w:p w:rsidR="00000000" w:rsidDel="00000000" w:rsidP="00000000" w:rsidRDefault="00000000" w:rsidRPr="00000000" w14:paraId="0000066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6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663">
      <w:pPr>
        <w:rPr>
          <w:color w:val="999999"/>
        </w:rPr>
      </w:pPr>
      <w:r w:rsidDel="00000000" w:rsidR="00000000" w:rsidRPr="00000000">
        <w:rPr>
          <w:rtl w:val="0"/>
        </w:rPr>
      </w:r>
    </w:p>
    <w:p w:rsidR="00000000" w:rsidDel="00000000" w:rsidP="00000000" w:rsidRDefault="00000000" w:rsidRPr="00000000" w14:paraId="0000066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65">
      <w:pPr>
        <w:rPr>
          <w:b w:val="1"/>
        </w:rPr>
      </w:pPr>
      <w:r w:rsidDel="00000000" w:rsidR="00000000" w:rsidRPr="00000000">
        <w:rPr>
          <w:rtl w:val="0"/>
        </w:rPr>
      </w:r>
    </w:p>
    <w:p w:rsidR="00000000" w:rsidDel="00000000" w:rsidP="00000000" w:rsidRDefault="00000000" w:rsidRPr="00000000" w14:paraId="0000066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67">
      <w:pPr>
        <w:rPr>
          <w:color w:val="434343"/>
        </w:rPr>
      </w:pPr>
      <w:r w:rsidDel="00000000" w:rsidR="00000000" w:rsidRPr="00000000">
        <w:rPr>
          <w:color w:val="434343"/>
          <w:rtl w:val="0"/>
        </w:rPr>
        <w:t xml:space="preserve">You work as a data scientist for a data analytics firm that collects data for various industries, including the airline industry. Your airline clients wish to have your firm create analytics for use in machine learning models that predict air travel in the global market. To this end, you have created a Kinesis Data Streams data collection system that gathers flight data for use in your analysis. </w:t>
      </w:r>
    </w:p>
    <w:p w:rsidR="00000000" w:rsidDel="00000000" w:rsidP="00000000" w:rsidRDefault="00000000" w:rsidRPr="00000000" w14:paraId="00000668">
      <w:pPr>
        <w:rPr>
          <w:color w:val="434343"/>
        </w:rPr>
      </w:pPr>
      <w:r w:rsidDel="00000000" w:rsidR="00000000" w:rsidRPr="00000000">
        <w:rPr>
          <w:rtl w:val="0"/>
        </w:rPr>
      </w:r>
    </w:p>
    <w:p w:rsidR="00000000" w:rsidDel="00000000" w:rsidP="00000000" w:rsidRDefault="00000000" w:rsidRPr="00000000" w14:paraId="00000669">
      <w:pPr>
        <w:rPr>
          <w:color w:val="434343"/>
        </w:rPr>
      </w:pPr>
      <w:r w:rsidDel="00000000" w:rsidR="00000000" w:rsidRPr="00000000">
        <w:rPr>
          <w:color w:val="434343"/>
          <w:rtl w:val="0"/>
        </w:rPr>
        <w:t xml:space="preserve">You are writing a consumer application, using the Kinesis Client Library (KCL), that will consume the flight data stream records and process them before placing the data into your S3 data lake. </w:t>
      </w:r>
    </w:p>
    <w:p w:rsidR="00000000" w:rsidDel="00000000" w:rsidP="00000000" w:rsidRDefault="00000000" w:rsidRPr="00000000" w14:paraId="0000066A">
      <w:pPr>
        <w:rPr>
          <w:color w:val="434343"/>
        </w:rPr>
      </w:pPr>
      <w:r w:rsidDel="00000000" w:rsidR="00000000" w:rsidRPr="00000000">
        <w:rPr>
          <w:rtl w:val="0"/>
        </w:rPr>
      </w:r>
    </w:p>
    <w:p w:rsidR="00000000" w:rsidDel="00000000" w:rsidP="00000000" w:rsidRDefault="00000000" w:rsidRPr="00000000" w14:paraId="0000066B">
      <w:pPr>
        <w:rPr>
          <w:color w:val="434343"/>
        </w:rPr>
      </w:pPr>
      <w:r w:rsidDel="00000000" w:rsidR="00000000" w:rsidRPr="00000000">
        <w:rPr>
          <w:color w:val="434343"/>
          <w:rtl w:val="0"/>
        </w:rPr>
        <w:t xml:space="preserve">You need to handle the condition of when your consumer application fails in the middle of reading a data record from the data stream. What is the most efficient way to handle this condition?</w:t>
      </w:r>
    </w:p>
    <w:p w:rsidR="00000000" w:rsidDel="00000000" w:rsidP="00000000" w:rsidRDefault="00000000" w:rsidRPr="00000000" w14:paraId="0000066C">
      <w:pPr>
        <w:rPr>
          <w:color w:val="434343"/>
        </w:rPr>
      </w:pPr>
      <w:r w:rsidDel="00000000" w:rsidR="00000000" w:rsidRPr="00000000">
        <w:rPr>
          <w:rtl w:val="0"/>
        </w:rPr>
      </w:r>
    </w:p>
    <w:p w:rsidR="00000000" w:rsidDel="00000000" w:rsidP="00000000" w:rsidRDefault="00000000" w:rsidRPr="00000000" w14:paraId="0000066D">
      <w:pPr>
        <w:numPr>
          <w:ilvl w:val="0"/>
          <w:numId w:val="43"/>
        </w:numPr>
        <w:ind w:left="720" w:hanging="360"/>
        <w:rPr>
          <w:color w:val="434343"/>
        </w:rPr>
      </w:pPr>
      <w:r w:rsidDel="00000000" w:rsidR="00000000" w:rsidRPr="00000000">
        <w:rPr>
          <w:color w:val="383a42"/>
          <w:shd w:fill="fafafa" w:val="clear"/>
          <w:rtl w:val="0"/>
        </w:rPr>
        <w:t xml:space="preserve">Use a Lambda function to monitor the KCL consumer application’s log and restart the consumer application on failure</w:t>
      </w:r>
    </w:p>
    <w:p w:rsidR="00000000" w:rsidDel="00000000" w:rsidP="00000000" w:rsidRDefault="00000000" w:rsidRPr="00000000" w14:paraId="0000066E">
      <w:pPr>
        <w:numPr>
          <w:ilvl w:val="0"/>
          <w:numId w:val="43"/>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global DynamoDB table</w:t>
      </w:r>
    </w:p>
    <w:p w:rsidR="00000000" w:rsidDel="00000000" w:rsidP="00000000" w:rsidRDefault="00000000" w:rsidRPr="00000000" w14:paraId="0000066F">
      <w:pPr>
        <w:numPr>
          <w:ilvl w:val="0"/>
          <w:numId w:val="43"/>
        </w:numPr>
        <w:ind w:left="720" w:hanging="360"/>
        <w:rPr>
          <w:color w:val="434343"/>
        </w:rPr>
      </w:pPr>
      <w:r w:rsidDel="00000000" w:rsidR="00000000" w:rsidRPr="00000000">
        <w:rPr>
          <w:color w:val="383a42"/>
          <w:shd w:fill="fafafa" w:val="clear"/>
          <w:rtl w:val="0"/>
        </w:rPr>
        <w:t xml:space="preserve">Use the KCL application state tracking feature implemented in the DynamoDB table associated with the KCL application that failed when reading</w:t>
      </w:r>
    </w:p>
    <w:p w:rsidR="00000000" w:rsidDel="00000000" w:rsidP="00000000" w:rsidRDefault="00000000" w:rsidRPr="00000000" w14:paraId="00000670">
      <w:pPr>
        <w:numPr>
          <w:ilvl w:val="0"/>
          <w:numId w:val="43"/>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DynamoDB table associated with the shard that the KCL consumer application was reading from when it failed</w:t>
      </w:r>
    </w:p>
    <w:p w:rsidR="00000000" w:rsidDel="00000000" w:rsidP="00000000" w:rsidRDefault="00000000" w:rsidRPr="00000000" w14:paraId="00000671">
      <w:pPr>
        <w:rPr>
          <w:color w:val="434343"/>
        </w:rPr>
      </w:pPr>
      <w:r w:rsidDel="00000000" w:rsidR="00000000" w:rsidRPr="00000000">
        <w:rPr>
          <w:rtl w:val="0"/>
        </w:rPr>
      </w:r>
    </w:p>
    <w:p w:rsidR="00000000" w:rsidDel="00000000" w:rsidP="00000000" w:rsidRDefault="00000000" w:rsidRPr="00000000" w14:paraId="0000067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73">
      <w:pPr>
        <w:rPr>
          <w:color w:val="434343"/>
        </w:rPr>
      </w:pPr>
      <w:r w:rsidDel="00000000" w:rsidR="00000000" w:rsidRPr="00000000">
        <w:rPr>
          <w:rtl w:val="0"/>
        </w:rPr>
      </w:r>
    </w:p>
    <w:p w:rsidR="00000000" w:rsidDel="00000000" w:rsidP="00000000" w:rsidRDefault="00000000" w:rsidRPr="00000000" w14:paraId="0000067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75">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approach does not take advantage of the KCL application state tracking feature. Using a Lambda function to handle read failures is redundant and inefficient.</w:t>
      </w:r>
      <w:r w:rsidDel="00000000" w:rsidR="00000000" w:rsidRPr="00000000">
        <w:rPr>
          <w:rtl w:val="0"/>
        </w:rPr>
      </w:r>
    </w:p>
    <w:p w:rsidR="00000000" w:rsidDel="00000000" w:rsidP="00000000" w:rsidRDefault="00000000" w:rsidRPr="00000000" w14:paraId="00000676">
      <w:pPr>
        <w:rPr>
          <w:color w:val="444444"/>
          <w:highlight w:val="white"/>
        </w:rPr>
      </w:pPr>
      <w:r w:rsidDel="00000000" w:rsidR="00000000" w:rsidRPr="00000000">
        <w:rPr>
          <w:rtl w:val="0"/>
        </w:rPr>
      </w:r>
    </w:p>
    <w:p w:rsidR="00000000" w:rsidDel="00000000" w:rsidP="00000000" w:rsidRDefault="00000000" w:rsidRPr="00000000" w14:paraId="00000677">
      <w:pPr>
        <w:rPr>
          <w:color w:val="444444"/>
          <w:highlight w:val="white"/>
        </w:rPr>
      </w:pPr>
      <w:r w:rsidDel="00000000" w:rsidR="00000000" w:rsidRPr="00000000">
        <w:rPr>
          <w:color w:val="444444"/>
          <w:highlight w:val="white"/>
          <w:rtl w:val="0"/>
        </w:rPr>
        <w:t xml:space="preserve">Option B is incorrect. The KCL application state tracking feature is implemented in a unique DynamoDB table that is associated with the KCL consumer application. The table is created using the name of the KCL consumer application. The feature does not use a global DynamoDB table.</w:t>
      </w:r>
    </w:p>
    <w:p w:rsidR="00000000" w:rsidDel="00000000" w:rsidP="00000000" w:rsidRDefault="00000000" w:rsidRPr="00000000" w14:paraId="00000678">
      <w:pPr>
        <w:rPr>
          <w:color w:val="444444"/>
          <w:highlight w:val="white"/>
        </w:rPr>
      </w:pPr>
      <w:r w:rsidDel="00000000" w:rsidR="00000000" w:rsidRPr="00000000">
        <w:rPr>
          <w:rtl w:val="0"/>
        </w:rPr>
      </w:r>
    </w:p>
    <w:p w:rsidR="00000000" w:rsidDel="00000000" w:rsidP="00000000" w:rsidRDefault="00000000" w:rsidRPr="00000000" w14:paraId="00000679">
      <w:pPr>
        <w:rPr>
          <w:color w:val="444444"/>
          <w:highlight w:val="white"/>
        </w:rPr>
      </w:pPr>
      <w:r w:rsidDel="00000000" w:rsidR="00000000" w:rsidRPr="00000000">
        <w:rPr>
          <w:color w:val="444444"/>
          <w:highlight w:val="white"/>
          <w:rtl w:val="0"/>
        </w:rPr>
        <w:t xml:space="preserve">Option C is correct. The KCL application state tracking feature is implemented in a unique DynamoDB table that is associated with the KCL consumer application. The table is created using the name of the KCL consumer application.</w:t>
      </w:r>
    </w:p>
    <w:p w:rsidR="00000000" w:rsidDel="00000000" w:rsidP="00000000" w:rsidRDefault="00000000" w:rsidRPr="00000000" w14:paraId="0000067A">
      <w:pPr>
        <w:rPr>
          <w:color w:val="444444"/>
          <w:highlight w:val="white"/>
        </w:rPr>
      </w:pPr>
      <w:r w:rsidDel="00000000" w:rsidR="00000000" w:rsidRPr="00000000">
        <w:rPr>
          <w:rtl w:val="0"/>
        </w:rPr>
      </w:r>
    </w:p>
    <w:p w:rsidR="00000000" w:rsidDel="00000000" w:rsidP="00000000" w:rsidRDefault="00000000" w:rsidRPr="00000000" w14:paraId="0000067B">
      <w:pPr>
        <w:rPr>
          <w:color w:val="444444"/>
          <w:highlight w:val="white"/>
        </w:rPr>
      </w:pPr>
      <w:r w:rsidDel="00000000" w:rsidR="00000000" w:rsidRPr="00000000">
        <w:rPr>
          <w:color w:val="444444"/>
          <w:highlight w:val="white"/>
          <w:rtl w:val="0"/>
        </w:rPr>
        <w:t xml:space="preserve">Option D is incorrect. The KCL application state tracking feature is implemented in a unique DynamoDB table that is associated with the KCL consumer application. The table is created using the name of the KCL consumer application. The DynamoDB table is not associated with the shard.</w:t>
      </w:r>
    </w:p>
    <w:p w:rsidR="00000000" w:rsidDel="00000000" w:rsidP="00000000" w:rsidRDefault="00000000" w:rsidRPr="00000000" w14:paraId="0000067C">
      <w:pPr>
        <w:rPr>
          <w:color w:val="434343"/>
        </w:rPr>
      </w:pPr>
      <w:r w:rsidDel="00000000" w:rsidR="00000000" w:rsidRPr="00000000">
        <w:rPr>
          <w:rtl w:val="0"/>
        </w:rPr>
      </w:r>
    </w:p>
    <w:p w:rsidR="00000000" w:rsidDel="00000000" w:rsidP="00000000" w:rsidRDefault="00000000" w:rsidRPr="00000000" w14:paraId="0000067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7E">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Tracking Amazon Kinesis Data Streams Application State </w:t>
      </w:r>
      <w:r w:rsidDel="00000000" w:rsidR="00000000" w:rsidRPr="00000000">
        <w:rPr>
          <w:color w:val="444444"/>
          <w:rtl w:val="0"/>
        </w:rPr>
        <w:t xml:space="preserve">(</w:t>
      </w:r>
      <w:hyperlink r:id="rId200">
        <w:r w:rsidDel="00000000" w:rsidR="00000000" w:rsidRPr="00000000">
          <w:rPr>
            <w:color w:val="1155cc"/>
            <w:u w:val="single"/>
            <w:rtl w:val="0"/>
          </w:rPr>
          <w:t xml:space="preserve">https://docs.aws.amazon.com/streams/latest/dev/kinesis-record-processor-ddb.html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Custom Consumers with Shared Throughput Using KCL </w:t>
      </w:r>
      <w:r w:rsidDel="00000000" w:rsidR="00000000" w:rsidRPr="00000000">
        <w:rPr>
          <w:color w:val="444444"/>
          <w:rtl w:val="0"/>
        </w:rPr>
        <w:t xml:space="preserve">(</w:t>
      </w:r>
      <w:hyperlink r:id="rId201">
        <w:r w:rsidDel="00000000" w:rsidR="00000000" w:rsidRPr="00000000">
          <w:rPr>
            <w:color w:val="1155cc"/>
            <w:u w:val="single"/>
            <w:rtl w:val="0"/>
          </w:rPr>
          <w:t xml:space="preserve">https://docs.aws.amazon.com/streams/latest/dev/shared-throughput-kcl-consumers.html#shared-throughput-kcl-consumers-overview</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Reading Data from Amazon Kinesis Data Streams </w:t>
      </w:r>
      <w:r w:rsidDel="00000000" w:rsidR="00000000" w:rsidRPr="00000000">
        <w:rPr>
          <w:color w:val="444444"/>
          <w:rtl w:val="0"/>
        </w:rPr>
        <w:t xml:space="preserve">(</w:t>
      </w:r>
      <w:hyperlink r:id="rId202">
        <w:r w:rsidDel="00000000" w:rsidR="00000000" w:rsidRPr="00000000">
          <w:rPr>
            <w:color w:val="1155cc"/>
            <w:u w:val="single"/>
            <w:rtl w:val="0"/>
          </w:rPr>
          <w:t xml:space="preserve">https://docs.aws.amazon.com/streams/latest/dev/building-consumers.html</w:t>
        </w:r>
      </w:hyperlink>
      <w:r w:rsidDel="00000000" w:rsidR="00000000" w:rsidRPr="00000000">
        <w:rPr>
          <w:color w:val="444444"/>
          <w:rtl w:val="0"/>
        </w:rPr>
        <w:t xml:space="preserve">)</w:t>
      </w:r>
    </w:p>
    <w:p w:rsidR="00000000" w:rsidDel="00000000" w:rsidP="00000000" w:rsidRDefault="00000000" w:rsidRPr="00000000" w14:paraId="0000067F">
      <w:pPr>
        <w:rPr>
          <w:b w:val="1"/>
          <w:color w:val="444444"/>
        </w:rPr>
      </w:pPr>
      <w:r w:rsidDel="00000000" w:rsidR="00000000" w:rsidRPr="00000000">
        <w:rPr>
          <w:rtl w:val="0"/>
        </w:rPr>
      </w:r>
    </w:p>
    <w:p w:rsidR="00000000" w:rsidDel="00000000" w:rsidP="00000000" w:rsidRDefault="00000000" w:rsidRPr="00000000" w14:paraId="00000680">
      <w:pPr>
        <w:rPr>
          <w:b w:val="1"/>
          <w:color w:val="444444"/>
        </w:rPr>
      </w:pPr>
      <w:r w:rsidDel="00000000" w:rsidR="00000000" w:rsidRPr="00000000">
        <w:rPr>
          <w:rtl w:val="0"/>
        </w:rPr>
      </w:r>
    </w:p>
    <w:p w:rsidR="00000000" w:rsidDel="00000000" w:rsidP="00000000" w:rsidRDefault="00000000" w:rsidRPr="00000000" w14:paraId="00000681">
      <w:pPr>
        <w:rPr>
          <w:b w:val="1"/>
          <w:color w:val="444444"/>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Question: 43</w:t>
      </w:r>
    </w:p>
    <w:p w:rsidR="00000000" w:rsidDel="00000000" w:rsidP="00000000" w:rsidRDefault="00000000" w:rsidRPr="00000000" w14:paraId="000006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85">
      <w:pPr>
        <w:rPr>
          <w:color w:val="999999"/>
        </w:rPr>
      </w:pPr>
      <w:r w:rsidDel="00000000" w:rsidR="00000000" w:rsidRPr="00000000">
        <w:rPr>
          <w:rtl w:val="0"/>
        </w:rPr>
      </w:r>
    </w:p>
    <w:p w:rsidR="00000000" w:rsidDel="00000000" w:rsidP="00000000" w:rsidRDefault="00000000" w:rsidRPr="00000000" w14:paraId="00000686">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87">
      <w:pPr>
        <w:rPr>
          <w:b w:val="1"/>
        </w:rPr>
      </w:pPr>
      <w:r w:rsidDel="00000000" w:rsidR="00000000" w:rsidRPr="00000000">
        <w:rPr>
          <w:rtl w:val="0"/>
        </w:rPr>
      </w:r>
    </w:p>
    <w:p w:rsidR="00000000" w:rsidDel="00000000" w:rsidP="00000000" w:rsidRDefault="00000000" w:rsidRPr="00000000" w14:paraId="000006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89">
      <w:pPr>
        <w:rPr>
          <w:color w:val="434343"/>
        </w:rPr>
      </w:pPr>
      <w:r w:rsidDel="00000000" w:rsidR="00000000" w:rsidRPr="00000000">
        <w:rPr>
          <w:color w:val="434343"/>
          <w:rtl w:val="0"/>
        </w:rPr>
        <w:t xml:space="preserve">You work as a data scientist for a financial services firm that is building an automated trading system using data streamed from market data sources. The market data records the market data sources produce are small in size (512 bytes) and are sent very rapidly (1,500 records per second) to your Kinesis Producer Library based producer application. You have your data collection system configured like this: </w:t>
      </w:r>
    </w:p>
    <w:p w:rsidR="00000000" w:rsidDel="00000000" w:rsidP="00000000" w:rsidRDefault="00000000" w:rsidRPr="00000000" w14:paraId="0000068A">
      <w:pPr>
        <w:ind w:left="720" w:firstLine="0"/>
        <w:rPr>
          <w:color w:val="434343"/>
        </w:rPr>
      </w:pPr>
      <w:r w:rsidDel="00000000" w:rsidR="00000000" w:rsidRPr="00000000">
        <w:rPr>
          <w:color w:val="434343"/>
          <w:rtl w:val="0"/>
        </w:rPr>
        <w:t xml:space="preserve">Market data source -&gt; KPL producer application -&gt; Kinesis Data stream -&gt; Kinesis Data Firehose stream -&gt; Lambda -&gt; S3</w:t>
      </w:r>
    </w:p>
    <w:p w:rsidR="00000000" w:rsidDel="00000000" w:rsidP="00000000" w:rsidRDefault="00000000" w:rsidRPr="00000000" w14:paraId="0000068B">
      <w:pPr>
        <w:rPr>
          <w:color w:val="434343"/>
        </w:rPr>
      </w:pPr>
      <w:r w:rsidDel="00000000" w:rsidR="00000000" w:rsidRPr="00000000">
        <w:rPr>
          <w:color w:val="434343"/>
          <w:rtl w:val="0"/>
        </w:rPr>
        <w:t xml:space="preserve">Your Lambda function transforms the market data for use in your automated trading system. </w:t>
      </w:r>
    </w:p>
    <w:p w:rsidR="00000000" w:rsidDel="00000000" w:rsidP="00000000" w:rsidRDefault="00000000" w:rsidRPr="00000000" w14:paraId="0000068C">
      <w:pPr>
        <w:rPr>
          <w:color w:val="434343"/>
        </w:rPr>
      </w:pPr>
      <w:r w:rsidDel="00000000" w:rsidR="00000000" w:rsidRPr="00000000">
        <w:rPr>
          <w:rtl w:val="0"/>
        </w:rPr>
      </w:r>
    </w:p>
    <w:p w:rsidR="00000000" w:rsidDel="00000000" w:rsidP="00000000" w:rsidRDefault="00000000" w:rsidRPr="00000000" w14:paraId="0000068D">
      <w:pPr>
        <w:rPr>
          <w:color w:val="434343"/>
        </w:rPr>
      </w:pPr>
      <w:r w:rsidDel="00000000" w:rsidR="00000000" w:rsidRPr="00000000">
        <w:rPr>
          <w:color w:val="434343"/>
          <w:rtl w:val="0"/>
        </w:rPr>
        <w:t xml:space="preserve">At the size and rate of production of your market data records, your data collection pipeline is constrained. Why is it constrained, and what can you do to remove the constraint?</w:t>
      </w:r>
    </w:p>
    <w:p w:rsidR="00000000" w:rsidDel="00000000" w:rsidP="00000000" w:rsidRDefault="00000000" w:rsidRPr="00000000" w14:paraId="0000068E">
      <w:pPr>
        <w:rPr>
          <w:color w:val="383a42"/>
          <w:shd w:fill="fafafa" w:val="clear"/>
        </w:rPr>
      </w:pPr>
      <w:r w:rsidDel="00000000" w:rsidR="00000000" w:rsidRPr="00000000">
        <w:rPr>
          <w:rtl w:val="0"/>
        </w:rPr>
      </w:r>
    </w:p>
    <w:p w:rsidR="00000000" w:rsidDel="00000000" w:rsidP="00000000" w:rsidRDefault="00000000" w:rsidRPr="00000000" w14:paraId="0000068F">
      <w:pPr>
        <w:numPr>
          <w:ilvl w:val="0"/>
          <w:numId w:val="2"/>
        </w:numPr>
        <w:ind w:left="720" w:hanging="360"/>
        <w:rPr>
          <w:color w:val="434343"/>
        </w:rPr>
      </w:pPr>
      <w:r w:rsidDel="00000000" w:rsidR="00000000" w:rsidRPr="00000000">
        <w:rPr>
          <w:color w:val="383a42"/>
          <w:shd w:fill="fafafa" w:val="clear"/>
          <w:rtl w:val="0"/>
        </w:rPr>
        <w:t xml:space="preserve">The pipeline is constrained because a </w:t>
      </w:r>
      <w:r w:rsidDel="00000000" w:rsidR="00000000" w:rsidRPr="00000000">
        <w:rPr>
          <w:color w:val="383a42"/>
          <w:shd w:fill="fafafa" w:val="clear"/>
          <w:rtl w:val="0"/>
        </w:rPr>
        <w:t xml:space="preserve">Kinesis Data Streams shard has a limit of supporting up to 1,000 records per second, or 1 MB throughput. Increase the throughput by using KPL aggregation to aggregate the 1,500 market data records into 10 Kinesis Data Stream records, bringing the records per second to 10, each of which will hold 76 KB.</w:t>
      </w:r>
      <w:r w:rsidDel="00000000" w:rsidR="00000000" w:rsidRPr="00000000">
        <w:rPr>
          <w:rtl w:val="0"/>
        </w:rPr>
      </w:r>
    </w:p>
    <w:p w:rsidR="00000000" w:rsidDel="00000000" w:rsidP="00000000" w:rsidRDefault="00000000" w:rsidRPr="00000000" w14:paraId="00000690">
      <w:pPr>
        <w:numPr>
          <w:ilvl w:val="0"/>
          <w:numId w:val="2"/>
        </w:numPr>
        <w:ind w:left="720" w:hanging="360"/>
        <w:rPr>
          <w:color w:val="383a42"/>
          <w:shd w:fill="fafafa" w:val="clear"/>
        </w:rPr>
      </w:pPr>
      <w:r w:rsidDel="00000000" w:rsidR="00000000" w:rsidRPr="00000000">
        <w:rPr>
          <w:color w:val="383a42"/>
          <w:shd w:fill="fafafa" w:val="clear"/>
          <w:rtl w:val="0"/>
        </w:rPr>
        <w:t xml:space="preserve">The pipeline is constrained because you can only have 50 Kinesis Data Firehose delivery streams per region. Increase the throughput by using Service Quota to request a quota increase.</w:t>
      </w:r>
    </w:p>
    <w:p w:rsidR="00000000" w:rsidDel="00000000" w:rsidP="00000000" w:rsidRDefault="00000000" w:rsidRPr="00000000" w14:paraId="00000691">
      <w:pPr>
        <w:numPr>
          <w:ilvl w:val="0"/>
          <w:numId w:val="2"/>
        </w:numPr>
        <w:ind w:left="720" w:hanging="360"/>
        <w:rPr>
          <w:color w:val="434343"/>
        </w:rPr>
      </w:pPr>
      <w:r w:rsidDel="00000000" w:rsidR="00000000" w:rsidRPr="00000000">
        <w:rPr>
          <w:color w:val="383a42"/>
          <w:shd w:fill="fafafa" w:val="clear"/>
          <w:rtl w:val="0"/>
        </w:rPr>
        <w:t xml:space="preserve">The pipeline is constrained because your Lambda function has a limit of only 15 minutes runtime. Increase the Lambda function capacity by leveraging the messaging fanout pattern for Lambda using SNS.</w:t>
      </w:r>
    </w:p>
    <w:p w:rsidR="00000000" w:rsidDel="00000000" w:rsidP="00000000" w:rsidRDefault="00000000" w:rsidRPr="00000000" w14:paraId="00000692">
      <w:pPr>
        <w:numPr>
          <w:ilvl w:val="0"/>
          <w:numId w:val="2"/>
        </w:numPr>
        <w:ind w:left="720" w:hanging="360"/>
        <w:rPr>
          <w:color w:val="383a42"/>
          <w:shd w:fill="fafafa" w:val="clear"/>
        </w:rPr>
      </w:pPr>
      <w:r w:rsidDel="00000000" w:rsidR="00000000" w:rsidRPr="00000000">
        <w:rPr>
          <w:color w:val="383a42"/>
          <w:shd w:fill="fafafa" w:val="clear"/>
          <w:rtl w:val="0"/>
        </w:rPr>
        <w:t xml:space="preserve">The pipeline is constrained because you are attempting to send greater than 1 MB of data per second through your shard. Compress your records in your KPL code before sending your records to your Kinesis Data Streams stream. This will remove the message volume constraint.</w:t>
      </w:r>
    </w:p>
    <w:p w:rsidR="00000000" w:rsidDel="00000000" w:rsidP="00000000" w:rsidRDefault="00000000" w:rsidRPr="00000000" w14:paraId="00000693">
      <w:pPr>
        <w:rPr>
          <w:color w:val="383a42"/>
          <w:shd w:fill="fafafa" w:val="clear"/>
        </w:rPr>
      </w:pPr>
      <w:r w:rsidDel="00000000" w:rsidR="00000000" w:rsidRPr="00000000">
        <w:rPr>
          <w:rtl w:val="0"/>
        </w:rPr>
      </w:r>
    </w:p>
    <w:p w:rsidR="00000000" w:rsidDel="00000000" w:rsidP="00000000" w:rsidRDefault="00000000" w:rsidRPr="00000000" w14:paraId="0000069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95">
      <w:pPr>
        <w:rPr>
          <w:color w:val="434343"/>
        </w:rPr>
      </w:pPr>
      <w:r w:rsidDel="00000000" w:rsidR="00000000" w:rsidRPr="00000000">
        <w:rPr>
          <w:rtl w:val="0"/>
        </w:rPr>
      </w:r>
    </w:p>
    <w:p w:rsidR="00000000" w:rsidDel="00000000" w:rsidP="00000000" w:rsidRDefault="00000000" w:rsidRPr="00000000" w14:paraId="0000069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9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the KPL aggregation feature allows you to overcome the 1,000 records per second limitation by combining your market data records in your KPL code before you write them to your Kinesis Data Streams stream. Aggregating them into 10 chunks removes the 1,000 records per second constraint. Kinesis Data Firehose de-aggregates the records before delivering them to your Lambda function, which transforms the data before saving it to S3. </w:t>
      </w:r>
      <w:r w:rsidDel="00000000" w:rsidR="00000000" w:rsidRPr="00000000">
        <w:rPr>
          <w:rtl w:val="0"/>
        </w:rPr>
      </w:r>
    </w:p>
    <w:p w:rsidR="00000000" w:rsidDel="00000000" w:rsidP="00000000" w:rsidRDefault="00000000" w:rsidRPr="00000000" w14:paraId="00000698">
      <w:pPr>
        <w:rPr>
          <w:color w:val="444444"/>
          <w:highlight w:val="white"/>
        </w:rPr>
      </w:pPr>
      <w:r w:rsidDel="00000000" w:rsidR="00000000" w:rsidRPr="00000000">
        <w:rPr>
          <w:rtl w:val="0"/>
        </w:rPr>
      </w:r>
    </w:p>
    <w:p w:rsidR="00000000" w:rsidDel="00000000" w:rsidP="00000000" w:rsidRDefault="00000000" w:rsidRPr="00000000" w14:paraId="00000699">
      <w:pPr>
        <w:rPr>
          <w:color w:val="444444"/>
          <w:highlight w:val="white"/>
        </w:rPr>
      </w:pPr>
      <w:r w:rsidDel="00000000" w:rsidR="00000000" w:rsidRPr="00000000">
        <w:rPr>
          <w:color w:val="444444"/>
          <w:highlight w:val="white"/>
          <w:rtl w:val="0"/>
        </w:rPr>
        <w:t xml:space="preserve">Option B is incorrect. You are only using one Kinesis Data Firehose stream, so you would not run into the quota limit per region.</w:t>
      </w:r>
    </w:p>
    <w:p w:rsidR="00000000" w:rsidDel="00000000" w:rsidP="00000000" w:rsidRDefault="00000000" w:rsidRPr="00000000" w14:paraId="0000069A">
      <w:pPr>
        <w:rPr>
          <w:color w:val="444444"/>
          <w:highlight w:val="white"/>
        </w:rPr>
      </w:pPr>
      <w:r w:rsidDel="00000000" w:rsidR="00000000" w:rsidRPr="00000000">
        <w:rPr>
          <w:rtl w:val="0"/>
        </w:rPr>
      </w:r>
    </w:p>
    <w:p w:rsidR="00000000" w:rsidDel="00000000" w:rsidP="00000000" w:rsidRDefault="00000000" w:rsidRPr="00000000" w14:paraId="0000069B">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messaging fanout pattern for Lambda using SNS is useful for designing loosely coupled interaction between your Lambda functions. This pattern will not help you solve the throughput limitation of your data collection pipeline.</w:t>
      </w:r>
      <w:r w:rsidDel="00000000" w:rsidR="00000000" w:rsidRPr="00000000">
        <w:rPr>
          <w:rtl w:val="0"/>
        </w:rPr>
      </w:r>
    </w:p>
    <w:p w:rsidR="00000000" w:rsidDel="00000000" w:rsidP="00000000" w:rsidRDefault="00000000" w:rsidRPr="00000000" w14:paraId="0000069C">
      <w:pPr>
        <w:rPr>
          <w:color w:val="444444"/>
          <w:highlight w:val="white"/>
        </w:rPr>
      </w:pPr>
      <w:r w:rsidDel="00000000" w:rsidR="00000000" w:rsidRPr="00000000">
        <w:rPr>
          <w:rtl w:val="0"/>
        </w:rPr>
      </w:r>
    </w:p>
    <w:p w:rsidR="00000000" w:rsidDel="00000000" w:rsidP="00000000" w:rsidRDefault="00000000" w:rsidRPr="00000000" w14:paraId="0000069D">
      <w:pPr>
        <w:rPr>
          <w:color w:val="444444"/>
          <w:highlight w:val="white"/>
        </w:rPr>
      </w:pPr>
      <w:r w:rsidDel="00000000" w:rsidR="00000000" w:rsidRPr="00000000">
        <w:rPr>
          <w:color w:val="444444"/>
          <w:highlight w:val="white"/>
          <w:rtl w:val="0"/>
        </w:rPr>
        <w:t xml:space="preserve">Option D is incorrect. Even if you compress your 1,500 records to get their combined message size per second under 1 MB, you will still be attempting to send more than the 1,000 records per second limit through your Kinesis Data Streams shard.</w:t>
      </w:r>
    </w:p>
    <w:p w:rsidR="00000000" w:rsidDel="00000000" w:rsidP="00000000" w:rsidRDefault="00000000" w:rsidRPr="00000000" w14:paraId="0000069E">
      <w:pPr>
        <w:rPr>
          <w:color w:val="434343"/>
        </w:rPr>
      </w:pPr>
      <w:r w:rsidDel="00000000" w:rsidR="00000000" w:rsidRPr="00000000">
        <w:rPr>
          <w:rtl w:val="0"/>
        </w:rPr>
      </w:r>
    </w:p>
    <w:p w:rsidR="00000000" w:rsidDel="00000000" w:rsidP="00000000" w:rsidRDefault="00000000" w:rsidRPr="00000000" w14:paraId="0000069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A0">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20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20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Aggregation</w:t>
      </w:r>
      <w:r w:rsidDel="00000000" w:rsidR="00000000" w:rsidRPr="00000000">
        <w:rPr>
          <w:color w:val="444444"/>
          <w:rtl w:val="0"/>
        </w:rPr>
        <w:t xml:space="preserve"> (</w:t>
      </w:r>
      <w:hyperlink r:id="rId205">
        <w:r w:rsidDel="00000000" w:rsidR="00000000" w:rsidRPr="00000000">
          <w:rPr>
            <w:color w:val="1155cc"/>
            <w:u w:val="single"/>
            <w:rtl w:val="0"/>
          </w:rPr>
          <w:t xml:space="preserve">https://docs.aws.amazon.com/streams/latest/dev/kinesis-kpl-concepts.html#kinesis-kpl-concepts-aggretation</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206">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Quota </w:t>
      </w:r>
      <w:r w:rsidDel="00000000" w:rsidR="00000000" w:rsidRPr="00000000">
        <w:rPr>
          <w:color w:val="444444"/>
          <w:rtl w:val="0"/>
        </w:rPr>
        <w:t xml:space="preserve">(</w:t>
      </w:r>
      <w:hyperlink r:id="rId207">
        <w:r w:rsidDel="00000000" w:rsidR="00000000" w:rsidRPr="00000000">
          <w:rPr>
            <w:color w:val="1155cc"/>
            <w:u w:val="single"/>
            <w:rtl w:val="0"/>
          </w:rPr>
          <w:t xml:space="preserve">https://docs.aws.amazon.com/firehose/latest/dev/limits.html</w:t>
        </w:r>
      </w:hyperlink>
      <w:r w:rsidDel="00000000" w:rsidR="00000000" w:rsidRPr="00000000">
        <w:rPr>
          <w:color w:val="444444"/>
          <w:rtl w:val="0"/>
        </w:rPr>
        <w:t xml:space="preserve">), the Service Quotas user guide titled </w:t>
      </w:r>
      <w:r w:rsidDel="00000000" w:rsidR="00000000" w:rsidRPr="00000000">
        <w:rPr>
          <w:b w:val="1"/>
          <w:color w:val="444444"/>
          <w:rtl w:val="0"/>
        </w:rPr>
        <w:t xml:space="preserve">What is Service Quotas?</w:t>
      </w:r>
      <w:r w:rsidDel="00000000" w:rsidR="00000000" w:rsidRPr="00000000">
        <w:rPr>
          <w:color w:val="444444"/>
          <w:rtl w:val="0"/>
        </w:rPr>
        <w:t xml:space="preserve"> (</w:t>
      </w:r>
      <w:hyperlink r:id="rId208">
        <w:r w:rsidDel="00000000" w:rsidR="00000000" w:rsidRPr="00000000">
          <w:rPr>
            <w:color w:val="1155cc"/>
            <w:u w:val="single"/>
            <w:rtl w:val="0"/>
          </w:rPr>
          <w:t xml:space="preserve">https://docs.aws.amazon.com/servicequotas/latest/userguide/intro.html</w:t>
        </w:r>
      </w:hyperlink>
      <w:r w:rsidDel="00000000" w:rsidR="00000000" w:rsidRPr="00000000">
        <w:rPr>
          <w:color w:val="444444"/>
          <w:rtl w:val="0"/>
        </w:rPr>
        <w:t xml:space="preserve">), and the AWS Compute blog titled</w:t>
      </w:r>
      <w:r w:rsidDel="00000000" w:rsidR="00000000" w:rsidRPr="00000000">
        <w:rPr>
          <w:b w:val="1"/>
          <w:color w:val="444444"/>
          <w:rtl w:val="0"/>
        </w:rPr>
        <w:t xml:space="preserve"> </w:t>
      </w:r>
      <w:r w:rsidDel="00000000" w:rsidR="00000000" w:rsidRPr="00000000">
        <w:rPr>
          <w:b w:val="1"/>
          <w:color w:val="444444"/>
          <w:rtl w:val="0"/>
        </w:rPr>
        <w:t xml:space="preserve">Messaging Fanout Pattern for Serverless Architectures Using Amazon SNS </w:t>
      </w:r>
      <w:r w:rsidDel="00000000" w:rsidR="00000000" w:rsidRPr="00000000">
        <w:rPr>
          <w:color w:val="444444"/>
          <w:rtl w:val="0"/>
        </w:rPr>
        <w:t xml:space="preserve">(</w:t>
      </w:r>
      <w:hyperlink r:id="rId209">
        <w:r w:rsidDel="00000000" w:rsidR="00000000" w:rsidRPr="00000000">
          <w:rPr>
            <w:color w:val="1155cc"/>
            <w:u w:val="single"/>
            <w:rtl w:val="0"/>
          </w:rPr>
          <w:t xml:space="preserve">https://aws.amazon.com/blogs/compute/messaging-fanout-pattern-for-serverless-architectures-using-amazon-sns/</w:t>
        </w:r>
      </w:hyperlink>
      <w:r w:rsidDel="00000000" w:rsidR="00000000" w:rsidRPr="00000000">
        <w:rPr>
          <w:color w:val="444444"/>
          <w:rtl w:val="0"/>
        </w:rPr>
        <w:t xml:space="preserve">)</w:t>
      </w:r>
    </w:p>
    <w:p w:rsidR="00000000" w:rsidDel="00000000" w:rsidP="00000000" w:rsidRDefault="00000000" w:rsidRPr="00000000" w14:paraId="000006A1">
      <w:pPr>
        <w:rPr>
          <w:b w:val="1"/>
          <w:color w:val="444444"/>
        </w:rPr>
      </w:pPr>
      <w:r w:rsidDel="00000000" w:rsidR="00000000" w:rsidRPr="00000000">
        <w:rPr>
          <w:rtl w:val="0"/>
        </w:rPr>
      </w:r>
    </w:p>
    <w:p w:rsidR="00000000" w:rsidDel="00000000" w:rsidP="00000000" w:rsidRDefault="00000000" w:rsidRPr="00000000" w14:paraId="000006A2">
      <w:pPr>
        <w:rPr>
          <w:b w:val="1"/>
          <w:color w:val="444444"/>
        </w:rPr>
      </w:pPr>
      <w:r w:rsidDel="00000000" w:rsidR="00000000" w:rsidRPr="00000000">
        <w:rPr>
          <w:rtl w:val="0"/>
        </w:rPr>
      </w:r>
    </w:p>
    <w:p w:rsidR="00000000" w:rsidDel="00000000" w:rsidP="00000000" w:rsidRDefault="00000000" w:rsidRPr="00000000" w14:paraId="000006A3">
      <w:pPr>
        <w:rPr>
          <w:b w:val="1"/>
          <w:color w:val="444444"/>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Question: 44</w:t>
      </w:r>
    </w:p>
    <w:p w:rsidR="00000000" w:rsidDel="00000000" w:rsidP="00000000" w:rsidRDefault="00000000" w:rsidRPr="00000000" w14:paraId="000006A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A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A7">
      <w:pPr>
        <w:rPr>
          <w:color w:val="999999"/>
        </w:rPr>
      </w:pPr>
      <w:r w:rsidDel="00000000" w:rsidR="00000000" w:rsidRPr="00000000">
        <w:rPr>
          <w:rtl w:val="0"/>
        </w:rPr>
      </w:r>
    </w:p>
    <w:p w:rsidR="00000000" w:rsidDel="00000000" w:rsidP="00000000" w:rsidRDefault="00000000" w:rsidRPr="00000000" w14:paraId="000006A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A9">
      <w:pPr>
        <w:rPr>
          <w:b w:val="1"/>
        </w:rPr>
      </w:pPr>
      <w:r w:rsidDel="00000000" w:rsidR="00000000" w:rsidRPr="00000000">
        <w:rPr>
          <w:rtl w:val="0"/>
        </w:rPr>
      </w:r>
    </w:p>
    <w:p w:rsidR="00000000" w:rsidDel="00000000" w:rsidP="00000000" w:rsidRDefault="00000000" w:rsidRPr="00000000" w14:paraId="000006A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AB">
      <w:pPr>
        <w:rPr>
          <w:color w:val="434343"/>
        </w:rPr>
      </w:pPr>
      <w:r w:rsidDel="00000000" w:rsidR="00000000" w:rsidRPr="00000000">
        <w:rPr>
          <w:color w:val="434343"/>
          <w:rtl w:val="0"/>
        </w:rPr>
        <w:t xml:space="preserve">You work as a data scientist for an oil refining company. Your team is building a data lake in S3 which will be used to do complex analysis of crude oil chemical compounds. Your company will use this analysis to improve their product to make it more cost effective. Your data lake will have many disparate sources of compound data that need to be loaded into your S3 buckets. You have decided to use AWS Glue to crawl your data sources to allow for the use of Glue transform jobs to process the data while loading it into your S3 buckets.</w:t>
      </w:r>
    </w:p>
    <w:p w:rsidR="00000000" w:rsidDel="00000000" w:rsidP="00000000" w:rsidRDefault="00000000" w:rsidRPr="00000000" w14:paraId="000006AC">
      <w:pPr>
        <w:rPr>
          <w:color w:val="434343"/>
        </w:rPr>
      </w:pPr>
      <w:r w:rsidDel="00000000" w:rsidR="00000000" w:rsidRPr="00000000">
        <w:rPr>
          <w:rtl w:val="0"/>
        </w:rPr>
      </w:r>
    </w:p>
    <w:p w:rsidR="00000000" w:rsidDel="00000000" w:rsidP="00000000" w:rsidRDefault="00000000" w:rsidRPr="00000000" w14:paraId="000006AD">
      <w:pPr>
        <w:rPr>
          <w:color w:val="434343"/>
        </w:rPr>
      </w:pPr>
      <w:r w:rsidDel="00000000" w:rsidR="00000000" w:rsidRPr="00000000">
        <w:rPr>
          <w:color w:val="434343"/>
          <w:rtl w:val="0"/>
        </w:rPr>
        <w:t xml:space="preserve">When you run your Glue crawler on one of your RDS instances you are getting a resource unavailable error. What might be the root cause of this problem?</w:t>
      </w:r>
    </w:p>
    <w:p w:rsidR="00000000" w:rsidDel="00000000" w:rsidP="00000000" w:rsidRDefault="00000000" w:rsidRPr="00000000" w14:paraId="000006AE">
      <w:pPr>
        <w:rPr>
          <w:color w:val="383a42"/>
          <w:shd w:fill="fafafa" w:val="clear"/>
        </w:rPr>
      </w:pPr>
      <w:r w:rsidDel="00000000" w:rsidR="00000000" w:rsidRPr="00000000">
        <w:rPr>
          <w:rtl w:val="0"/>
        </w:rPr>
      </w:r>
    </w:p>
    <w:p w:rsidR="00000000" w:rsidDel="00000000" w:rsidP="00000000" w:rsidRDefault="00000000" w:rsidRPr="00000000" w14:paraId="000006AF">
      <w:pPr>
        <w:numPr>
          <w:ilvl w:val="0"/>
          <w:numId w:val="18"/>
        </w:numPr>
        <w:ind w:left="720" w:hanging="360"/>
        <w:rPr>
          <w:color w:val="434343"/>
        </w:rPr>
      </w:pPr>
      <w:r w:rsidDel="00000000" w:rsidR="00000000" w:rsidRPr="00000000">
        <w:rPr>
          <w:color w:val="383a42"/>
          <w:shd w:fill="fafafa" w:val="clear"/>
          <w:rtl w:val="0"/>
        </w:rPr>
        <w:t xml:space="preserve">The ApplyMapping transform is able to map the source columns from your DynamicFrame to your target columns.</w:t>
      </w:r>
    </w:p>
    <w:p w:rsidR="00000000" w:rsidDel="00000000" w:rsidP="00000000" w:rsidRDefault="00000000" w:rsidRPr="00000000" w14:paraId="000006B0">
      <w:pPr>
        <w:numPr>
          <w:ilvl w:val="0"/>
          <w:numId w:val="18"/>
        </w:numPr>
        <w:ind w:left="720" w:hanging="360"/>
        <w:rPr>
          <w:color w:val="383a42"/>
          <w:shd w:fill="fafafa" w:val="clear"/>
        </w:rPr>
      </w:pPr>
      <w:r w:rsidDel="00000000" w:rsidR="00000000" w:rsidRPr="00000000">
        <w:rPr>
          <w:color w:val="383a42"/>
          <w:shd w:fill="fafafa" w:val="clear"/>
          <w:rtl w:val="0"/>
        </w:rPr>
        <w:t xml:space="preserve">You have tried to use a JDBC connection to access your RDS instance. Glue crawlers connect to RDS instances using the RDS native interface. </w:t>
      </w:r>
    </w:p>
    <w:p w:rsidR="00000000" w:rsidDel="00000000" w:rsidP="00000000" w:rsidRDefault="00000000" w:rsidRPr="00000000" w14:paraId="000006B1">
      <w:pPr>
        <w:numPr>
          <w:ilvl w:val="0"/>
          <w:numId w:val="18"/>
        </w:numPr>
        <w:ind w:left="720" w:hanging="360"/>
        <w:rPr>
          <w:color w:val="434343"/>
        </w:rPr>
      </w:pPr>
      <w:r w:rsidDel="00000000" w:rsidR="00000000" w:rsidRPr="00000000">
        <w:rPr>
          <w:color w:val="383a42"/>
          <w:shd w:fill="fafafa" w:val="clear"/>
          <w:rtl w:val="0"/>
        </w:rPr>
        <w:t xml:space="preserve">You have not opened up all ports to TCP on your database security group.</w:t>
      </w:r>
    </w:p>
    <w:p w:rsidR="00000000" w:rsidDel="00000000" w:rsidP="00000000" w:rsidRDefault="00000000" w:rsidRPr="00000000" w14:paraId="000006B2">
      <w:pPr>
        <w:numPr>
          <w:ilvl w:val="0"/>
          <w:numId w:val="18"/>
        </w:numPr>
        <w:ind w:left="720" w:hanging="360"/>
        <w:rPr>
          <w:color w:val="383a42"/>
          <w:shd w:fill="fafafa" w:val="clear"/>
        </w:rPr>
      </w:pPr>
      <w:r w:rsidDel="00000000" w:rsidR="00000000" w:rsidRPr="00000000">
        <w:rPr>
          <w:color w:val="383a42"/>
          <w:shd w:fill="fafafa" w:val="clear"/>
          <w:rtl w:val="0"/>
        </w:rPr>
        <w:t xml:space="preserve">Your custom classifier used by your Glue crawler is not recognizing the structure of your RDS data.</w:t>
      </w:r>
    </w:p>
    <w:p w:rsidR="00000000" w:rsidDel="00000000" w:rsidP="00000000" w:rsidRDefault="00000000" w:rsidRPr="00000000" w14:paraId="000006B3">
      <w:pPr>
        <w:rPr>
          <w:color w:val="383a42"/>
          <w:shd w:fill="fafafa" w:val="clear"/>
        </w:rPr>
      </w:pPr>
      <w:r w:rsidDel="00000000" w:rsidR="00000000" w:rsidRPr="00000000">
        <w:rPr>
          <w:rtl w:val="0"/>
        </w:rPr>
      </w:r>
    </w:p>
    <w:p w:rsidR="00000000" w:rsidDel="00000000" w:rsidP="00000000" w:rsidRDefault="00000000" w:rsidRPr="00000000" w14:paraId="000006B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B5">
      <w:pPr>
        <w:rPr>
          <w:color w:val="434343"/>
        </w:rPr>
      </w:pPr>
      <w:r w:rsidDel="00000000" w:rsidR="00000000" w:rsidRPr="00000000">
        <w:rPr>
          <w:rtl w:val="0"/>
        </w:rPr>
      </w:r>
    </w:p>
    <w:p w:rsidR="00000000" w:rsidDel="00000000" w:rsidP="00000000" w:rsidRDefault="00000000" w:rsidRPr="00000000" w14:paraId="000006B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B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If your transform job is accessing your source columns, then you are able to reach your source data repository, RDS in this instance. The ApplyMapping transform is a built-in transform that Glue provides.</w:t>
      </w:r>
      <w:r w:rsidDel="00000000" w:rsidR="00000000" w:rsidRPr="00000000">
        <w:rPr>
          <w:rtl w:val="0"/>
        </w:rPr>
      </w:r>
    </w:p>
    <w:p w:rsidR="00000000" w:rsidDel="00000000" w:rsidP="00000000" w:rsidRDefault="00000000" w:rsidRPr="00000000" w14:paraId="000006B8">
      <w:pPr>
        <w:rPr>
          <w:color w:val="444444"/>
          <w:highlight w:val="white"/>
        </w:rPr>
      </w:pPr>
      <w:r w:rsidDel="00000000" w:rsidR="00000000" w:rsidRPr="00000000">
        <w:rPr>
          <w:rtl w:val="0"/>
        </w:rPr>
      </w:r>
    </w:p>
    <w:p w:rsidR="00000000" w:rsidDel="00000000" w:rsidP="00000000" w:rsidRDefault="00000000" w:rsidRPr="00000000" w14:paraId="000006B9">
      <w:pPr>
        <w:rPr>
          <w:color w:val="444444"/>
          <w:highlight w:val="white"/>
        </w:rPr>
      </w:pPr>
      <w:r w:rsidDel="00000000" w:rsidR="00000000" w:rsidRPr="00000000">
        <w:rPr>
          <w:color w:val="444444"/>
          <w:highlight w:val="white"/>
          <w:rtl w:val="0"/>
        </w:rPr>
        <w:t xml:space="preserve">Option B is incorrect. Glue crawlers connect to RDS using a JDBC connection, not a native interface.</w:t>
      </w:r>
    </w:p>
    <w:p w:rsidR="00000000" w:rsidDel="00000000" w:rsidP="00000000" w:rsidRDefault="00000000" w:rsidRPr="00000000" w14:paraId="000006BA">
      <w:pPr>
        <w:rPr>
          <w:color w:val="444444"/>
          <w:highlight w:val="white"/>
        </w:rPr>
      </w:pPr>
      <w:r w:rsidDel="00000000" w:rsidR="00000000" w:rsidRPr="00000000">
        <w:rPr>
          <w:rtl w:val="0"/>
        </w:rPr>
      </w:r>
    </w:p>
    <w:p w:rsidR="00000000" w:rsidDel="00000000" w:rsidP="00000000" w:rsidRDefault="00000000" w:rsidRPr="00000000" w14:paraId="000006B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Glue crawlers need all TCP ports open on the security group where the data source resides, your RDS instance in this scenario. To protect your database security group from outside access via a TCP port, you also configure a </w:t>
      </w:r>
      <w:r w:rsidDel="00000000" w:rsidR="00000000" w:rsidRPr="00000000">
        <w:rPr>
          <w:color w:val="383a42"/>
          <w:shd w:fill="fafafa" w:val="clear"/>
          <w:rtl w:val="0"/>
        </w:rPr>
        <w:t xml:space="preserve">self-referencing inbound rule for all TCP ports.</w:t>
      </w:r>
      <w:r w:rsidDel="00000000" w:rsidR="00000000" w:rsidRPr="00000000">
        <w:rPr>
          <w:rtl w:val="0"/>
        </w:rPr>
      </w:r>
    </w:p>
    <w:p w:rsidR="00000000" w:rsidDel="00000000" w:rsidP="00000000" w:rsidRDefault="00000000" w:rsidRPr="00000000" w14:paraId="000006BC">
      <w:pPr>
        <w:rPr>
          <w:color w:val="444444"/>
          <w:highlight w:val="white"/>
        </w:rPr>
      </w:pPr>
      <w:r w:rsidDel="00000000" w:rsidR="00000000" w:rsidRPr="00000000">
        <w:rPr>
          <w:rtl w:val="0"/>
        </w:rPr>
      </w:r>
    </w:p>
    <w:p w:rsidR="00000000" w:rsidDel="00000000" w:rsidP="00000000" w:rsidRDefault="00000000" w:rsidRPr="00000000" w14:paraId="000006BD">
      <w:pPr>
        <w:rPr>
          <w:color w:val="444444"/>
          <w:highlight w:val="white"/>
        </w:rPr>
      </w:pPr>
      <w:r w:rsidDel="00000000" w:rsidR="00000000" w:rsidRPr="00000000">
        <w:rPr>
          <w:color w:val="444444"/>
          <w:highlight w:val="white"/>
          <w:rtl w:val="0"/>
        </w:rPr>
        <w:t xml:space="preserve">Option D is incorrect. If your Glue crawler has reached your RDS instance and has attempted to infer its schema, then the crawler has gained access to the resource. Therefore, a resource unavailable message would not be appropriate. </w:t>
      </w:r>
    </w:p>
    <w:p w:rsidR="00000000" w:rsidDel="00000000" w:rsidP="00000000" w:rsidRDefault="00000000" w:rsidRPr="00000000" w14:paraId="000006BE">
      <w:pPr>
        <w:rPr>
          <w:color w:val="434343"/>
        </w:rPr>
      </w:pPr>
      <w:r w:rsidDel="00000000" w:rsidR="00000000" w:rsidRPr="00000000">
        <w:rPr>
          <w:rtl w:val="0"/>
        </w:rPr>
      </w:r>
    </w:p>
    <w:p w:rsidR="00000000" w:rsidDel="00000000" w:rsidP="00000000" w:rsidRDefault="00000000" w:rsidRPr="00000000" w14:paraId="000006B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C0">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Troubleshooting Errors in AWS Glue </w:t>
      </w:r>
      <w:r w:rsidDel="00000000" w:rsidR="00000000" w:rsidRPr="00000000">
        <w:rPr>
          <w:color w:val="444444"/>
          <w:rtl w:val="0"/>
        </w:rPr>
        <w:t xml:space="preserve">(</w:t>
      </w:r>
      <w:hyperlink r:id="rId210">
        <w:r w:rsidDel="00000000" w:rsidR="00000000" w:rsidRPr="00000000">
          <w:rPr>
            <w:color w:val="1155cc"/>
            <w:u w:val="single"/>
            <w:rtl w:val="0"/>
          </w:rPr>
          <w:t xml:space="preserve">https://docs.aws.amazon.com/glue/latest/dg/glue-troubleshooting-errors.html#error-resource-unavailable</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Troubleshooting Connection Issues in AWS Glue </w:t>
      </w:r>
      <w:r w:rsidDel="00000000" w:rsidR="00000000" w:rsidRPr="00000000">
        <w:rPr>
          <w:color w:val="444444"/>
          <w:rtl w:val="0"/>
        </w:rPr>
        <w:t xml:space="preserve">(</w:t>
      </w:r>
      <w:hyperlink r:id="rId211">
        <w:r w:rsidDel="00000000" w:rsidR="00000000" w:rsidRPr="00000000">
          <w:rPr>
            <w:color w:val="1155cc"/>
            <w:u w:val="single"/>
            <w:rtl w:val="0"/>
          </w:rPr>
          <w:t xml:space="preserve">https://docs.aws.amazon.com/glue/latest/dg/troubleshooting-connection.html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Setting Up a VPC to Connect to JDBC Data Stores </w:t>
      </w:r>
      <w:r w:rsidDel="00000000" w:rsidR="00000000" w:rsidRPr="00000000">
        <w:rPr>
          <w:color w:val="444444"/>
          <w:rtl w:val="0"/>
        </w:rPr>
        <w:t xml:space="preserve">(</w:t>
      </w:r>
      <w:hyperlink r:id="rId212">
        <w:r w:rsidDel="00000000" w:rsidR="00000000" w:rsidRPr="00000000">
          <w:rPr>
            <w:color w:val="1155cc"/>
            <w:u w:val="single"/>
            <w:rtl w:val="0"/>
          </w:rPr>
          <w:t xml:space="preserve">https://docs.aws.amazon.com/glue/latest/dg/setup-vpc-for-glue-access.html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Defining Crawlers</w:t>
      </w:r>
      <w:r w:rsidDel="00000000" w:rsidR="00000000" w:rsidRPr="00000000">
        <w:rPr>
          <w:color w:val="444444"/>
          <w:rtl w:val="0"/>
        </w:rPr>
        <w:t xml:space="preserve"> (</w:t>
      </w:r>
      <w:hyperlink r:id="rId213">
        <w:r w:rsidDel="00000000" w:rsidR="00000000" w:rsidRPr="00000000">
          <w:rPr>
            <w:color w:val="1155cc"/>
            <w:u w:val="single"/>
            <w:rtl w:val="0"/>
          </w:rPr>
          <w:t xml:space="preserve">https://docs.aws.amazon.com/glue/latest/dg/add-crawler.html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Built-in Transform</w:t>
      </w:r>
      <w:r w:rsidDel="00000000" w:rsidR="00000000" w:rsidRPr="00000000">
        <w:rPr>
          <w:color w:val="444444"/>
          <w:rtl w:val="0"/>
        </w:rPr>
        <w:t xml:space="preserve">s (</w:t>
      </w:r>
      <w:hyperlink r:id="rId214">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AWS Glue developer guide titled</w:t>
      </w:r>
      <w:r w:rsidDel="00000000" w:rsidR="00000000" w:rsidRPr="00000000">
        <w:rPr>
          <w:b w:val="1"/>
          <w:color w:val="444444"/>
          <w:rtl w:val="0"/>
        </w:rPr>
        <w:t xml:space="preserve"> Populating the AWS Glue Data Catalog </w:t>
      </w:r>
      <w:r w:rsidDel="00000000" w:rsidR="00000000" w:rsidRPr="00000000">
        <w:rPr>
          <w:color w:val="444444"/>
          <w:rtl w:val="0"/>
        </w:rPr>
        <w:t xml:space="preserve">(</w:t>
      </w:r>
      <w:hyperlink r:id="rId215">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w:t>
      </w:r>
    </w:p>
    <w:p w:rsidR="00000000" w:rsidDel="00000000" w:rsidP="00000000" w:rsidRDefault="00000000" w:rsidRPr="00000000" w14:paraId="000006C1">
      <w:pPr>
        <w:rPr>
          <w:b w:val="1"/>
          <w:color w:val="444444"/>
        </w:rPr>
      </w:pPr>
      <w:r w:rsidDel="00000000" w:rsidR="00000000" w:rsidRPr="00000000">
        <w:rPr>
          <w:rtl w:val="0"/>
        </w:rPr>
      </w:r>
    </w:p>
    <w:p w:rsidR="00000000" w:rsidDel="00000000" w:rsidP="00000000" w:rsidRDefault="00000000" w:rsidRPr="00000000" w14:paraId="000006C2">
      <w:pPr>
        <w:rPr>
          <w:b w:val="1"/>
          <w:color w:val="444444"/>
        </w:rPr>
      </w:pPr>
      <w:r w:rsidDel="00000000" w:rsidR="00000000" w:rsidRPr="00000000">
        <w:rPr>
          <w:rtl w:val="0"/>
        </w:rPr>
      </w:r>
    </w:p>
    <w:p w:rsidR="00000000" w:rsidDel="00000000" w:rsidP="00000000" w:rsidRDefault="00000000" w:rsidRPr="00000000" w14:paraId="000006C3">
      <w:pPr>
        <w:rPr>
          <w:b w:val="1"/>
          <w:color w:val="444444"/>
        </w:rPr>
      </w:pPr>
      <w:r w:rsidDel="00000000" w:rsidR="00000000" w:rsidRPr="00000000">
        <w:rPr>
          <w:rtl w:val="0"/>
        </w:rPr>
      </w:r>
    </w:p>
    <w:p w:rsidR="00000000" w:rsidDel="00000000" w:rsidP="00000000" w:rsidRDefault="00000000" w:rsidRPr="00000000" w14:paraId="000006C4">
      <w:pPr>
        <w:rPr>
          <w:b w:val="1"/>
          <w:color w:val="444444"/>
        </w:rPr>
      </w:pPr>
      <w:r w:rsidDel="00000000" w:rsidR="00000000" w:rsidRPr="00000000">
        <w:rPr>
          <w:rtl w:val="0"/>
        </w:rPr>
      </w:r>
    </w:p>
    <w:p w:rsidR="00000000" w:rsidDel="00000000" w:rsidP="00000000" w:rsidRDefault="00000000" w:rsidRPr="00000000" w14:paraId="000006C5">
      <w:pPr>
        <w:rPr>
          <w:b w:val="1"/>
          <w:color w:val="444444"/>
        </w:rPr>
      </w:pPr>
      <w:r w:rsidDel="00000000" w:rsidR="00000000" w:rsidRPr="00000000">
        <w:rPr>
          <w:rtl w:val="0"/>
        </w:rPr>
      </w:r>
    </w:p>
    <w:p w:rsidR="00000000" w:rsidDel="00000000" w:rsidP="00000000" w:rsidRDefault="00000000" w:rsidRPr="00000000" w14:paraId="000006C6">
      <w:pPr>
        <w:rPr>
          <w:b w:val="1"/>
          <w:color w:val="444444"/>
        </w:rPr>
      </w:pPr>
      <w:r w:rsidDel="00000000" w:rsidR="00000000" w:rsidRPr="00000000">
        <w:rPr>
          <w:rtl w:val="0"/>
        </w:rPr>
      </w:r>
    </w:p>
    <w:p w:rsidR="00000000" w:rsidDel="00000000" w:rsidP="00000000" w:rsidRDefault="00000000" w:rsidRPr="00000000" w14:paraId="000006C7">
      <w:pPr>
        <w:rPr>
          <w:b w:val="1"/>
          <w:color w:val="444444"/>
        </w:rPr>
      </w:pPr>
      <w:r w:rsidDel="00000000" w:rsidR="00000000" w:rsidRPr="00000000">
        <w:rPr>
          <w:rtl w:val="0"/>
        </w:rPr>
      </w:r>
    </w:p>
    <w:p w:rsidR="00000000" w:rsidDel="00000000" w:rsidP="00000000" w:rsidRDefault="00000000" w:rsidRPr="00000000" w14:paraId="000006C8">
      <w:pPr>
        <w:rPr>
          <w:b w:val="1"/>
          <w:color w:val="444444"/>
        </w:rPr>
      </w:pPr>
      <w:r w:rsidDel="00000000" w:rsidR="00000000" w:rsidRPr="00000000">
        <w:rPr>
          <w:rtl w:val="0"/>
        </w:rPr>
      </w:r>
    </w:p>
    <w:p w:rsidR="00000000" w:rsidDel="00000000" w:rsidP="00000000" w:rsidRDefault="00000000" w:rsidRPr="00000000" w14:paraId="000006C9">
      <w:pPr>
        <w:rPr>
          <w:b w:val="1"/>
          <w:color w:val="444444"/>
        </w:rPr>
      </w:pPr>
      <w:r w:rsidDel="00000000" w:rsidR="00000000" w:rsidRPr="00000000">
        <w:rPr>
          <w:rtl w:val="0"/>
        </w:rPr>
      </w:r>
    </w:p>
    <w:p w:rsidR="00000000" w:rsidDel="00000000" w:rsidP="00000000" w:rsidRDefault="00000000" w:rsidRPr="00000000" w14:paraId="000006CA">
      <w:pPr>
        <w:rPr>
          <w:b w:val="1"/>
          <w:color w:val="444444"/>
        </w:rPr>
      </w:pPr>
      <w:r w:rsidDel="00000000" w:rsidR="00000000" w:rsidRPr="00000000">
        <w:rPr>
          <w:rtl w:val="0"/>
        </w:rPr>
      </w:r>
    </w:p>
    <w:p w:rsidR="00000000" w:rsidDel="00000000" w:rsidP="00000000" w:rsidRDefault="00000000" w:rsidRPr="00000000" w14:paraId="000006CB">
      <w:pPr>
        <w:rPr>
          <w:b w:val="1"/>
          <w:color w:val="444444"/>
        </w:rPr>
      </w:pPr>
      <w:r w:rsidDel="00000000" w:rsidR="00000000" w:rsidRPr="00000000">
        <w:rPr>
          <w:rtl w:val="0"/>
        </w:rPr>
      </w:r>
    </w:p>
    <w:p w:rsidR="00000000" w:rsidDel="00000000" w:rsidP="00000000" w:rsidRDefault="00000000" w:rsidRPr="00000000" w14:paraId="000006CC">
      <w:pPr>
        <w:rPr>
          <w:b w:val="1"/>
          <w:color w:val="444444"/>
        </w:rPr>
      </w:pPr>
      <w:r w:rsidDel="00000000" w:rsidR="00000000" w:rsidRPr="00000000">
        <w:rPr>
          <w:rtl w:val="0"/>
        </w:rPr>
      </w:r>
    </w:p>
    <w:p w:rsidR="00000000" w:rsidDel="00000000" w:rsidP="00000000" w:rsidRDefault="00000000" w:rsidRPr="00000000" w14:paraId="000006CD">
      <w:pPr>
        <w:rPr>
          <w:b w:val="1"/>
          <w:color w:val="444444"/>
        </w:rPr>
      </w:pPr>
      <w:r w:rsidDel="00000000" w:rsidR="00000000" w:rsidRPr="00000000">
        <w:rPr>
          <w:rtl w:val="0"/>
        </w:rPr>
      </w:r>
    </w:p>
    <w:p w:rsidR="00000000" w:rsidDel="00000000" w:rsidP="00000000" w:rsidRDefault="00000000" w:rsidRPr="00000000" w14:paraId="000006CE">
      <w:pPr>
        <w:rPr>
          <w:b w:val="1"/>
          <w:color w:val="444444"/>
        </w:rPr>
      </w:pPr>
      <w:r w:rsidDel="00000000" w:rsidR="00000000" w:rsidRPr="00000000">
        <w:rPr>
          <w:rtl w:val="0"/>
        </w:rPr>
      </w:r>
    </w:p>
    <w:p w:rsidR="00000000" w:rsidDel="00000000" w:rsidP="00000000" w:rsidRDefault="00000000" w:rsidRPr="00000000" w14:paraId="000006CF">
      <w:pPr>
        <w:rPr>
          <w:b w:val="1"/>
          <w:color w:val="444444"/>
        </w:rPr>
      </w:pPr>
      <w:r w:rsidDel="00000000" w:rsidR="00000000" w:rsidRPr="00000000">
        <w:rPr>
          <w:rtl w:val="0"/>
        </w:rPr>
      </w:r>
    </w:p>
    <w:p w:rsidR="00000000" w:rsidDel="00000000" w:rsidP="00000000" w:rsidRDefault="00000000" w:rsidRPr="00000000" w14:paraId="000006D0">
      <w:pPr>
        <w:rPr>
          <w:b w:val="1"/>
          <w:color w:val="444444"/>
        </w:rPr>
      </w:pPr>
      <w:r w:rsidDel="00000000" w:rsidR="00000000" w:rsidRPr="00000000">
        <w:rPr>
          <w:rtl w:val="0"/>
        </w:rPr>
      </w:r>
    </w:p>
    <w:p w:rsidR="00000000" w:rsidDel="00000000" w:rsidP="00000000" w:rsidRDefault="00000000" w:rsidRPr="00000000" w14:paraId="000006D1">
      <w:pPr>
        <w:rPr>
          <w:b w:val="1"/>
          <w:color w:val="444444"/>
        </w:rPr>
      </w:pPr>
      <w:r w:rsidDel="00000000" w:rsidR="00000000" w:rsidRPr="00000000">
        <w:rPr>
          <w:rtl w:val="0"/>
        </w:rPr>
      </w:r>
    </w:p>
    <w:p w:rsidR="00000000" w:rsidDel="00000000" w:rsidP="00000000" w:rsidRDefault="00000000" w:rsidRPr="00000000" w14:paraId="000006D2">
      <w:pPr>
        <w:rPr>
          <w:color w:val="444444"/>
        </w:rPr>
      </w:pPr>
      <w:r w:rsidDel="00000000" w:rsidR="00000000" w:rsidRPr="00000000">
        <w:rPr>
          <w:rtl w:val="0"/>
        </w:rPr>
      </w:r>
    </w:p>
    <w:p w:rsidR="00000000" w:rsidDel="00000000" w:rsidP="00000000" w:rsidRDefault="00000000" w:rsidRPr="00000000" w14:paraId="000006D3">
      <w:pPr>
        <w:rPr>
          <w:color w:val="444444"/>
        </w:rPr>
      </w:pPr>
      <w:r w:rsidDel="00000000" w:rsidR="00000000" w:rsidRPr="00000000">
        <w:rPr>
          <w:rtl w:val="0"/>
        </w:rPr>
      </w:r>
    </w:p>
    <w:p w:rsidR="00000000" w:rsidDel="00000000" w:rsidP="00000000" w:rsidRDefault="00000000" w:rsidRPr="00000000" w14:paraId="000006D4">
      <w:pPr>
        <w:rPr>
          <w:color w:val="444444"/>
        </w:rPr>
      </w:pPr>
      <w:r w:rsidDel="00000000" w:rsidR="00000000" w:rsidRPr="00000000">
        <w:rPr>
          <w:rtl w:val="0"/>
        </w:rPr>
      </w:r>
    </w:p>
    <w:p w:rsidR="00000000" w:rsidDel="00000000" w:rsidP="00000000" w:rsidRDefault="00000000" w:rsidRPr="00000000" w14:paraId="000006D5">
      <w:pPr>
        <w:rPr>
          <w:color w:val="444444"/>
        </w:rPr>
      </w:pPr>
      <w:r w:rsidDel="00000000" w:rsidR="00000000" w:rsidRPr="00000000">
        <w:rPr>
          <w:rtl w:val="0"/>
        </w:rPr>
      </w:r>
    </w:p>
    <w:p w:rsidR="00000000" w:rsidDel="00000000" w:rsidP="00000000" w:rsidRDefault="00000000" w:rsidRPr="00000000" w14:paraId="000006D6">
      <w:pPr>
        <w:rPr>
          <w:color w:val="444444"/>
        </w:rPr>
      </w:pPr>
      <w:r w:rsidDel="00000000" w:rsidR="00000000" w:rsidRPr="00000000">
        <w:rPr>
          <w:rtl w:val="0"/>
        </w:rPr>
      </w:r>
    </w:p>
    <w:p w:rsidR="00000000" w:rsidDel="00000000" w:rsidP="00000000" w:rsidRDefault="00000000" w:rsidRPr="00000000" w14:paraId="000006D7">
      <w:pPr>
        <w:rPr>
          <w:color w:val="444444"/>
        </w:rPr>
      </w:pPr>
      <w:r w:rsidDel="00000000" w:rsidR="00000000" w:rsidRPr="00000000">
        <w:rPr>
          <w:rtl w:val="0"/>
        </w:rPr>
      </w:r>
    </w:p>
    <w:p w:rsidR="00000000" w:rsidDel="00000000" w:rsidP="00000000" w:rsidRDefault="00000000" w:rsidRPr="00000000" w14:paraId="000006D8">
      <w:pPr>
        <w:rPr>
          <w:color w:val="444444"/>
        </w:rPr>
      </w:pPr>
      <w:r w:rsidDel="00000000" w:rsidR="00000000" w:rsidRPr="00000000">
        <w:rPr>
          <w:rtl w:val="0"/>
        </w:rPr>
      </w:r>
    </w:p>
    <w:p w:rsidR="00000000" w:rsidDel="00000000" w:rsidP="00000000" w:rsidRDefault="00000000" w:rsidRPr="00000000" w14:paraId="000006D9">
      <w:pPr>
        <w:rPr>
          <w:b w:val="1"/>
          <w:color w:val="444444"/>
        </w:rPr>
      </w:pPr>
      <w:r w:rsidDel="00000000" w:rsidR="00000000" w:rsidRPr="00000000">
        <w:rPr>
          <w:rtl w:val="0"/>
        </w:rPr>
      </w:r>
    </w:p>
    <w:p w:rsidR="00000000" w:rsidDel="00000000" w:rsidP="00000000" w:rsidRDefault="00000000" w:rsidRPr="00000000" w14:paraId="000006DA">
      <w:pPr>
        <w:rPr>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190" Type="http://schemas.openxmlformats.org/officeDocument/2006/relationships/hyperlink" Target="https://docs.aws.amazon.com/kms/latest/developerguide/services-emr.html"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194" Type="http://schemas.openxmlformats.org/officeDocument/2006/relationships/hyperlink" Target="https://docs.aws.amazon.com/redshift/latest/dg/load-from-emr-steps-run-copy.html" TargetMode="External"/><Relationship Id="rId43" Type="http://schemas.openxmlformats.org/officeDocument/2006/relationships/hyperlink" Target="https://docs.aws.amazon.com/streams/latest/dev/kinesis-kpl-concepts.html" TargetMode="External"/><Relationship Id="rId193" Type="http://schemas.openxmlformats.org/officeDocument/2006/relationships/hyperlink" Target="https://docs.aws.amazon.com/whitepapers/latest/building-data-lakes/data-ingestion-methods.html" TargetMode="External"/><Relationship Id="rId46" Type="http://schemas.openxmlformats.org/officeDocument/2006/relationships/hyperlink" Target="https://aws.amazon.com/blogs/big-data/implementing-efficient-and-reliable-producers-with-the-amazon-kinesis-producer-library/" TargetMode="External"/><Relationship Id="rId192" Type="http://schemas.openxmlformats.org/officeDocument/2006/relationships/hyperlink" Target="https://docs.aws.amazon.com/emr/latest/ManagementGuide/emr-plan-get-data-in.html" TargetMode="External"/><Relationship Id="rId45" Type="http://schemas.openxmlformats.org/officeDocument/2006/relationships/hyperlink" Target="https://docs.aws.amazon.com/streams/latest/dev/kinesis-producer-adv-retries-rate-limiting.html" TargetMode="External"/><Relationship Id="rId191" Type="http://schemas.openxmlformats.org/officeDocument/2006/relationships/hyperlink" Target="https://aws.amazon.com/blogs/big-data/process-encrypted-data-in-amazon-emr-with-amazon-s3-and-aws-km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187" Type="http://schemas.openxmlformats.org/officeDocument/2006/relationships/hyperlink" Target="https://aws.amazon.com/blogs/database/set-access-control-for-amazon-elasticsearch-service/" TargetMode="External"/><Relationship Id="rId47" Type="http://schemas.openxmlformats.org/officeDocument/2006/relationships/hyperlink" Target="https://aws.amazon.com/big-data/real-time-analytics-featured-partners/" TargetMode="External"/><Relationship Id="rId186" Type="http://schemas.openxmlformats.org/officeDocument/2006/relationships/hyperlink" Target="https://www.elastic.co/guide/en/kibana/current/tutorial-sample-data.html" TargetMode="External"/><Relationship Id="rId185" Type="http://schemas.openxmlformats.org/officeDocument/2006/relationships/hyperlink" Target="https://aws.amazon.com/elasticsearch-service/the-elk-stack/kibana/" TargetMode="External"/><Relationship Id="rId49" Type="http://schemas.openxmlformats.org/officeDocument/2006/relationships/hyperlink" Target="https://docs.aws.amazon.com/kinesisanalytics/latest/dev/how-it-works-output.html" TargetMode="External"/><Relationship Id="rId184" Type="http://schemas.openxmlformats.org/officeDocument/2006/relationships/hyperlink" Target="https://docs.aws.amazon.com/elasticsearch-service/latest/developerguide/es-cognito-auth.html" TargetMode="External"/><Relationship Id="rId189" Type="http://schemas.openxmlformats.org/officeDocument/2006/relationships/hyperlink" Target="https://docs.aws.amazon.com/kms/latest/developerguide/concepts.html#master_keys" TargetMode="External"/><Relationship Id="rId188" Type="http://schemas.openxmlformats.org/officeDocument/2006/relationships/hyperlink" Target="https://docs.aws.amazon.com/emr/latest/ManagementGuide/emr-encryption-enable.html#emr-awskms-key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183" Type="http://schemas.openxmlformats.org/officeDocument/2006/relationships/hyperlink" Target="https://docs.aws.amazon.com/elasticsearch-service/latest/developerguide/es-kibana.html#es-kibana-proxy" TargetMode="External"/><Relationship Id="rId32" Type="http://schemas.openxmlformats.org/officeDocument/2006/relationships/hyperlink" Target="https://aws.amazon.com/kinesis/data-streams/faqs/" TargetMode="External"/><Relationship Id="rId182" Type="http://schemas.openxmlformats.org/officeDocument/2006/relationships/hyperlink" Target="https://docs.splunk.com/Documentation/Splunk/8.0.1/Security/Useaccesscontrollists" TargetMode="External"/><Relationship Id="rId35" Type="http://schemas.openxmlformats.org/officeDocument/2006/relationships/hyperlink" Target="https://aws.amazon.com/kinesis/data-firehose/faqs/" TargetMode="External"/><Relationship Id="rId181" Type="http://schemas.openxmlformats.org/officeDocument/2006/relationships/hyperlink" Target="https://aws.amazon.com/blogs/big-data/power-data-ingestion-into-splunk-using-amazon-kinesis-data-firehose/" TargetMode="External"/><Relationship Id="rId34" Type="http://schemas.openxmlformats.org/officeDocument/2006/relationships/hyperlink" Target="https://docs.aws.amazon.com/glue/latest/dg/components-key-concepts.html" TargetMode="External"/><Relationship Id="rId180" Type="http://schemas.openxmlformats.org/officeDocument/2006/relationships/hyperlink" Target="https://docs.aws.amazon.com/firehose/latest/dev/controlling-access.html#using-iam-splunk-vpc" TargetMode="External"/><Relationship Id="rId37" Type="http://schemas.openxmlformats.org/officeDocument/2006/relationships/hyperlink" Target="https://medium.com/@ananthsrinivas/data-transfer-dynamodb-to-redshift-5424d7fdf673" TargetMode="External"/><Relationship Id="rId176" Type="http://schemas.openxmlformats.org/officeDocument/2006/relationships/hyperlink" Target="https://aws.amazon.com/blogs/security/how-to-use-aws-config-to-monitor-for-and-respond-to-amazon-s3-buckets-allowing-public-access/" TargetMode="External"/><Relationship Id="rId36" Type="http://schemas.openxmlformats.org/officeDocument/2006/relationships/hyperlink" Target="https://docs.aws.amazon.com/amazondynamodb/latest/developerguide/Streams.html#Streams.Processing" TargetMode="External"/><Relationship Id="rId175" Type="http://schemas.openxmlformats.org/officeDocument/2006/relationships/hyperlink" Target="https://aws.amazon.com/config/" TargetMode="External"/><Relationship Id="rId39" Type="http://schemas.openxmlformats.org/officeDocument/2006/relationships/hyperlink" Target="https://aws.amazon.com/blogs/database/stream-data-into-an-aurora-postgresql-database-using-aws-dms-and-amazon-kinesis-data-firehose/" TargetMode="External"/><Relationship Id="rId174" Type="http://schemas.openxmlformats.org/officeDocument/2006/relationships/hyperlink" Target="https://aws.amazon.com/ram/?c=sc&amp;sec=srv" TargetMode="External"/><Relationship Id="rId38" Type="http://schemas.openxmlformats.org/officeDocument/2006/relationships/hyperlink" Target="https://aws.amazon.com/redshift/" TargetMode="External"/><Relationship Id="rId173" Type="http://schemas.openxmlformats.org/officeDocument/2006/relationships/hyperlink" Target="https://aws.amazon.com/artifact/faq/" TargetMode="External"/><Relationship Id="rId179" Type="http://schemas.openxmlformats.org/officeDocument/2006/relationships/hyperlink" Target="https://aws.amazon.com/macie/faq/" TargetMode="External"/><Relationship Id="rId178" Type="http://schemas.openxmlformats.org/officeDocument/2006/relationships/hyperlink" Target="https://aws.amazon.com/macie/" TargetMode="External"/><Relationship Id="rId177" Type="http://schemas.openxmlformats.org/officeDocument/2006/relationships/hyperlink" Target="https://aws.amazon.com/blogs/aws/new-amazon-s3-encryption-security-features/"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11" Type="http://schemas.openxmlformats.org/officeDocument/2006/relationships/hyperlink" Target="https://aws.amazon.com/kinesis/data-analytics/faqs/" TargetMode="External"/><Relationship Id="rId10" Type="http://schemas.openxmlformats.org/officeDocument/2006/relationships/hyperlink" Target="https://aws.amazon.com/dms/faqs/"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15" Type="http://schemas.openxmlformats.org/officeDocument/2006/relationships/hyperlink" Target="https://aws.amazon.com/kinesis/data-firehose/faqs/" TargetMode="External"/><Relationship Id="rId198" Type="http://schemas.openxmlformats.org/officeDocument/2006/relationships/hyperlink" Target="https://aws.amazon.com/blogs/big-data/implementing-efficient-and-reliable-producers-with-the-amazon-kinesis-producer-library/" TargetMode="External"/><Relationship Id="rId14" Type="http://schemas.openxmlformats.org/officeDocument/2006/relationships/hyperlink" Target="https://docs.aws.amazon.com/glue/latest/dg/components-key-concepts.html" TargetMode="External"/><Relationship Id="rId197" Type="http://schemas.openxmlformats.org/officeDocument/2006/relationships/hyperlink" Target="https://docs.aws.amazon.com/streams/latest/dev/developing-producers-with-kpl.html" TargetMode="External"/><Relationship Id="rId17" Type="http://schemas.openxmlformats.org/officeDocument/2006/relationships/hyperlink" Target="https://www.draw.io/?page-id=6_lzF5P4isDOIafqsJO-&amp;scale=auto#G1GNODpLc0DVlcFq7mT79w1ym0bAFvR-pw" TargetMode="External"/><Relationship Id="rId196" Type="http://schemas.openxmlformats.org/officeDocument/2006/relationships/hyperlink" Target="https://docs.amazonaws.cn/en_us/snowball/latest/developer-guide/whatisedge.html" TargetMode="External"/><Relationship Id="rId16" Type="http://schemas.openxmlformats.org/officeDocument/2006/relationships/hyperlink" Target="https://docs.aws.amazon.com/redshift/latest/dg/tutorial-loading-data.html" TargetMode="External"/><Relationship Id="rId195" Type="http://schemas.openxmlformats.org/officeDocument/2006/relationships/hyperlink" Target="https://docs.aws.amazon.com/redshift/latest/dg/c_SQL_commands.html" TargetMode="External"/><Relationship Id="rId19" Type="http://schemas.openxmlformats.org/officeDocument/2006/relationships/hyperlink" Target="https://aws.amazon.com/cloudwatch/faqs/" TargetMode="External"/><Relationship Id="rId18" Type="http://schemas.openxmlformats.org/officeDocument/2006/relationships/image" Target="media/image1.png"/><Relationship Id="rId199" Type="http://schemas.openxmlformats.org/officeDocument/2006/relationships/hyperlink" Target="https://docs.aws.amazon.com/streams/latest/dev/kinesis-producer-adv-retries-rate-limiting.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150" Type="http://schemas.openxmlformats.org/officeDocument/2006/relationships/hyperlink" Target="https://aws.amazon.com/blogs/big-data/perform-near-real-time-analytics-on-streaming-data-with-amazon-kinesis-and-amazon-elasticsearch-service/" TargetMode="External"/><Relationship Id="rId87" Type="http://schemas.openxmlformats.org/officeDocument/2006/relationships/hyperlink" Target="https://docs.aws.amazon.com/redshift/latest/dg/c_high_level_system_architecture.html"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kinesis/data-streams/" TargetMode="External"/><Relationship Id="rId4" Type="http://schemas.openxmlformats.org/officeDocument/2006/relationships/numbering" Target="numbering.xml"/><Relationship Id="rId148" Type="http://schemas.openxmlformats.org/officeDocument/2006/relationships/hyperlink" Target="https://aws.amazon.com/kinesis/data-firehose/" TargetMode="External"/><Relationship Id="rId9" Type="http://schemas.openxmlformats.org/officeDocument/2006/relationships/hyperlink" Target="https://aws.amazon.com/streaming-data/" TargetMode="External"/><Relationship Id="rId143" Type="http://schemas.openxmlformats.org/officeDocument/2006/relationships/hyperlink" Target="https://docs.aws.amazon.com/quicksight/latest/user/scatter-plot.html" TargetMode="External"/><Relationship Id="rId142" Type="http://schemas.openxmlformats.org/officeDocument/2006/relationships/hyperlink" Target="https://docs.aws.amazon.com/quicksight/latest/user/geospatial-charts.html" TargetMode="External"/><Relationship Id="rId141" Type="http://schemas.openxmlformats.org/officeDocument/2006/relationships/hyperlink" Target="https://docs.aws.amazon.com/quicksight/latest/user/heat-map.html" TargetMode="External"/><Relationship Id="rId140" Type="http://schemas.openxmlformats.org/officeDocument/2006/relationships/hyperlink" Target="https://docs.aws.amazon.com/quicksight/latest/user/tree-map.html" TargetMode="External"/><Relationship Id="rId5" Type="http://schemas.openxmlformats.org/officeDocument/2006/relationships/styles" Target="styles.xml"/><Relationship Id="rId147" Type="http://schemas.openxmlformats.org/officeDocument/2006/relationships/hyperlink" Target="https://aws.amazon.com/athena/faqs/" TargetMode="External"/><Relationship Id="rId6" Type="http://schemas.openxmlformats.org/officeDocument/2006/relationships/hyperlink" Target="https://docs.aws.amazon.com/dms/latest/userguide/CHAP_Task.CDC.html" TargetMode="External"/><Relationship Id="rId146" Type="http://schemas.openxmlformats.org/officeDocument/2006/relationships/hyperlink" Target="https://aws.amazon.com/elasticsearch-service/faqs/" TargetMode="External"/><Relationship Id="rId7" Type="http://schemas.openxmlformats.org/officeDocument/2006/relationships/hyperlink" Target="https://docs.aws.amazon.com/SchemaConversionTool/latest/userguide/CHAP_Welcome.html" TargetMode="External"/><Relationship Id="rId145" Type="http://schemas.openxmlformats.org/officeDocument/2006/relationships/hyperlink" Target="https://apps.who.int/gho/data/view.main.NCDBMIMINUS210-19Cv?lang=en" TargetMode="External"/><Relationship Id="rId8" Type="http://schemas.openxmlformats.org/officeDocument/2006/relationships/hyperlink" Target="https://docs.aws.amazon.com/kinesisanalytics/latest/dev/how-it-works-output.html" TargetMode="External"/><Relationship Id="rId144" Type="http://schemas.openxmlformats.org/officeDocument/2006/relationships/hyperlink" Target="https://aws.amazon.com/quicksight/?c=a&amp;sec=srv"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9" Type="http://schemas.openxmlformats.org/officeDocument/2006/relationships/hyperlink" Target="https://livy.incubator.apache.org/get-started/" TargetMode="External"/><Relationship Id="rId138" Type="http://schemas.openxmlformats.org/officeDocument/2006/relationships/hyperlink" Target="https://aws.amazon.com/blogs/big-data/build-a-concurrent-data-orchestration-pipeline-using-amazon-emr-and-apache-livy/" TargetMode="External"/><Relationship Id="rId137" Type="http://schemas.openxmlformats.org/officeDocument/2006/relationships/hyperlink" Target="https://docs.aws.amazon.com/emr/latest/ReleaseGuide/emr-livy.html" TargetMode="External"/><Relationship Id="rId132" Type="http://schemas.openxmlformats.org/officeDocument/2006/relationships/hyperlink" Target="https://pypi.org/project/dirtyjson/" TargetMode="External"/><Relationship Id="rId131" Type="http://schemas.openxmlformats.org/officeDocument/2006/relationships/hyperlink" Target="https://realpython.com/python-json/" TargetMode="External"/><Relationship Id="rId130" Type="http://schemas.openxmlformats.org/officeDocument/2006/relationships/hyperlink" Target="https://docs.aws.amazon.com/emr/latest/ManagementGuide/emr-lf-conceptual.html" TargetMode="External"/><Relationship Id="rId136" Type="http://schemas.openxmlformats.org/officeDocument/2006/relationships/hyperlink" Target="https://aws.amazon.com/glue/faqs/" TargetMode="External"/><Relationship Id="rId135" Type="http://schemas.openxmlformats.org/officeDocument/2006/relationships/hyperlink" Target="https://spark.apache.org/docs/latest/sql-programming-guide.html" TargetMode="External"/><Relationship Id="rId134" Type="http://schemas.openxmlformats.org/officeDocument/2006/relationships/hyperlink" Target="https://docs.aws.amazon.com/glue/latest/dg/aws-glue-api-crawler-pyspark-extensions-dynamic-frame.html" TargetMode="External"/><Relationship Id="rId133" Type="http://schemas.openxmlformats.org/officeDocument/2006/relationships/hyperlink" Target="https://docs.aws.amazon.com/batch/latest/APIReference/batch-api.pdf"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172" Type="http://schemas.openxmlformats.org/officeDocument/2006/relationships/hyperlink" Target="https://aws.amazon.com/blogs/security/rotate-amazon-rds-database-credentials-automatically-with-aws-secrets-manager/" TargetMode="External"/><Relationship Id="rId65" Type="http://schemas.openxmlformats.org/officeDocument/2006/relationships/hyperlink" Target="https://aws.amazon.com/neptune/" TargetMode="External"/><Relationship Id="rId171" Type="http://schemas.openxmlformats.org/officeDocument/2006/relationships/hyperlink" Target="https://linuxacademy.com/blog/amazon-web-services-2/an-inside-look-at-aws-secrets-manager-vs-parameter-store/" TargetMode="External"/><Relationship Id="rId68" Type="http://schemas.openxmlformats.org/officeDocument/2006/relationships/hyperlink" Target="https://aws.amazon.com/s3/faqs/" TargetMode="External"/><Relationship Id="rId170" Type="http://schemas.openxmlformats.org/officeDocument/2006/relationships/hyperlink" Target="https://docs.aws.amazon.com/IAM/latest/UserGuide/id_credentials_passwords.html"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165" Type="http://schemas.openxmlformats.org/officeDocument/2006/relationships/hyperlink" Target="https://en.wikipedia.org/wiki/Payment_Card_Industry_Data_Security_Standard" TargetMode="External"/><Relationship Id="rId69" Type="http://schemas.openxmlformats.org/officeDocument/2006/relationships/hyperlink" Target="https://aws.amazon.com/redshift/faqs/" TargetMode="External"/><Relationship Id="rId164" Type="http://schemas.openxmlformats.org/officeDocument/2006/relationships/hyperlink" Target="https://aws.amazon.com/waf/?nc=bc&amp;pg=pr" TargetMode="External"/><Relationship Id="rId163" Type="http://schemas.openxmlformats.org/officeDocument/2006/relationships/hyperlink" Target="https://aws.amazon.com/blogs/database/best-practices-for-securing-sensitive-data-in-aws-data-stores/" TargetMode="External"/><Relationship Id="rId162" Type="http://schemas.openxmlformats.org/officeDocument/2006/relationships/hyperlink" Target="https://www.zettaset.com/blog/hipaa-data-at-rest-encryption-requirements/" TargetMode="External"/><Relationship Id="rId169" Type="http://schemas.openxmlformats.org/officeDocument/2006/relationships/hyperlink" Target="https://aws.amazon.com/systems-manager/faq/#Parameter_Store" TargetMode="External"/><Relationship Id="rId168" Type="http://schemas.openxmlformats.org/officeDocument/2006/relationships/hyperlink" Target="https://aws.amazon.com/secrets-manager/faqs/" TargetMode="External"/><Relationship Id="rId167" Type="http://schemas.openxmlformats.org/officeDocument/2006/relationships/hyperlink" Target="https://aws.amazon.com/shield/" TargetMode="External"/><Relationship Id="rId166" Type="http://schemas.openxmlformats.org/officeDocument/2006/relationships/hyperlink" Target="https://aws.amazon.com/guardduty/"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61" Type="http://schemas.openxmlformats.org/officeDocument/2006/relationships/hyperlink" Target="https://docs.aws.amazon.com/emr/latest/ManagementGuide/emr-data-encryption-options.html" TargetMode="External"/><Relationship Id="rId54" Type="http://schemas.openxmlformats.org/officeDocument/2006/relationships/hyperlink" Target="https://docs.aws.amazon.com/firehose/latest/dev/what-is-this-service.html#data-flow-diagrams" TargetMode="External"/><Relationship Id="rId160" Type="http://schemas.openxmlformats.org/officeDocument/2006/relationships/hyperlink" Target="https://docs.aws.amazon.com/kms/latest/developerguide/services-emr.html" TargetMode="External"/><Relationship Id="rId57" Type="http://schemas.openxmlformats.org/officeDocument/2006/relationships/hyperlink" Target="https://aws.amazon.com/msk/" TargetMode="External"/><Relationship Id="rId56" Type="http://schemas.openxmlformats.org/officeDocument/2006/relationships/hyperlink" Target="https://aws.amazon.com/kinesis/data-firehose/faqs/" TargetMode="External"/><Relationship Id="rId159" Type="http://schemas.openxmlformats.org/officeDocument/2006/relationships/hyperlink" Target="https://aws.amazon.com/blogs/big-data/best-practices-for-securing-amazon-emr/" TargetMode="External"/><Relationship Id="rId59" Type="http://schemas.openxmlformats.org/officeDocument/2006/relationships/hyperlink" Target="https://docs.aws.amazon.com/AWSSimpleQueueService/latest/SQSDeveloperGuide/FIFO-queues.html" TargetMode="External"/><Relationship Id="rId154" Type="http://schemas.openxmlformats.org/officeDocument/2006/relationships/hyperlink" Target="https://docs.aws.amazon.com/emr/latest/APIReference/API_Operations.html" TargetMode="External"/><Relationship Id="rId58" Type="http://schemas.openxmlformats.org/officeDocument/2006/relationships/hyperlink" Target="https://docs.aws.amazon.com/AWSSimpleQueueService/latest/SQSDeveloperGuide/standard-queues.html" TargetMode="External"/><Relationship Id="rId153" Type="http://schemas.openxmlformats.org/officeDocument/2006/relationships/hyperlink" Target="https://docs.aws.amazon.com/emr/latest/ManagementGuide/emr-fine-grained-cluster-access.html" TargetMode="External"/><Relationship Id="rId152" Type="http://schemas.openxmlformats.org/officeDocument/2006/relationships/hyperlink" Target="https://en.wikipedia.org/wiki/FIFA" TargetMode="External"/><Relationship Id="rId151" Type="http://schemas.openxmlformats.org/officeDocument/2006/relationships/hyperlink" Target="https://www.elastic.co/kibana" TargetMode="External"/><Relationship Id="rId158" Type="http://schemas.openxmlformats.org/officeDocument/2006/relationships/hyperlink" Target="https://docs.aws.amazon.com/emr/latest/ManagementGuide/emr-plan-tags-add.html" TargetMode="External"/><Relationship Id="rId157" Type="http://schemas.openxmlformats.org/officeDocument/2006/relationships/hyperlink" Target="https://docs.aws.amazon.com/emr/latest/ManagementGuide/emr-plan-tags.html" TargetMode="External"/><Relationship Id="rId156" Type="http://schemas.openxmlformats.org/officeDocument/2006/relationships/hyperlink" Target="https://docs.aws.amazon.com/emr/latest/APIReference/API_Operations.html" TargetMode="External"/><Relationship Id="rId155" Type="http://schemas.openxmlformats.org/officeDocument/2006/relationships/hyperlink" Target="https://docs.aws.amazon.com/emr/latest/ManagementGuide/emr-fine-grained-cluster-access.html" TargetMode="External"/><Relationship Id="rId107" Type="http://schemas.openxmlformats.org/officeDocument/2006/relationships/hyperlink" Target="https://docs.aws.amazon.com/emr/latest/ManagementGuide/emr-plan-instances-guidelines.html" TargetMode="External"/><Relationship Id="rId106" Type="http://schemas.openxmlformats.org/officeDocument/2006/relationships/hyperlink" Target="https://docs.aws.amazon.com/emr/latest/ManagementGuide/emr-plan-longrunning-transient.html" TargetMode="External"/><Relationship Id="rId105" Type="http://schemas.openxmlformats.org/officeDocument/2006/relationships/hyperlink" Target="https://docs.aws.amazon.com/emr/latest/ManagementGuide/emr-overview-benefits.html" TargetMode="External"/><Relationship Id="rId104" Type="http://schemas.openxmlformats.org/officeDocument/2006/relationships/hyperlink" Target="https://docs.aws.amazon.com/redshift/latest/dg/loading-data-from-emr.html"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103" Type="http://schemas.openxmlformats.org/officeDocument/2006/relationships/hyperlink" Target="https://docs.aws.amazon.com/emr/latest/ManagementGuide/emr-plan-ha-applications.html" TargetMode="External"/><Relationship Id="rId102" Type="http://schemas.openxmlformats.org/officeDocument/2006/relationships/hyperlink" Target="https://aws.amazon.com/emr/features/" TargetMode="External"/><Relationship Id="rId101" Type="http://schemas.openxmlformats.org/officeDocument/2006/relationships/hyperlink" Target="https://docs.aws.amazon.com/emr/latest/ManagementGuide/emr-plan-file-systems.html" TargetMode="External"/><Relationship Id="rId100" Type="http://schemas.openxmlformats.org/officeDocument/2006/relationships/hyperlink" Target="https://aws.amazon.com/emr/faqs/" TargetMode="External"/><Relationship Id="rId215" Type="http://schemas.openxmlformats.org/officeDocument/2006/relationships/hyperlink" Target="https://docs.aws.amazon.com/glue/latest/dg/populate-data-catalog.html" TargetMode="External"/><Relationship Id="rId214" Type="http://schemas.openxmlformats.org/officeDocument/2006/relationships/hyperlink" Target="https://docs.aws.amazon.com/glue/latest/dg/built-in-transforms.html" TargetMode="External"/><Relationship Id="rId213" Type="http://schemas.openxmlformats.org/officeDocument/2006/relationships/hyperlink" Target="https://docs.aws.amazon.com/glue/latest/dg/add-crawler.html" TargetMode="External"/><Relationship Id="rId212" Type="http://schemas.openxmlformats.org/officeDocument/2006/relationships/hyperlink" Target="https://docs.aws.amazon.com/glue/latest/dg/setup-vpc-for-glue-access.html" TargetMode="External"/><Relationship Id="rId211" Type="http://schemas.openxmlformats.org/officeDocument/2006/relationships/hyperlink" Target="https://docs.aws.amazon.com/glue/latest/dg/troubleshooting-connection.html" TargetMode="External"/><Relationship Id="rId210" Type="http://schemas.openxmlformats.org/officeDocument/2006/relationships/hyperlink" Target="https://docs.aws.amazon.com/glue/latest/dg/glue-troubleshooting-errors.html#error-resource-unavailable"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127" Type="http://schemas.openxmlformats.org/officeDocument/2006/relationships/hyperlink" Target="https://docs.aws.amazon.com/awscloudtrail/latest/userguide/configure-sns-notifications-for-cloudtrail.html" TargetMode="External"/><Relationship Id="rId126" Type="http://schemas.openxmlformats.org/officeDocument/2006/relationships/hyperlink" Target="https://docs.aws.amazon.com/emr/latest/ManagementGuide/logging_emr_api_calls.html" TargetMode="External"/><Relationship Id="rId121" Type="http://schemas.openxmlformats.org/officeDocument/2006/relationships/hyperlink" Target="https://livy.apache.org/" TargetMode="External"/><Relationship Id="rId120" Type="http://schemas.openxmlformats.org/officeDocument/2006/relationships/hyperlink" Target="https://aws.amazon.com/blogs/aws/new-using-step-functions-to-orchestrate-amazon-emr-workloads/" TargetMode="External"/><Relationship Id="rId125" Type="http://schemas.openxmlformats.org/officeDocument/2006/relationships/hyperlink" Target="https://docs.aws.amazon.com/lambda/latest/dg/with-sns.html" TargetMode="External"/><Relationship Id="rId124" Type="http://schemas.openxmlformats.org/officeDocument/2006/relationships/hyperlink" Target="https://aws.amazon.com/blogs/big-data/analyzing-data-in-s3-using-amazon-athena/" TargetMode="External"/><Relationship Id="rId123" Type="http://schemas.openxmlformats.org/officeDocument/2006/relationships/hyperlink" Target="https://docs.aws.amazon.com/sns/latest/dg/sns-lambda-as-subscriber.html" TargetMode="External"/><Relationship Id="rId122" Type="http://schemas.openxmlformats.org/officeDocument/2006/relationships/hyperlink" Target="https://aws.amazon.com/blogs/big-data/loading-ongoing-data-lake-changes-with-aws-dms-and-aws-glue/"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99" Type="http://schemas.openxmlformats.org/officeDocument/2006/relationships/hyperlink" Target="https://docs.aws.amazon.com/redshift/latest/dg/c_columnar_storage_disk_mem_mgmnt.html" TargetMode="External"/><Relationship Id="rId98" Type="http://schemas.openxmlformats.org/officeDocument/2006/relationships/hyperlink" Target="https://aws.amazon.com/rds/aurora/"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2.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117" Type="http://schemas.openxmlformats.org/officeDocument/2006/relationships/hyperlink" Target="https://aws.amazon.com/about-aws/whats-new/2018/06/amazon-redshift-can-now-copy-from-parquet-and-orc-file-formats/" TargetMode="External"/><Relationship Id="rId116" Type="http://schemas.openxmlformats.org/officeDocument/2006/relationships/hyperlink" Target="https://docs.aws.amazon.com/glue/latest/dg/aws-glue-programming-etl-redshift.html" TargetMode="External"/><Relationship Id="rId115" Type="http://schemas.openxmlformats.org/officeDocument/2006/relationships/hyperlink" Target="https://aws.amazon.com/blogs/big-data/orchestrate-multiple-etl-jobs-using-aws-step-functions-and-aws-lambda/" TargetMode="External"/><Relationship Id="rId119" Type="http://schemas.openxmlformats.org/officeDocument/2006/relationships/hyperlink" Target="https://aws.amazon.com/blogs/big-data/orchestrate-apache-spark-applications-using-aws-step-functions-and-apache-livy/" TargetMode="External"/><Relationship Id="rId110" Type="http://schemas.openxmlformats.org/officeDocument/2006/relationships/hyperlink" Target="https://docs.aws.amazon.com/redshift/latest/dg/copy-usage_notes-copy-from-columnar.html" TargetMode="External"/><Relationship Id="rId114" Type="http://schemas.openxmlformats.org/officeDocument/2006/relationships/hyperlink" Target="https://docs.aws.amazon.com/glue/latest/dg/orchestrate-using-workflows.html" TargetMode="External"/><Relationship Id="rId113" Type="http://schemas.openxmlformats.org/officeDocument/2006/relationships/hyperlink" Target="https://docs.aws.amazon.com/glue/latest/dg/aws-glue-programming-etl-redshift.html" TargetMode="External"/><Relationship Id="rId112" Type="http://schemas.openxmlformats.org/officeDocument/2006/relationships/hyperlink" Target="https://docs.aws.amazon.com/glue/latest/dg/orchestrate-using-workflows.html" TargetMode="External"/><Relationship Id="rId111" Type="http://schemas.openxmlformats.org/officeDocument/2006/relationships/hyperlink" Target="https://docs.aws.amazon.com/glue/latest/dg/workflows_overview.html" TargetMode="External"/><Relationship Id="rId206" Type="http://schemas.openxmlformats.org/officeDocument/2006/relationships/hyperlink" Target="https://docs.aws.amazon.com/streams/latest/dev/developing-producers-with-kpl.html" TargetMode="External"/><Relationship Id="rId205" Type="http://schemas.openxmlformats.org/officeDocument/2006/relationships/hyperlink" Target="https://docs.aws.amazon.com/streams/latest/dev/kinesis-kpl-concepts.html#kinesis-kpl-concepts-aggretation" TargetMode="External"/><Relationship Id="rId204" Type="http://schemas.openxmlformats.org/officeDocument/2006/relationships/hyperlink" Target="https://docs.aws.amazon.com/firehose/latest/dev/writing-with-kinesis-streams.html" TargetMode="External"/><Relationship Id="rId203" Type="http://schemas.openxmlformats.org/officeDocument/2006/relationships/hyperlink" Target="https://docs.aws.amazon.com/streams/latest/dev/kpl-with-firehose.html" TargetMode="External"/><Relationship Id="rId209" Type="http://schemas.openxmlformats.org/officeDocument/2006/relationships/hyperlink" Target="https://aws.amazon.com/blogs/compute/messaging-fanout-pattern-for-serverless-architectures-using-amazon-sns/" TargetMode="External"/><Relationship Id="rId208" Type="http://schemas.openxmlformats.org/officeDocument/2006/relationships/hyperlink" Target="https://docs.aws.amazon.com/servicequotas/latest/userguide/intro.html" TargetMode="External"/><Relationship Id="rId207" Type="http://schemas.openxmlformats.org/officeDocument/2006/relationships/hyperlink" Target="https://docs.aws.amazon.com/firehose/latest/dev/limits.html" TargetMode="External"/><Relationship Id="rId202" Type="http://schemas.openxmlformats.org/officeDocument/2006/relationships/hyperlink" Target="https://docs.aws.amazon.com/streams/latest/dev/building-consumers.html" TargetMode="External"/><Relationship Id="rId201" Type="http://schemas.openxmlformats.org/officeDocument/2006/relationships/hyperlink" Target="https://docs.aws.amazon.com/streams/latest/dev/shared-throughput-kcl-consumers.html#shared-throughput-kcl-consumers-overview" TargetMode="External"/><Relationship Id="rId200" Type="http://schemas.openxmlformats.org/officeDocument/2006/relationships/hyperlink" Target="https://docs.aws.amazon.com/streams/latest/dev/kinesis-record-processor-ddb.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