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1"/>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1"/>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6"/>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6"/>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6"/>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6"/>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2"/>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2"/>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2"/>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2"/>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7"/>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7"/>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7"/>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7"/>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3"/>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3"/>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3"/>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3"/>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12"/>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1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1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1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15"/>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15"/>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15"/>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15"/>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24"/>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24"/>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24"/>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24"/>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4"/>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4"/>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4"/>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4"/>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9"/>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9"/>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9"/>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9"/>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5"/>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5"/>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5"/>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5"/>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5"/>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5"/>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5"/>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17"/>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17"/>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17"/>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17"/>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8"/>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8"/>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8"/>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8"/>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9"/>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9"/>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9"/>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9"/>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3"/>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3"/>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3"/>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3"/>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22"/>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22"/>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22"/>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22"/>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20"/>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20"/>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20"/>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20"/>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23"/>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23"/>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23"/>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23"/>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8"/>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A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A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A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A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"kms:Encrypt"</w:t>
      </w:r>
      <w:r w:rsidDel="00000000" w:rsidR="00000000" w:rsidRPr="00000000">
        <w:rPr>
          <w:rtl w:val="0"/>
        </w:rPr>
      </w:r>
    </w:p>
    <w:p w:rsidR="00000000" w:rsidDel="00000000" w:rsidP="00000000" w:rsidRDefault="00000000" w:rsidRPr="00000000" w14:paraId="000002A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A">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AB">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A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E">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F">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0">
      <w:pPr>
        <w:numPr>
          <w:ilvl w:val="0"/>
          <w:numId w:val="8"/>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B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B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B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B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B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B9">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B">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D">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E">
      <w:pPr>
        <w:numPr>
          <w:ilvl w:val="0"/>
          <w:numId w:val="8"/>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C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C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C5">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C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B">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C">
      <w:pPr>
        <w:numPr>
          <w:ilvl w:val="0"/>
          <w:numId w:val="8"/>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D">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E">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D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D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D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p>
    <w:p w:rsidR="00000000" w:rsidDel="00000000" w:rsidP="00000000" w:rsidRDefault="00000000" w:rsidRPr="00000000" w14:paraId="000002D3">
      <w:pPr>
        <w:ind w:left="2160" w:firstLine="0"/>
        <w:rPr>
          <w:color w:val="434343"/>
        </w:rPr>
      </w:pPr>
      <w:r w:rsidDel="00000000" w:rsidR="00000000" w:rsidRPr="00000000">
        <w:rPr>
          <w:color w:val="434343"/>
          <w:rtl w:val="0"/>
        </w:rPr>
        <w:t xml:space="preserve"> "kms:Encrypt"</w:t>
      </w:r>
      <w:r w:rsidDel="00000000" w:rsidR="00000000" w:rsidRPr="00000000">
        <w:rPr>
          <w:rtl w:val="0"/>
        </w:rPr>
      </w:r>
    </w:p>
    <w:p w:rsidR="00000000" w:rsidDel="00000000" w:rsidP="00000000" w:rsidRDefault="00000000" w:rsidRPr="00000000" w14:paraId="000002D4">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D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A">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10"/>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10"/>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10"/>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10"/>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14"/>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14"/>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14"/>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14"/>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6"/>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6"/>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6"/>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6"/>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Question: 23</w:t>
      </w:r>
    </w:p>
    <w:p w:rsidR="00000000" w:rsidDel="00000000" w:rsidP="00000000" w:rsidRDefault="00000000" w:rsidRPr="00000000" w14:paraId="000003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b w:val="1"/>
          <w:color w:val="999999"/>
          <w:rtl w:val="0"/>
        </w:rPr>
        <w:t xml:space="preserve"> </w:t>
      </w:r>
    </w:p>
    <w:p w:rsidR="00000000" w:rsidDel="00000000" w:rsidP="00000000" w:rsidRDefault="00000000" w:rsidRPr="00000000" w14:paraId="00000348">
      <w:pPr>
        <w:rPr>
          <w:color w:val="999999"/>
        </w:rPr>
      </w:pPr>
      <w:r w:rsidDel="00000000" w:rsidR="00000000" w:rsidRPr="00000000">
        <w:rPr>
          <w:rtl w:val="0"/>
        </w:rPr>
      </w:r>
    </w:p>
    <w:p w:rsidR="00000000" w:rsidDel="00000000" w:rsidP="00000000" w:rsidRDefault="00000000" w:rsidRPr="00000000" w14:paraId="00000349">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color w:val="434343"/>
        </w:rPr>
      </w:pPr>
      <w:r w:rsidDel="00000000" w:rsidR="00000000" w:rsidRPr="00000000">
        <w:rPr>
          <w:color w:val="434343"/>
          <w:rtl w:val="0"/>
        </w:rPr>
        <w:t xml:space="preserve">You work as a data analytics specialist for a web retail company with vast warehouses across the globe. All of the products sold on your company’s retail web store are distributed from these warehouses to the end customer. You have been asked to produce data analytics applications that allow your management team to understand movement of product through your warehouse system. You have built a data collection system consisting of a Kinesis Data stream fed by data producers written using the Kinesis Producer Library (KPL) and consumed by Kinesis applications written using the Kinesis Client Library (KCL). The consumers use the Kinesis Connector Library to write your records to S3.</w:t>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Because of the very large number of records produced by your KPL applications, you have decided to use KPL aggregation. Also, your KCL record processing code relies on unique identifiers for the processing of your KPL user records. What attribute of your streamed records can you use as your unique identifier for your KPL user records after de-aggregating the Kinesis Data Stream record?</w:t>
      </w:r>
    </w:p>
    <w:p w:rsidR="00000000" w:rsidDel="00000000" w:rsidP="00000000" w:rsidRDefault="00000000" w:rsidRPr="00000000" w14:paraId="0000034F">
      <w:pPr>
        <w:rPr>
          <w:color w:val="434343"/>
        </w:rPr>
      </w:pPr>
      <w:r w:rsidDel="00000000" w:rsidR="00000000" w:rsidRPr="00000000">
        <w:rPr>
          <w:rtl w:val="0"/>
        </w:rPr>
      </w:r>
    </w:p>
    <w:p w:rsidR="00000000" w:rsidDel="00000000" w:rsidP="00000000" w:rsidRDefault="00000000" w:rsidRPr="00000000" w14:paraId="00000350">
      <w:pPr>
        <w:numPr>
          <w:ilvl w:val="0"/>
          <w:numId w:val="21"/>
        </w:numPr>
        <w:ind w:left="720" w:hanging="360"/>
        <w:rPr>
          <w:color w:val="434343"/>
        </w:rPr>
      </w:pPr>
      <w:r w:rsidDel="00000000" w:rsidR="00000000" w:rsidRPr="00000000">
        <w:rPr>
          <w:color w:val="434343"/>
          <w:rtl w:val="0"/>
        </w:rPr>
        <w:t xml:space="preserve">Use the aggregated Kinesis Data Stream record sequence number </w:t>
      </w:r>
    </w:p>
    <w:p w:rsidR="00000000" w:rsidDel="00000000" w:rsidP="00000000" w:rsidRDefault="00000000" w:rsidRPr="00000000" w14:paraId="00000351">
      <w:pPr>
        <w:numPr>
          <w:ilvl w:val="0"/>
          <w:numId w:val="21"/>
        </w:numPr>
        <w:ind w:left="720" w:hanging="360"/>
        <w:rPr>
          <w:color w:val="434343"/>
        </w:rPr>
      </w:pPr>
      <w:r w:rsidDel="00000000" w:rsidR="00000000" w:rsidRPr="00000000">
        <w:rPr>
          <w:color w:val="434343"/>
          <w:rtl w:val="0"/>
        </w:rPr>
        <w:t xml:space="preserve">Use the KPL user record sequence number</w:t>
      </w:r>
    </w:p>
    <w:p w:rsidR="00000000" w:rsidDel="00000000" w:rsidP="00000000" w:rsidRDefault="00000000" w:rsidRPr="00000000" w14:paraId="00000352">
      <w:pPr>
        <w:numPr>
          <w:ilvl w:val="0"/>
          <w:numId w:val="21"/>
        </w:numPr>
        <w:ind w:left="720" w:hanging="360"/>
        <w:rPr>
          <w:color w:val="434343"/>
        </w:rPr>
      </w:pPr>
      <w:r w:rsidDel="00000000" w:rsidR="00000000" w:rsidRPr="00000000">
        <w:rPr>
          <w:color w:val="434343"/>
          <w:rtl w:val="0"/>
        </w:rPr>
        <w:t xml:space="preserve">Use the KPL user record subsequence number</w:t>
      </w:r>
    </w:p>
    <w:p w:rsidR="00000000" w:rsidDel="00000000" w:rsidP="00000000" w:rsidRDefault="00000000" w:rsidRPr="00000000" w14:paraId="00000353">
      <w:pPr>
        <w:numPr>
          <w:ilvl w:val="0"/>
          <w:numId w:val="21"/>
        </w:numPr>
        <w:ind w:left="720" w:hanging="360"/>
        <w:rPr>
          <w:color w:val="434343"/>
        </w:rPr>
      </w:pPr>
      <w:r w:rsidDel="00000000" w:rsidR="00000000" w:rsidRPr="00000000">
        <w:rPr>
          <w:color w:val="434343"/>
          <w:rtl w:val="0"/>
        </w:rPr>
        <w:t xml:space="preserve">Use the KPL user record hashCode</w:t>
      </w:r>
    </w:p>
    <w:p w:rsidR="00000000" w:rsidDel="00000000" w:rsidP="00000000" w:rsidRDefault="00000000" w:rsidRPr="00000000" w14:paraId="00000354">
      <w:pPr>
        <w:rPr>
          <w:color w:val="434343"/>
        </w:rPr>
      </w:pPr>
      <w:r w:rsidDel="00000000" w:rsidR="00000000" w:rsidRPr="00000000">
        <w:rPr>
          <w:rtl w:val="0"/>
        </w:rPr>
      </w:r>
    </w:p>
    <w:p w:rsidR="00000000" w:rsidDel="00000000" w:rsidP="00000000" w:rsidRDefault="00000000" w:rsidRPr="00000000" w14:paraId="000003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6">
      <w:pPr>
        <w:rPr>
          <w:color w:val="434343"/>
        </w:rPr>
      </w:pPr>
      <w:r w:rsidDel="00000000" w:rsidR="00000000" w:rsidRPr="00000000">
        <w:rPr>
          <w:rtl w:val="0"/>
        </w:rPr>
      </w:r>
    </w:p>
    <w:p w:rsidR="00000000" w:rsidDel="00000000" w:rsidP="00000000" w:rsidRDefault="00000000" w:rsidRPr="00000000" w14:paraId="0000035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5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aggregated Kinesis Data Stream record contains an aggregated group of your user records, which represent your product data. Therefore, the aggregated record sequence number does not represent the data on which you wish to perform analytics. </w:t>
      </w:r>
    </w:p>
    <w:p w:rsidR="00000000" w:rsidDel="00000000" w:rsidP="00000000" w:rsidRDefault="00000000" w:rsidRPr="00000000" w14:paraId="00000359">
      <w:pPr>
        <w:rPr>
          <w:color w:val="444444"/>
          <w:highlight w:val="white"/>
        </w:rPr>
      </w:pPr>
      <w:r w:rsidDel="00000000" w:rsidR="00000000" w:rsidRPr="00000000">
        <w:rPr>
          <w:rtl w:val="0"/>
        </w:rPr>
      </w:r>
    </w:p>
    <w:p w:rsidR="00000000" w:rsidDel="00000000" w:rsidP="00000000" w:rsidRDefault="00000000" w:rsidRPr="00000000" w14:paraId="0000035A">
      <w:pPr>
        <w:rPr>
          <w:color w:val="383a42"/>
          <w:shd w:fill="fafafa" w:val="clear"/>
        </w:rPr>
      </w:pPr>
      <w:r w:rsidDel="00000000" w:rsidR="00000000" w:rsidRPr="00000000">
        <w:rPr>
          <w:color w:val="444444"/>
          <w:highlight w:val="white"/>
          <w:rtl w:val="0"/>
        </w:rPr>
        <w:t xml:space="preserve">Option B is correct. You can use the KPL user record sequence number as your unique identifier as long as you use the KPL Record or UserRecord class hashCode and equals operations when comparing your user records.</w:t>
      </w:r>
      <w:r w:rsidDel="00000000" w:rsidR="00000000" w:rsidRPr="00000000">
        <w:rPr>
          <w:rtl w:val="0"/>
        </w:rPr>
      </w:r>
    </w:p>
    <w:p w:rsidR="00000000" w:rsidDel="00000000" w:rsidP="00000000" w:rsidRDefault="00000000" w:rsidRPr="00000000" w14:paraId="0000035B">
      <w:pPr>
        <w:rPr>
          <w:color w:val="444444"/>
          <w:highlight w:val="white"/>
        </w:rPr>
      </w:pPr>
      <w:r w:rsidDel="00000000" w:rsidR="00000000" w:rsidRPr="00000000">
        <w:rPr>
          <w:rtl w:val="0"/>
        </w:rPr>
      </w:r>
    </w:p>
    <w:p w:rsidR="00000000" w:rsidDel="00000000" w:rsidP="00000000" w:rsidRDefault="00000000" w:rsidRPr="00000000" w14:paraId="0000035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The KCL subsequence number is used primarily for checkpointing. </w:t>
      </w:r>
      <w:r w:rsidDel="00000000" w:rsidR="00000000" w:rsidRPr="00000000">
        <w:rPr>
          <w:color w:val="444444"/>
          <w:highlight w:val="white"/>
          <w:rtl w:val="0"/>
        </w:rPr>
        <w:br w:type="textWrapping"/>
      </w:r>
    </w:p>
    <w:p w:rsidR="00000000" w:rsidDel="00000000" w:rsidP="00000000" w:rsidRDefault="00000000" w:rsidRPr="00000000" w14:paraId="0000035D">
      <w:pPr>
        <w:rPr>
          <w:color w:val="383a42"/>
          <w:shd w:fill="fafafa" w:val="clear"/>
        </w:rPr>
      </w:pPr>
      <w:r w:rsidDel="00000000" w:rsidR="00000000" w:rsidRPr="00000000">
        <w:rPr>
          <w:color w:val="444444"/>
          <w:highlight w:val="white"/>
          <w:rtl w:val="0"/>
        </w:rPr>
        <w:t xml:space="preserve">Option D is incorrect. The KCL hashCode method of the Record and UserRecord KCL classes is used for comparison of user records, not as an identifier. </w:t>
      </w:r>
      <w:r w:rsidDel="00000000" w:rsidR="00000000" w:rsidRPr="00000000">
        <w:rPr>
          <w:rtl w:val="0"/>
        </w:rPr>
      </w:r>
    </w:p>
    <w:p w:rsidR="00000000" w:rsidDel="00000000" w:rsidP="00000000" w:rsidRDefault="00000000" w:rsidRPr="00000000" w14:paraId="0000035E">
      <w:pPr>
        <w:rPr>
          <w:color w:val="383a42"/>
          <w:shd w:fill="fafafa" w:val="clear"/>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0">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98">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99">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getting started page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361">
      <w:pPr>
        <w:rPr>
          <w:color w:val="444444"/>
        </w:rPr>
      </w:pPr>
      <w:r w:rsidDel="00000000" w:rsidR="00000000" w:rsidRPr="00000000">
        <w:rPr>
          <w:rtl w:val="0"/>
        </w:rPr>
      </w:r>
    </w:p>
    <w:p w:rsidR="00000000" w:rsidDel="00000000" w:rsidP="00000000" w:rsidRDefault="00000000" w:rsidRPr="00000000" w14:paraId="00000362">
      <w:pPr>
        <w:rPr>
          <w:b w:val="1"/>
          <w:color w:val="444444"/>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Question: 24</w:t>
      </w:r>
    </w:p>
    <w:p w:rsidR="00000000" w:rsidDel="00000000" w:rsidP="00000000" w:rsidRDefault="00000000" w:rsidRPr="00000000" w14:paraId="0000036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 </w:t>
      </w:r>
    </w:p>
    <w:p w:rsidR="00000000" w:rsidDel="00000000" w:rsidP="00000000" w:rsidRDefault="00000000" w:rsidRPr="00000000" w14:paraId="00000366">
      <w:pPr>
        <w:rPr>
          <w:color w:val="999999"/>
        </w:rPr>
      </w:pPr>
      <w:r w:rsidDel="00000000" w:rsidR="00000000" w:rsidRPr="00000000">
        <w:rPr>
          <w:rtl w:val="0"/>
        </w:rPr>
      </w:r>
    </w:p>
    <w:p w:rsidR="00000000" w:rsidDel="00000000" w:rsidP="00000000" w:rsidRDefault="00000000" w:rsidRPr="00000000" w14:paraId="00000367">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6A">
      <w:pPr>
        <w:rPr>
          <w:color w:val="434343"/>
        </w:rPr>
      </w:pPr>
      <w:r w:rsidDel="00000000" w:rsidR="00000000" w:rsidRPr="00000000">
        <w:rPr>
          <w:color w:val="434343"/>
          <w:rtl w:val="0"/>
        </w:rPr>
        <w:t xml:space="preserve">You work as a data analytics specialist for an international airline. Your company gathers sensor data from all of the airlines in your company’s fleet. These sensors emit data describing the flight patterns of their planes, the health of the airplane components, and fuel usage patterns during flight.</w:t>
      </w:r>
    </w:p>
    <w:p w:rsidR="00000000" w:rsidDel="00000000" w:rsidP="00000000" w:rsidRDefault="00000000" w:rsidRPr="00000000" w14:paraId="0000036B">
      <w:pPr>
        <w:rPr>
          <w:color w:val="434343"/>
        </w:rPr>
      </w:pPr>
      <w:r w:rsidDel="00000000" w:rsidR="00000000" w:rsidRPr="00000000">
        <w:rPr>
          <w:rtl w:val="0"/>
        </w:rPr>
      </w:r>
    </w:p>
    <w:p w:rsidR="00000000" w:rsidDel="00000000" w:rsidP="00000000" w:rsidRDefault="00000000" w:rsidRPr="00000000" w14:paraId="0000036C">
      <w:pPr>
        <w:rPr>
          <w:color w:val="434343"/>
        </w:rPr>
      </w:pPr>
      <w:r w:rsidDel="00000000" w:rsidR="00000000" w:rsidRPr="00000000">
        <w:rPr>
          <w:color w:val="434343"/>
          <w:rtl w:val="0"/>
        </w:rPr>
        <w:t xml:space="preserve">Your team is responsible for gathering this sensor data into a data warehouse for use in analytics apps used by your data scientists to gain insights into the efficiency of their airline fleet. Which of the following options is the simplest and most cost effective method of getting the airline data into your data warehouse?</w:t>
      </w:r>
    </w:p>
    <w:p w:rsidR="00000000" w:rsidDel="00000000" w:rsidP="00000000" w:rsidRDefault="00000000" w:rsidRPr="00000000" w14:paraId="0000036D">
      <w:pPr>
        <w:rPr>
          <w:color w:val="434343"/>
        </w:rPr>
      </w:pPr>
      <w:r w:rsidDel="00000000" w:rsidR="00000000" w:rsidRPr="00000000">
        <w:rPr>
          <w:rtl w:val="0"/>
        </w:rPr>
      </w:r>
    </w:p>
    <w:p w:rsidR="00000000" w:rsidDel="00000000" w:rsidP="00000000" w:rsidRDefault="00000000" w:rsidRPr="00000000" w14:paraId="0000036E">
      <w:pPr>
        <w:numPr>
          <w:ilvl w:val="0"/>
          <w:numId w:val="1"/>
        </w:numPr>
        <w:ind w:left="720" w:hanging="360"/>
        <w:rPr>
          <w:color w:val="434343"/>
        </w:rPr>
      </w:pPr>
      <w:r w:rsidDel="00000000" w:rsidR="00000000" w:rsidRPr="00000000">
        <w:rPr>
          <w:color w:val="434343"/>
          <w:rtl w:val="0"/>
        </w:rPr>
        <w:t xml:space="preserve">Sensor data -&gt; Kinesis Data Firehose -&gt; Redshift</w:t>
      </w:r>
    </w:p>
    <w:p w:rsidR="00000000" w:rsidDel="00000000" w:rsidP="00000000" w:rsidRDefault="00000000" w:rsidRPr="00000000" w14:paraId="0000036F">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KCL/KCL-C -&gt; Redshift</w:t>
      </w:r>
      <w:r w:rsidDel="00000000" w:rsidR="00000000" w:rsidRPr="00000000">
        <w:rPr>
          <w:rtl w:val="0"/>
        </w:rPr>
      </w:r>
    </w:p>
    <w:p w:rsidR="00000000" w:rsidDel="00000000" w:rsidP="00000000" w:rsidRDefault="00000000" w:rsidRPr="00000000" w14:paraId="00000370">
      <w:pPr>
        <w:numPr>
          <w:ilvl w:val="0"/>
          <w:numId w:val="1"/>
        </w:numPr>
        <w:ind w:left="720" w:hanging="360"/>
        <w:rPr>
          <w:color w:val="434343"/>
        </w:rPr>
      </w:pPr>
      <w:r w:rsidDel="00000000" w:rsidR="00000000" w:rsidRPr="00000000">
        <w:rPr>
          <w:color w:val="434343"/>
          <w:rtl w:val="0"/>
        </w:rPr>
        <w:t xml:space="preserve">Sensor data -&gt; Kinesis Data Firehose -&gt; S3 -&gt; Redshift</w:t>
      </w:r>
    </w:p>
    <w:p w:rsidR="00000000" w:rsidDel="00000000" w:rsidP="00000000" w:rsidRDefault="00000000" w:rsidRPr="00000000" w14:paraId="00000371">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S3 -&gt; Redshift</w:t>
      </w:r>
      <w:r w:rsidDel="00000000" w:rsidR="00000000" w:rsidRPr="00000000">
        <w:rPr>
          <w:rtl w:val="0"/>
        </w:rPr>
      </w:r>
    </w:p>
    <w:p w:rsidR="00000000" w:rsidDel="00000000" w:rsidP="00000000" w:rsidRDefault="00000000" w:rsidRPr="00000000" w14:paraId="00000372">
      <w:pPr>
        <w:rPr>
          <w:color w:val="434343"/>
        </w:rPr>
      </w:pPr>
      <w:r w:rsidDel="00000000" w:rsidR="00000000" w:rsidRPr="00000000">
        <w:rPr>
          <w:rtl w:val="0"/>
        </w:rPr>
      </w:r>
    </w:p>
    <w:p w:rsidR="00000000" w:rsidDel="00000000" w:rsidP="00000000" w:rsidRDefault="00000000" w:rsidRPr="00000000" w14:paraId="000003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4">
      <w:pPr>
        <w:rPr>
          <w:color w:val="434343"/>
        </w:rPr>
      </w:pPr>
      <w:r w:rsidDel="00000000" w:rsidR="00000000" w:rsidRPr="00000000">
        <w:rPr>
          <w:rtl w:val="0"/>
        </w:rPr>
      </w:r>
    </w:p>
    <w:p w:rsidR="00000000" w:rsidDel="00000000" w:rsidP="00000000" w:rsidRDefault="00000000" w:rsidRPr="00000000" w14:paraId="0000037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load your data directly into Redshift from Kinesis Data Firehose you need to use an S3 bucket as an intermediary staging location from which Kinesis issues the Redshift COPY command to load the data into your Redshift tables. See the following screen shot from the AWS console:</w:t>
      </w:r>
    </w:p>
    <w:p w:rsidR="00000000" w:rsidDel="00000000" w:rsidP="00000000" w:rsidRDefault="00000000" w:rsidRPr="00000000" w14:paraId="00000377">
      <w:pPr>
        <w:rPr>
          <w:color w:val="444444"/>
          <w:highlight w:val="white"/>
        </w:rPr>
      </w:pPr>
      <w:r w:rsidDel="00000000" w:rsidR="00000000" w:rsidRPr="00000000">
        <w:rPr>
          <w:color w:val="444444"/>
          <w:highlight w:val="white"/>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10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color w:val="444444"/>
          <w:highlight w:val="white"/>
        </w:rPr>
      </w:pPr>
      <w:r w:rsidDel="00000000" w:rsidR="00000000" w:rsidRPr="00000000">
        <w:rPr>
          <w:rtl w:val="0"/>
        </w:rPr>
      </w:r>
    </w:p>
    <w:p w:rsidR="00000000" w:rsidDel="00000000" w:rsidP="00000000" w:rsidRDefault="00000000" w:rsidRPr="00000000" w14:paraId="00000379">
      <w:pPr>
        <w:rPr>
          <w:color w:val="383a42"/>
          <w:shd w:fill="fafafa" w:val="clear"/>
        </w:rPr>
      </w:pPr>
      <w:r w:rsidDel="00000000" w:rsidR="00000000" w:rsidRPr="00000000">
        <w:rPr>
          <w:color w:val="444444"/>
          <w:highlight w:val="white"/>
          <w:rtl w:val="0"/>
        </w:rPr>
        <w:t xml:space="preserve">Option B is incorrect. While this solution will work, it is less cost efficient (you would have to write KCL/KCL-C application code)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A">
      <w:pPr>
        <w:rPr>
          <w:color w:val="444444"/>
          <w:highlight w:val="white"/>
        </w:rPr>
      </w:pPr>
      <w:r w:rsidDel="00000000" w:rsidR="00000000" w:rsidRPr="00000000">
        <w:rPr>
          <w:rtl w:val="0"/>
        </w:rPr>
      </w:r>
    </w:p>
    <w:p w:rsidR="00000000" w:rsidDel="00000000" w:rsidP="00000000" w:rsidRDefault="00000000" w:rsidRPr="00000000" w14:paraId="0000037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34343"/>
          <w:rtl w:val="0"/>
        </w:rPr>
        <w:t xml:space="preserve">The most cost efficient and simplest solution is to</w:t>
      </w:r>
      <w:r w:rsidDel="00000000" w:rsidR="00000000" w:rsidRPr="00000000">
        <w:rPr>
          <w:color w:val="434343"/>
          <w:rtl w:val="0"/>
        </w:rPr>
        <w:t xml:space="preserve"> </w:t>
      </w:r>
      <w:r w:rsidDel="00000000" w:rsidR="00000000" w:rsidRPr="00000000">
        <w:rPr>
          <w:color w:val="444444"/>
          <w:highlight w:val="white"/>
          <w:rtl w:val="0"/>
        </w:rPr>
        <w:t xml:space="preserve">use Kinesis Firehose to write to S3 from which Kinesis then issues the Redshift COPY command to load your data into your Redshift tables.</w:t>
        <w:br w:type="textWrapping"/>
      </w:r>
    </w:p>
    <w:p w:rsidR="00000000" w:rsidDel="00000000" w:rsidP="00000000" w:rsidRDefault="00000000" w:rsidRPr="00000000" w14:paraId="0000037C">
      <w:pPr>
        <w:rPr>
          <w:color w:val="383a42"/>
          <w:shd w:fill="fafafa" w:val="clear"/>
        </w:rPr>
      </w:pPr>
      <w:r w:rsidDel="00000000" w:rsidR="00000000" w:rsidRPr="00000000">
        <w:rPr>
          <w:color w:val="444444"/>
          <w:highlight w:val="white"/>
          <w:rtl w:val="0"/>
        </w:rPr>
        <w:t xml:space="preserve">Option D is incorrect. In order to be able to write your Kinesis Data Stream data to S3 you would have to write a Kinesis client application, which will be less cost efficient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D">
      <w:pPr>
        <w:rPr>
          <w:color w:val="383a42"/>
          <w:shd w:fill="fafafa" w:val="clear"/>
        </w:rPr>
      </w:pPr>
      <w:r w:rsidDel="00000000" w:rsidR="00000000" w:rsidRPr="00000000">
        <w:rPr>
          <w:rtl w:val="0"/>
        </w:rPr>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F">
      <w:pPr>
        <w:rPr>
          <w:color w:val="444444"/>
        </w:rPr>
      </w:pPr>
      <w:r w:rsidDel="00000000" w:rsidR="00000000" w:rsidRPr="00000000">
        <w:rPr>
          <w:color w:val="444444"/>
          <w:rtl w:val="0"/>
        </w:rPr>
        <w:t xml:space="preserve">Please see the Amazon Kinesis Data Streams getting started page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hyperlink r:id="rId103">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GitHub repo titled</w:t>
      </w:r>
      <w:r w:rsidDel="00000000" w:rsidR="00000000" w:rsidRPr="00000000">
        <w:rPr>
          <w:b w:val="1"/>
          <w:color w:val="444444"/>
          <w:rtl w:val="0"/>
        </w:rPr>
        <w:t xml:space="preserve"> </w:t>
      </w:r>
      <w:r w:rsidDel="00000000" w:rsidR="00000000" w:rsidRPr="00000000">
        <w:rPr>
          <w:b w:val="1"/>
          <w:color w:val="444444"/>
          <w:rtl w:val="0"/>
        </w:rPr>
        <w:t xml:space="preserve">Amazon Kinesis Connector Library </w:t>
      </w:r>
      <w:r w:rsidDel="00000000" w:rsidR="00000000" w:rsidRPr="00000000">
        <w:rPr>
          <w:color w:val="444444"/>
          <w:rtl w:val="0"/>
        </w:rPr>
        <w:t xml:space="preserve">(</w:t>
      </w:r>
      <w:hyperlink r:id="rId104">
        <w:r w:rsidDel="00000000" w:rsidR="00000000" w:rsidRPr="00000000">
          <w:rPr>
            <w:color w:val="1155cc"/>
            <w:u w:val="single"/>
            <w:rtl w:val="0"/>
          </w:rPr>
          <w:t xml:space="preserve">https://github.com/awslabs/amazon-kinesis-connectors</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Data Delivery </w:t>
      </w:r>
      <w:r w:rsidDel="00000000" w:rsidR="00000000" w:rsidRPr="00000000">
        <w:rPr>
          <w:color w:val="444444"/>
          <w:rtl w:val="0"/>
        </w:rPr>
        <w:t xml:space="preserve">(</w:t>
      </w:r>
      <w:hyperlink r:id="rId105">
        <w:r w:rsidDel="00000000" w:rsidR="00000000" w:rsidRPr="00000000">
          <w:rPr>
            <w:color w:val="1155cc"/>
            <w:u w:val="single"/>
            <w:rtl w:val="0"/>
          </w:rPr>
          <w:t xml:space="preserve">https://docs.aws.amazon.com/firehose/latest/dev/basic-deliver.html</w:t>
        </w:r>
      </w:hyperlink>
      <w:r w:rsidDel="00000000" w:rsidR="00000000" w:rsidRPr="00000000">
        <w:rPr>
          <w:color w:val="444444"/>
          <w:rtl w:val="0"/>
        </w:rPr>
        <w:t xml:space="preserve">)</w:t>
      </w:r>
    </w:p>
    <w:p w:rsidR="00000000" w:rsidDel="00000000" w:rsidP="00000000" w:rsidRDefault="00000000" w:rsidRPr="00000000" w14:paraId="00000380">
      <w:pPr>
        <w:rPr>
          <w:b w:val="1"/>
          <w:color w:val="444444"/>
        </w:rPr>
      </w:pPr>
      <w:r w:rsidDel="00000000" w:rsidR="00000000" w:rsidRPr="00000000">
        <w:rPr>
          <w:rtl w:val="0"/>
        </w:rPr>
      </w:r>
    </w:p>
    <w:p w:rsidR="00000000" w:rsidDel="00000000" w:rsidP="00000000" w:rsidRDefault="00000000" w:rsidRPr="00000000" w14:paraId="00000381">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05" Type="http://schemas.openxmlformats.org/officeDocument/2006/relationships/hyperlink" Target="https://docs.aws.amazon.com/firehose/latest/dev/basic-deliver.html" TargetMode="External"/><Relationship Id="rId104" Type="http://schemas.openxmlformats.org/officeDocument/2006/relationships/hyperlink" Target="https://github.com/awslabs/amazon-kinesis-connectors"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103" Type="http://schemas.openxmlformats.org/officeDocument/2006/relationships/hyperlink" Target="https://aws.amazon.com/redshift/" TargetMode="External"/><Relationship Id="rId102" Type="http://schemas.openxmlformats.org/officeDocument/2006/relationships/hyperlink" Target="https://aws.amazon.com/kinesis/data-streams/getting-started/" TargetMode="External"/><Relationship Id="rId101" Type="http://schemas.openxmlformats.org/officeDocument/2006/relationships/image" Target="media/image1.png"/><Relationship Id="rId100" Type="http://schemas.openxmlformats.org/officeDocument/2006/relationships/hyperlink" Target="https://aws.amazon.com/kinesis/data-streams/getting-started/"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99" Type="http://schemas.openxmlformats.org/officeDocument/2006/relationships/hyperlink" Target="https://docs.aws.amazon.com/streams/latest/dev/kinesis-kpl-consumer-deaggregation.html" TargetMode="External"/><Relationship Id="rId10" Type="http://schemas.openxmlformats.org/officeDocument/2006/relationships/hyperlink" Target="https://www.stitchdata.com/blog/tutorial-using-redshift-and-amazon-quicksight-to-deliver-business-analytics/" TargetMode="External"/><Relationship Id="rId98" Type="http://schemas.openxmlformats.org/officeDocument/2006/relationships/hyperlink" Target="https://docs.aws.amazon.com/streams/latest/dev/kinesis-producer-adv-aggregation.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5" Type="http://schemas.openxmlformats.org/officeDocument/2006/relationships/hyperlink" Target="https://aws.amazon.com/blogs/big-data/persist-streaming-data-to-amazon-s3-using-amazon-kinesis-firehose-and-aws-lambda/"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2.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