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08" w:rsidRDefault="00B81E08" w:rsidP="000640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Federal de Educação, Ciência e Tecnologia de Mato Grosso</w:t>
      </w:r>
    </w:p>
    <w:p w:rsidR="00B81E08" w:rsidRP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Cuiabá – “Octayde Jorge da Silva”</w:t>
      </w: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</w:p>
    <w:p w:rsidR="00C10219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Alunos</w:t>
      </w:r>
      <w:r>
        <w:rPr>
          <w:rFonts w:ascii="Times New Roman" w:hAnsi="Times New Roman" w:cs="Times New Roman"/>
        </w:rPr>
        <w:t>: Gabriela Gomes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B81E08">
        <w:rPr>
          <w:rFonts w:ascii="Times New Roman" w:hAnsi="Times New Roman" w:cs="Times New Roman"/>
        </w:rPr>
        <w:t>Vitor Bruno de Oliveira Barth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Turma</w:t>
      </w:r>
      <w:r>
        <w:rPr>
          <w:rFonts w:ascii="Times New Roman" w:hAnsi="Times New Roman" w:cs="Times New Roman"/>
        </w:rPr>
        <w:t>: Engenharia da Computação, 7º Semestre (7844.7)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Disciplina: </w:t>
      </w:r>
      <w:r>
        <w:rPr>
          <w:rFonts w:ascii="Times New Roman" w:hAnsi="Times New Roman" w:cs="Times New Roman"/>
        </w:rPr>
        <w:t xml:space="preserve">Ciências Sociais </w:t>
      </w:r>
    </w:p>
    <w:p w:rsidR="00B81E08" w:rsidRP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Professor: </w:t>
      </w:r>
      <w:r>
        <w:rPr>
          <w:rFonts w:ascii="Times New Roman" w:hAnsi="Times New Roman" w:cs="Times New Roman"/>
        </w:rPr>
        <w:t>Sandro Aparecido Lima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  <w:r w:rsidRPr="00B81E08">
        <w:rPr>
          <w:rFonts w:ascii="Times New Roman" w:hAnsi="Times New Roman" w:cs="Times New Roman"/>
          <w:b/>
        </w:rPr>
        <w:t xml:space="preserve">Questões: </w:t>
      </w:r>
    </w:p>
    <w:p w:rsid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  <w:r w:rsidRPr="00E64D31">
        <w:rPr>
          <w:rFonts w:ascii="Times New Roman" w:hAnsi="Times New Roman" w:cs="Times New Roman"/>
          <w:b/>
          <w:i/>
          <w:sz w:val="20"/>
        </w:rPr>
        <w:t xml:space="preserve">Obs.: </w:t>
      </w:r>
      <w:r w:rsidRPr="00E64D31">
        <w:rPr>
          <w:rFonts w:ascii="Times New Roman" w:hAnsi="Times New Roman" w:cs="Times New Roman"/>
          <w:i/>
          <w:sz w:val="20"/>
        </w:rPr>
        <w:t>Foram feitas todas as questões proposta</w:t>
      </w:r>
      <w:r>
        <w:rPr>
          <w:rFonts w:ascii="Times New Roman" w:hAnsi="Times New Roman" w:cs="Times New Roman"/>
          <w:i/>
          <w:sz w:val="20"/>
        </w:rPr>
        <w:t>s,</w:t>
      </w:r>
      <w:r w:rsidRPr="00E64D31">
        <w:rPr>
          <w:rFonts w:ascii="Times New Roman" w:hAnsi="Times New Roman" w:cs="Times New Roman"/>
          <w:i/>
          <w:sz w:val="20"/>
        </w:rPr>
        <w:t xml:space="preserve"> no entanto</w:t>
      </w:r>
      <w:r>
        <w:rPr>
          <w:rFonts w:ascii="Times New Roman" w:hAnsi="Times New Roman" w:cs="Times New Roman"/>
          <w:i/>
          <w:sz w:val="20"/>
        </w:rPr>
        <w:t>,</w:t>
      </w:r>
      <w:r w:rsidRPr="00E64D31">
        <w:rPr>
          <w:rFonts w:ascii="Times New Roman" w:hAnsi="Times New Roman" w:cs="Times New Roman"/>
          <w:i/>
          <w:sz w:val="20"/>
        </w:rPr>
        <w:t xml:space="preserve"> caso deva-se indicar explicitamente quais questões opcionais devem corrigidas, pedimos que sejam </w:t>
      </w:r>
      <w:r>
        <w:rPr>
          <w:rFonts w:ascii="Times New Roman" w:hAnsi="Times New Roman" w:cs="Times New Roman"/>
          <w:i/>
          <w:sz w:val="20"/>
        </w:rPr>
        <w:t>avaliadas</w:t>
      </w:r>
      <w:r w:rsidRPr="00E64D31">
        <w:rPr>
          <w:rFonts w:ascii="Times New Roman" w:hAnsi="Times New Roman" w:cs="Times New Roman"/>
          <w:i/>
          <w:sz w:val="20"/>
        </w:rPr>
        <w:t xml:space="preserve"> somente as que estão em negrito.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:rsidR="00E64D31" w:rsidRP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</w:p>
    <w:p w:rsidR="00B81E08" w:rsidRPr="00E64D31" w:rsidRDefault="00056298" w:rsidP="00E64D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(OPCIONAL) </w:t>
      </w:r>
      <w:r w:rsidR="00564A30">
        <w:rPr>
          <w:rFonts w:ascii="Times New Roman" w:hAnsi="Times New Roman" w:cs="Times New Roman"/>
          <w:b/>
        </w:rPr>
        <w:t>Segundo Marx, o que significa afirmar que o trabalho é a categoria definidora do ser humano e qual a definição de trabalho de Karl Marx</w:t>
      </w:r>
    </w:p>
    <w:p w:rsidR="00996BDD" w:rsidRDefault="00B81E08" w:rsidP="00564A30">
      <w:pPr>
        <w:spacing w:after="0"/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 xml:space="preserve">Resposta: </w:t>
      </w:r>
      <w:r w:rsidR="00FE0D64">
        <w:rPr>
          <w:rFonts w:ascii="Times New Roman" w:hAnsi="Times New Roman" w:cs="Times New Roman"/>
        </w:rPr>
        <w:t xml:space="preserve">Ao afirmar que o trabalho é a categoria definidora do ser humano, Marx quer dizer que a capacidade de realizar trabalho é o que distingue o homem dos animais. Mas o que seria este </w:t>
      </w:r>
      <w:r w:rsidR="00FE0D64">
        <w:rPr>
          <w:rFonts w:ascii="Times New Roman" w:hAnsi="Times New Roman" w:cs="Times New Roman"/>
          <w:i/>
        </w:rPr>
        <w:t xml:space="preserve">trabalho? </w:t>
      </w:r>
      <w:r w:rsidR="00FE0D64">
        <w:rPr>
          <w:rFonts w:ascii="Times New Roman" w:hAnsi="Times New Roman" w:cs="Times New Roman"/>
        </w:rPr>
        <w:t>Para Marx, trabalho é o esforço consciente e proposital, historicamente e socialmente condicionado,</w:t>
      </w:r>
      <w:r w:rsidR="001C2FEE">
        <w:rPr>
          <w:rFonts w:ascii="Times New Roman" w:hAnsi="Times New Roman" w:cs="Times New Roman"/>
        </w:rPr>
        <w:t xml:space="preserve"> capaz de transformar a realidade (intelectual ou material) ao seu redor.</w:t>
      </w:r>
    </w:p>
    <w:p w:rsidR="001C2FEE" w:rsidRDefault="001C2FEE" w:rsidP="00564A30">
      <w:pPr>
        <w:spacing w:after="0"/>
        <w:jc w:val="both"/>
        <w:rPr>
          <w:rFonts w:ascii="Times New Roman" w:hAnsi="Times New Roman" w:cs="Times New Roman"/>
        </w:rPr>
      </w:pPr>
    </w:p>
    <w:p w:rsidR="001C2FEE" w:rsidRPr="001C2FEE" w:rsidRDefault="001C2FEE" w:rsidP="001C2FEE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(OPCIONAL</w:t>
      </w:r>
      <w:bookmarkEnd w:id="0"/>
    </w:p>
    <w:sectPr w:rsidR="001C2FEE" w:rsidRPr="001C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4B7"/>
    <w:multiLevelType w:val="hybridMultilevel"/>
    <w:tmpl w:val="296A0B78"/>
    <w:lvl w:ilvl="0" w:tplc="790AD6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8A0B15"/>
    <w:multiLevelType w:val="hybridMultilevel"/>
    <w:tmpl w:val="154C6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056298"/>
    <w:rsid w:val="0006404B"/>
    <w:rsid w:val="0015357B"/>
    <w:rsid w:val="001B145B"/>
    <w:rsid w:val="001C2FEE"/>
    <w:rsid w:val="002715D3"/>
    <w:rsid w:val="002A35A2"/>
    <w:rsid w:val="002C1FB1"/>
    <w:rsid w:val="00476D5A"/>
    <w:rsid w:val="00482C78"/>
    <w:rsid w:val="004C6809"/>
    <w:rsid w:val="00564A30"/>
    <w:rsid w:val="0059137D"/>
    <w:rsid w:val="005B3F85"/>
    <w:rsid w:val="005E7454"/>
    <w:rsid w:val="006D4756"/>
    <w:rsid w:val="006F6320"/>
    <w:rsid w:val="00855EE1"/>
    <w:rsid w:val="008B449C"/>
    <w:rsid w:val="00996BDD"/>
    <w:rsid w:val="009F444E"/>
    <w:rsid w:val="00A117A1"/>
    <w:rsid w:val="00A51BBD"/>
    <w:rsid w:val="00A5376F"/>
    <w:rsid w:val="00AE40F3"/>
    <w:rsid w:val="00B30013"/>
    <w:rsid w:val="00B55E05"/>
    <w:rsid w:val="00B81E08"/>
    <w:rsid w:val="00B973DF"/>
    <w:rsid w:val="00BD78CA"/>
    <w:rsid w:val="00C10219"/>
    <w:rsid w:val="00C66E63"/>
    <w:rsid w:val="00C92233"/>
    <w:rsid w:val="00CD6D77"/>
    <w:rsid w:val="00CE34C0"/>
    <w:rsid w:val="00D323D3"/>
    <w:rsid w:val="00E17506"/>
    <w:rsid w:val="00E64D31"/>
    <w:rsid w:val="00E857DC"/>
    <w:rsid w:val="00EA7885"/>
    <w:rsid w:val="00F06AB0"/>
    <w:rsid w:val="00F454CA"/>
    <w:rsid w:val="00FE0D64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2FDC"/>
  <w15:chartTrackingRefBased/>
  <w15:docId w15:val="{7A77E71F-9D8F-45E8-AB3A-1BB82C5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17</cp:revision>
  <dcterms:created xsi:type="dcterms:W3CDTF">2018-05-26T16:12:00Z</dcterms:created>
  <dcterms:modified xsi:type="dcterms:W3CDTF">2018-07-13T22:36:00Z</dcterms:modified>
</cp:coreProperties>
</file>