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43DA" w14:textId="5C003F4B" w:rsidR="00AB0F76" w:rsidRPr="00D17C86" w:rsidRDefault="00AB0F76" w:rsidP="00AB0F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D17C86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Vipul</w:t>
      </w:r>
      <w:r w:rsidRPr="00D17C86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- DFDC Frame Extraction Pipeline</w:t>
      </w:r>
    </w:p>
    <w:p w14:paraId="3577D6A4" w14:textId="5E9AF5C4" w:rsidR="00AB0F76" w:rsidRPr="001432B5" w:rsidRDefault="00AB0F76" w:rsidP="00AB0F76">
      <w:pPr>
        <w:pStyle w:val="ListParagraph"/>
        <w:rPr>
          <w:lang w:val="en-US"/>
        </w:rPr>
      </w:pPr>
      <w:proofErr w:type="gramStart"/>
      <w:r>
        <w:rPr>
          <w:lang w:val="en-US"/>
        </w:rPr>
        <w:t xml:space="preserve">Vipul </w:t>
      </w:r>
      <w:r w:rsidRPr="001432B5">
        <w:rPr>
          <w:lang w:val="en-US"/>
        </w:rPr>
        <w:t xml:space="preserve"> Data</w:t>
      </w:r>
      <w:proofErr w:type="gramEnd"/>
      <w:r w:rsidRPr="001432B5">
        <w:rPr>
          <w:lang w:val="en-US"/>
        </w:rPr>
        <w:t>:- Chunk 0</w:t>
      </w:r>
      <w:r>
        <w:rPr>
          <w:lang w:val="en-US"/>
        </w:rPr>
        <w:t>3</w:t>
      </w:r>
      <w:r w:rsidRPr="001432B5">
        <w:rPr>
          <w:lang w:val="en-US"/>
        </w:rPr>
        <w:t>.zip</w:t>
      </w:r>
    </w:p>
    <w:p w14:paraId="51722041" w14:textId="77777777" w:rsidR="00AB0F76" w:rsidRPr="00DF2EEE" w:rsidRDefault="00AB0F76" w:rsidP="00AB0F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F2E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Overview</w:t>
      </w:r>
    </w:p>
    <w:p w14:paraId="224C2CD1" w14:textId="77777777" w:rsidR="00AB0F76" w:rsidRPr="00DF2EEE" w:rsidRDefault="00AB0F76" w:rsidP="00AB0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E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explains the pipeline used to extract and process frames from videos in the Deepfake Detection Challenge (</w:t>
      </w:r>
      <w:r w:rsidRPr="00DF2E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DFDC</w:t>
      </w:r>
      <w:r w:rsidRPr="00DF2E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The system detects faces in sampled video frames using MTCNN, crops them with a margin, resizes and normalizes them, and saves the result as images and </w:t>
      </w:r>
      <w:r w:rsidRPr="00DF2E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DF2E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npy</w:t>
      </w:r>
      <w:proofErr w:type="spellEnd"/>
      <w:r w:rsidRPr="00DF2E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arrays.</w:t>
      </w:r>
    </w:p>
    <w:p w14:paraId="5F60012D" w14:textId="77777777" w:rsidR="00AB0F76" w:rsidRPr="00DF2EEE" w:rsidRDefault="00AB0F76" w:rsidP="00AB0F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F2E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Setup</w:t>
      </w:r>
    </w:p>
    <w:p w14:paraId="0119FE7B" w14:textId="77777777" w:rsidR="00AB0F76" w:rsidRPr="00DF2EEE" w:rsidRDefault="00AB0F76" w:rsidP="00AB0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E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required Python packages using pip:</w:t>
      </w:r>
    </w:p>
    <w:p w14:paraId="5D447412" w14:textId="77777777" w:rsidR="00AB0F76" w:rsidRDefault="00AB0F76" w:rsidP="00AB0F76">
      <w:pPr>
        <w:rPr>
          <w:lang w:val="en-US"/>
        </w:rPr>
      </w:pPr>
      <w:proofErr w:type="gramStart"/>
      <w:r w:rsidRPr="00DF2EEE">
        <w:rPr>
          <w:lang w:val="en-US"/>
        </w:rPr>
        <w:t>!pip</w:t>
      </w:r>
      <w:proofErr w:type="gramEnd"/>
      <w:r w:rsidRPr="00DF2EEE">
        <w:rPr>
          <w:lang w:val="en-US"/>
        </w:rPr>
        <w:t xml:space="preserve"> install </w:t>
      </w:r>
      <w:proofErr w:type="spellStart"/>
      <w:r w:rsidRPr="00DF2EEE">
        <w:rPr>
          <w:lang w:val="en-US"/>
        </w:rPr>
        <w:t>facenet-pytorch</w:t>
      </w:r>
      <w:proofErr w:type="spellEnd"/>
      <w:r w:rsidRPr="00DF2EEE">
        <w:rPr>
          <w:lang w:val="en-US"/>
        </w:rPr>
        <w:t xml:space="preserve">==2.5.3 </w:t>
      </w:r>
      <w:proofErr w:type="spellStart"/>
      <w:r w:rsidRPr="00DF2EEE">
        <w:rPr>
          <w:lang w:val="en-US"/>
        </w:rPr>
        <w:t>tqdm</w:t>
      </w:r>
      <w:proofErr w:type="spellEnd"/>
      <w:r w:rsidRPr="00DF2EEE">
        <w:rPr>
          <w:lang w:val="en-US"/>
        </w:rPr>
        <w:t>&gt;=4.67</w:t>
      </w:r>
    </w:p>
    <w:p w14:paraId="2625CA02" w14:textId="77777777" w:rsidR="00AB0F76" w:rsidRPr="001432B5" w:rsidRDefault="00AB0F76" w:rsidP="00AB0F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Configuration Parameters</w:t>
      </w:r>
    </w:p>
    <w:p w14:paraId="12C36A26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INPUT_DIR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Folder containing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.mp4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video files</w:t>
      </w:r>
    </w:p>
    <w:p w14:paraId="6DCBE8DA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OUTPUT_DIR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Folder where processed frames will be saved</w:t>
      </w:r>
    </w:p>
    <w:p w14:paraId="42B0E41D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FRAMES_PER_SECOND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Number of frames to sample per second</w:t>
      </w:r>
    </w:p>
    <w:p w14:paraId="172BFC30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MAX_FRAMES_PER_VIDEO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Cap on total frames per video</w:t>
      </w:r>
    </w:p>
    <w:p w14:paraId="0D767423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FACE_MARGIN_RATIO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Padding around the detected face</w:t>
      </w:r>
    </w:p>
    <w:p w14:paraId="14522D1F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MIN_FACE_SIZE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Minimum face size to process (in pixels)</w:t>
      </w:r>
    </w:p>
    <w:p w14:paraId="2F99BFE6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TARGET_SIZE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Final image size (default 299×299)</w:t>
      </w:r>
    </w:p>
    <w:p w14:paraId="3863B8E4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NORMALIZE_TO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Pixel normalization mode: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'0_1'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'neg1_1'</w:t>
      </w:r>
    </w:p>
    <w:p w14:paraId="64B8D09A" w14:textId="77777777" w:rsidR="00AB0F76" w:rsidRPr="001432B5" w:rsidRDefault="00AB0F76" w:rsidP="00AB0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SAVE_JPEGS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SAVE_NPY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Whether to save each frame as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.jpg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and/or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npy</w:t>
      </w:r>
      <w:proofErr w:type="spellEnd"/>
    </w:p>
    <w:p w14:paraId="2127929E" w14:textId="77777777" w:rsidR="00AB0F76" w:rsidRPr="001432B5" w:rsidRDefault="00AB0F76" w:rsidP="00AB0F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Processing Pipeline</w:t>
      </w:r>
    </w:p>
    <w:p w14:paraId="063075BE" w14:textId="77777777" w:rsidR="00AB0F76" w:rsidRPr="001432B5" w:rsidRDefault="00AB0F76" w:rsidP="00AB0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 all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.mp4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in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INPUT_DIR</w:t>
      </w:r>
    </w:p>
    <w:p w14:paraId="0C21B24C" w14:textId="77777777" w:rsidR="00AB0F76" w:rsidRPr="001432B5" w:rsidRDefault="00AB0F76" w:rsidP="00AB0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video:</w:t>
      </w:r>
    </w:p>
    <w:p w14:paraId="03C1D0E6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using OpenCV</w:t>
      </w:r>
    </w:p>
    <w:p w14:paraId="3D77BF60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frame rate and sampling step</w:t>
      </w:r>
    </w:p>
    <w:p w14:paraId="35F5AC14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selected frames and convert them to RGB</w:t>
      </w:r>
    </w:p>
    <w:p w14:paraId="2CD74BD1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MTCNN to detect faces</w:t>
      </w:r>
    </w:p>
    <w:p w14:paraId="5A844E84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 largest detected face</w:t>
      </w:r>
    </w:p>
    <w:p w14:paraId="20C503A2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the bounding box by a margin</w:t>
      </w:r>
    </w:p>
    <w:p w14:paraId="412923FC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 tiny faces</w:t>
      </w:r>
    </w:p>
    <w:p w14:paraId="625654FC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Crop, resize, normalize</w:t>
      </w:r>
    </w:p>
    <w:p w14:paraId="25072A9B" w14:textId="77777777" w:rsidR="00AB0F76" w:rsidRPr="001432B5" w:rsidRDefault="00AB0F76" w:rsidP="00AB0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as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.jpg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and/or add to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npy</w:t>
      </w:r>
      <w:proofErr w:type="spellEnd"/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tensor</w:t>
      </w:r>
    </w:p>
    <w:p w14:paraId="1EFA34BB" w14:textId="77777777" w:rsidR="00AB0F76" w:rsidRPr="001432B5" w:rsidRDefault="00AB0F76" w:rsidP="00AB0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npy</w:t>
      </w:r>
      <w:proofErr w:type="spellEnd"/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tensor for the video</w:t>
      </w:r>
    </w:p>
    <w:p w14:paraId="7FC5BB27" w14:textId="77777777" w:rsidR="00AB0F76" w:rsidRPr="001432B5" w:rsidRDefault="00AB0F76" w:rsidP="00AB0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failed videos in </w:t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errors.json</w:t>
      </w:r>
      <w:proofErr w:type="spellEnd"/>
    </w:p>
    <w:p w14:paraId="5FA9C379" w14:textId="77777777" w:rsidR="00AB0F76" w:rsidRPr="001432B5" w:rsidRDefault="00AB0F76" w:rsidP="00AB0F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Output</w:t>
      </w:r>
    </w:p>
    <w:p w14:paraId="0EBCDFFD" w14:textId="77777777" w:rsidR="00AB0F76" w:rsidRPr="001432B5" w:rsidRDefault="00AB0F76" w:rsidP="00AB0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JPEGs of cropped faces saved under: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OUTPUT_DIR/{</w:t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video_name</w:t>
      </w:r>
      <w:proofErr w:type="spellEnd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}/</w:t>
      </w:r>
    </w:p>
    <w:p w14:paraId="7EE99704" w14:textId="77777777" w:rsidR="00AB0F76" w:rsidRPr="001432B5" w:rsidRDefault="00AB0F76" w:rsidP="00AB0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Normalized </w:t>
      </w:r>
      <w:proofErr w:type="spellStart"/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numpy</w:t>
      </w:r>
      <w:proofErr w:type="spellEnd"/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arrays: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OUTPUT_DIR/{</w:t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video_name</w:t>
      </w:r>
      <w:proofErr w:type="spellEnd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}.</w:t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npy</w:t>
      </w:r>
      <w:proofErr w:type="spellEnd"/>
    </w:p>
    <w:p w14:paraId="625377CD" w14:textId="77777777" w:rsidR="00AB0F76" w:rsidRPr="001432B5" w:rsidRDefault="00AB0F76" w:rsidP="00AB0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log (if any):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errors.json</w:t>
      </w:r>
      <w:proofErr w:type="spellEnd"/>
    </w:p>
    <w:p w14:paraId="3727DD59" w14:textId="77777777" w:rsidR="00AB0F76" w:rsidRPr="001432B5" w:rsidRDefault="00AB0F76" w:rsidP="00AB0F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636C10" w14:textId="77777777" w:rsidR="00AB0F76" w:rsidRPr="001432B5" w:rsidRDefault="00AB0F76" w:rsidP="00AB0F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Notes</w:t>
      </w:r>
    </w:p>
    <w:p w14:paraId="74355549" w14:textId="77777777" w:rsidR="00AB0F76" w:rsidRPr="001432B5" w:rsidRDefault="00AB0F76" w:rsidP="00AB0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GPU if available (</w:t>
      </w:r>
      <w:proofErr w:type="spellStart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torch.cuda.is_available</w:t>
      </w:r>
      <w:proofErr w:type="spellEnd"/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D15C98E" w14:textId="77777777" w:rsidR="00AB0F76" w:rsidRPr="001432B5" w:rsidRDefault="00AB0F76" w:rsidP="00AB0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skips unreadable or faceless frames</w:t>
      </w:r>
    </w:p>
    <w:p w14:paraId="07E225FB" w14:textId="77777777" w:rsidR="00AB0F76" w:rsidRPr="001432B5" w:rsidRDefault="00AB0F76" w:rsidP="00AB0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handle large datasets by tuning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FRAMES_PER_SECOND</w:t>
      </w:r>
      <w:r w:rsidRPr="001432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432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MAX_FRAMES_PER_VIDEO</w:t>
      </w:r>
    </w:p>
    <w:p w14:paraId="46D2A2FF" w14:textId="77777777" w:rsidR="00AB0F76" w:rsidRDefault="00AB0F76"/>
    <w:p w14:paraId="31F985A8" w14:textId="193B2B6B" w:rsidR="00AB0F76" w:rsidRDefault="00AB0F76" w:rsidP="00AB0F76">
      <w:pPr>
        <w:pStyle w:val="Heading1"/>
        <w:numPr>
          <w:ilvl w:val="0"/>
          <w:numId w:val="5"/>
        </w:numPr>
      </w:pPr>
      <w:r w:rsidRPr="00D17C86">
        <w:rPr>
          <w:color w:val="auto"/>
        </w:rPr>
        <w:t>FF++ Auto-</w:t>
      </w:r>
      <w:proofErr w:type="spellStart"/>
      <w:r w:rsidRPr="00D17C86">
        <w:rPr>
          <w:color w:val="auto"/>
        </w:rPr>
        <w:t>Labeling</w:t>
      </w:r>
      <w:proofErr w:type="spellEnd"/>
      <w:r w:rsidRPr="00D17C86">
        <w:rPr>
          <w:color w:val="auto"/>
        </w:rPr>
        <w:t xml:space="preserve"> and Supervised Deepfake Detection baseline (All task 7 is done by </w:t>
      </w:r>
      <w:r w:rsidRPr="00D17C86">
        <w:rPr>
          <w:color w:val="auto"/>
        </w:rPr>
        <w:t xml:space="preserve">Khushi and from task 8 onwards is done by </w:t>
      </w:r>
      <w:proofErr w:type="spellStart"/>
      <w:r w:rsidRPr="00D17C86">
        <w:rPr>
          <w:color w:val="auto"/>
        </w:rPr>
        <w:t>vipul</w:t>
      </w:r>
      <w:proofErr w:type="spellEnd"/>
      <w:r w:rsidRPr="00D17C86">
        <w:rPr>
          <w:color w:val="auto"/>
        </w:rPr>
        <w:t>)</w:t>
      </w:r>
    </w:p>
    <w:p w14:paraId="6C135B77" w14:textId="77777777" w:rsidR="00AB0F76" w:rsidRPr="00D17C86" w:rsidRDefault="00AB0F76" w:rsidP="00AB0F76">
      <w:pPr>
        <w:pStyle w:val="Heading2"/>
        <w:rPr>
          <w:color w:val="auto"/>
        </w:rPr>
      </w:pPr>
      <w:r w:rsidRPr="00D17C86">
        <w:rPr>
          <w:color w:val="auto"/>
        </w:rPr>
        <w:t>8. Supervised Evaluation</w:t>
      </w:r>
    </w:p>
    <w:p w14:paraId="3DA8E389" w14:textId="77777777" w:rsidR="00AB0F76" w:rsidRDefault="00AB0F76" w:rsidP="00AB0F76">
      <w:r>
        <w:br/>
        <w:t xml:space="preserve">Using the final </w:t>
      </w:r>
      <w:proofErr w:type="spellStart"/>
      <w:r>
        <w:t>labeled</w:t>
      </w:r>
      <w:proofErr w:type="spellEnd"/>
      <w:r>
        <w:t xml:space="preserve"> dataset, the pipeline splits data into 80% training, 10% validation, and 10% test sets.</w:t>
      </w:r>
      <w:r>
        <w:br/>
        <w:t>Each split is stratified by label to maintain class balance.</w:t>
      </w:r>
      <w:r>
        <w:br/>
        <w:t xml:space="preserve">The </w:t>
      </w:r>
      <w:proofErr w:type="spellStart"/>
      <w:r>
        <w:t>Xception</w:t>
      </w:r>
      <w:proofErr w:type="spellEnd"/>
      <w:r>
        <w:t xml:space="preserve"> model is evaluated on the validation set to find the optimal threshold that maximizes the F1-score.</w:t>
      </w:r>
      <w:r>
        <w:br/>
      </w:r>
    </w:p>
    <w:p w14:paraId="132DC9A0" w14:textId="77777777" w:rsidR="00AB0F76" w:rsidRPr="00D17C86" w:rsidRDefault="00AB0F76" w:rsidP="00AB0F76">
      <w:pPr>
        <w:pStyle w:val="Heading2"/>
        <w:rPr>
          <w:color w:val="auto"/>
        </w:rPr>
      </w:pPr>
      <w:r w:rsidRPr="00D17C86">
        <w:rPr>
          <w:color w:val="auto"/>
        </w:rPr>
        <w:t>9. Metrics and Outputs</w:t>
      </w:r>
    </w:p>
    <w:p w14:paraId="5E9CC435" w14:textId="77777777" w:rsidR="00AB0F76" w:rsidRDefault="00AB0F76" w:rsidP="00AB0F76">
      <w:r>
        <w:br/>
        <w:t>Both validation and test sets are evaluated for performance metrics, including Accuracy, F1-score, AUROC,</w:t>
      </w:r>
      <w:r>
        <w:br/>
        <w:t>Precision, Recall, and Confusion Matrix. The chosen threshold and results are saved as JSON files</w:t>
      </w:r>
      <w:r>
        <w:br/>
        <w:t>(`</w:t>
      </w:r>
      <w:proofErr w:type="spellStart"/>
      <w:r>
        <w:t>val_metrics.json</w:t>
      </w:r>
      <w:proofErr w:type="spellEnd"/>
      <w:r>
        <w:t>` and `</w:t>
      </w:r>
      <w:proofErr w:type="spellStart"/>
      <w:r>
        <w:t>test_metrics.json</w:t>
      </w:r>
      <w:proofErr w:type="spellEnd"/>
      <w:r>
        <w:t>`).</w:t>
      </w:r>
      <w:r>
        <w:br/>
      </w:r>
    </w:p>
    <w:p w14:paraId="3F20113A" w14:textId="77777777" w:rsidR="00AB0F76" w:rsidRDefault="00AB0F76" w:rsidP="00AB0F76">
      <w:r>
        <w:br/>
        <w:t>Additional outputs include:</w:t>
      </w:r>
      <w:r>
        <w:br/>
        <w:t>- frame_level.csv and video_level.csv (with predicted labels and probabilities)</w:t>
      </w:r>
      <w:r>
        <w:br/>
        <w:t>- auto_labeled.csv and uncertain_tolabel.csv</w:t>
      </w:r>
      <w:r>
        <w:br/>
      </w:r>
      <w:r>
        <w:lastRenderedPageBreak/>
        <w:t>- Grad-CAM heatmaps highlighting important regions for both Real and Fake predictions</w:t>
      </w:r>
      <w:r>
        <w:br/>
        <w:t>- README.md summarizing all experimental configurations</w:t>
      </w:r>
      <w:r>
        <w:br/>
      </w:r>
    </w:p>
    <w:p w14:paraId="4C41AE18" w14:textId="77777777" w:rsidR="00AB0F76" w:rsidRPr="00D17C86" w:rsidRDefault="00AB0F76" w:rsidP="00AB0F76">
      <w:pPr>
        <w:pStyle w:val="Heading2"/>
        <w:rPr>
          <w:color w:val="auto"/>
        </w:rPr>
      </w:pPr>
      <w:r w:rsidRPr="00D17C86">
        <w:rPr>
          <w:color w:val="auto"/>
        </w:rPr>
        <w:t>10. Grad-CAM Visualization</w:t>
      </w:r>
    </w:p>
    <w:p w14:paraId="0EC0A843" w14:textId="77777777" w:rsidR="00AB0F76" w:rsidRDefault="00AB0F76" w:rsidP="00AB0F76">
      <w:r>
        <w:br/>
        <w:t>The Grad-CAM module visualizes model attention by overlaying heatmaps on the most confident real and fake samples.</w:t>
      </w:r>
      <w:r>
        <w:br/>
        <w:t>It identifies discriminative regions influencing model predictions. The outputs are saved in `</w:t>
      </w:r>
      <w:proofErr w:type="spellStart"/>
      <w:r>
        <w:t>gradcam_samples</w:t>
      </w:r>
      <w:proofErr w:type="spellEnd"/>
      <w:r>
        <w:t>/`.</w:t>
      </w:r>
      <w:r>
        <w:br/>
      </w:r>
    </w:p>
    <w:p w14:paraId="1003C824" w14:textId="77777777" w:rsidR="00AB0F76" w:rsidRPr="00D17C86" w:rsidRDefault="00AB0F76" w:rsidP="00AB0F76">
      <w:pPr>
        <w:pStyle w:val="Heading2"/>
        <w:rPr>
          <w:color w:val="auto"/>
        </w:rPr>
      </w:pPr>
      <w:r w:rsidRPr="00D17C86">
        <w:rPr>
          <w:color w:val="auto"/>
        </w:rPr>
        <w:t>11. Summary of Complete Workflow</w:t>
      </w:r>
    </w:p>
    <w:p w14:paraId="7C21D096" w14:textId="77777777" w:rsidR="00AB0F76" w:rsidRDefault="00AB0F76" w:rsidP="00AB0F76">
      <w:r>
        <w:br/>
        <w:t>1. Install all required dependencies.</w:t>
      </w:r>
      <w:r>
        <w:br/>
        <w:t>2. Scan dataset directory and preprocess images.</w:t>
      </w:r>
      <w:r>
        <w:br/>
        <w:t xml:space="preserve">3. Load pre-trained </w:t>
      </w:r>
      <w:proofErr w:type="spellStart"/>
      <w:r>
        <w:t>Xception</w:t>
      </w:r>
      <w:proofErr w:type="spellEnd"/>
      <w:r>
        <w:t xml:space="preserve"> model and weights.</w:t>
      </w:r>
      <w:r>
        <w:br/>
        <w:t>4. Run inference to compute fake probabilities.</w:t>
      </w:r>
      <w:r>
        <w:br/>
        <w:t xml:space="preserve">5. Apply GMM or </w:t>
      </w:r>
      <w:proofErr w:type="spellStart"/>
      <w:r>
        <w:t>KMeans</w:t>
      </w:r>
      <w:proofErr w:type="spellEnd"/>
      <w:r>
        <w:t xml:space="preserve"> to auto-label confident examples.</w:t>
      </w:r>
      <w:r>
        <w:br/>
        <w:t xml:space="preserve">6. Use </w:t>
      </w:r>
      <w:proofErr w:type="spellStart"/>
      <w:r>
        <w:t>Gradio</w:t>
      </w:r>
      <w:proofErr w:type="spellEnd"/>
      <w:r>
        <w:t xml:space="preserve"> UI to label uncertain samples.</w:t>
      </w:r>
      <w:r>
        <w:br/>
        <w:t xml:space="preserve">7. Merge </w:t>
      </w:r>
      <w:proofErr w:type="spellStart"/>
      <w:r>
        <w:t>labeled</w:t>
      </w:r>
      <w:proofErr w:type="spellEnd"/>
      <w:r>
        <w:t xml:space="preserve"> data into a single CSV.</w:t>
      </w:r>
      <w:r>
        <w:br/>
        <w:t>8. Perform 80/10/10 split for supervised learning.</w:t>
      </w:r>
      <w:r>
        <w:br/>
        <w:t>9. Compute and save all metrics (</w:t>
      </w:r>
      <w:proofErr w:type="spellStart"/>
      <w:r>
        <w:t>val</w:t>
      </w:r>
      <w:proofErr w:type="spellEnd"/>
      <w:r>
        <w:t>/test).</w:t>
      </w:r>
      <w:r>
        <w:br/>
        <w:t>10. Generate Grad-CAM visualizations and README summary.</w:t>
      </w:r>
      <w:r>
        <w:br/>
      </w:r>
    </w:p>
    <w:p w14:paraId="2184CE3D" w14:textId="77777777" w:rsidR="00AB0F76" w:rsidRDefault="00AB0F76" w:rsidP="00AB0F76"/>
    <w:p w14:paraId="1B6894A3" w14:textId="77777777" w:rsidR="00AB0F76" w:rsidRDefault="00AB0F76" w:rsidP="00AB0F76"/>
    <w:p w14:paraId="202EB2B3" w14:textId="77777777" w:rsidR="00AB0F76" w:rsidRDefault="00AB0F76" w:rsidP="00AB0F76"/>
    <w:p w14:paraId="65C0B083" w14:textId="77777777" w:rsidR="00AB0F76" w:rsidRDefault="00AB0F76" w:rsidP="00AB0F76"/>
    <w:p w14:paraId="40BC11BC" w14:textId="77777777" w:rsidR="00AB0F76" w:rsidRDefault="00AB0F76" w:rsidP="00AB0F76"/>
    <w:p w14:paraId="69086EEC" w14:textId="77777777" w:rsidR="00AB0F76" w:rsidRDefault="00AB0F76" w:rsidP="00AB0F76"/>
    <w:p w14:paraId="69BE8E61" w14:textId="77777777" w:rsidR="00AB0F76" w:rsidRDefault="00AB0F76" w:rsidP="00AB0F76"/>
    <w:p w14:paraId="2E1C6F70" w14:textId="77777777" w:rsidR="00AB0F76" w:rsidRDefault="00AB0F76" w:rsidP="00AB0F76"/>
    <w:p w14:paraId="5A2C3C45" w14:textId="77777777" w:rsidR="00AB0F76" w:rsidRDefault="00AB0F76" w:rsidP="00AB0F76"/>
    <w:p w14:paraId="208EB63E" w14:textId="77777777" w:rsidR="00AB0F76" w:rsidRDefault="00AB0F76" w:rsidP="00AB0F76"/>
    <w:p w14:paraId="701150AA" w14:textId="77777777" w:rsidR="00AB0F76" w:rsidRDefault="00AB0F76" w:rsidP="00AB0F76"/>
    <w:p w14:paraId="79219AC3" w14:textId="71F023FF" w:rsidR="00AB0F76" w:rsidRDefault="00AB0F76" w:rsidP="00AB0F76">
      <w:proofErr w:type="spellStart"/>
      <w:r>
        <w:lastRenderedPageBreak/>
        <w:t>Test_metrics.json</w:t>
      </w:r>
      <w:proofErr w:type="spellEnd"/>
    </w:p>
    <w:p w14:paraId="6F4BC35B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48926295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"threshold"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2DCD6F4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"accuracy"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0.86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D2F2CE6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"f1"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0.9247311827956989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DA60B9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auroc</w:t>
      </w:r>
      <w:proofErr w:type="spellEnd"/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0.9493355481727573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5BD8BFF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"precision"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0.86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B099F7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"recall"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1.0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0F7AE4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confusion_matrix</w:t>
      </w:r>
      <w:proofErr w:type="spellEnd"/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[</w:t>
      </w:r>
    </w:p>
    <w:p w14:paraId="31EA2E5B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[</w:t>
      </w:r>
    </w:p>
    <w:p w14:paraId="00013560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694EF5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</w:p>
    <w:p w14:paraId="6806F7DA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],</w:t>
      </w:r>
    </w:p>
    <w:p w14:paraId="6E5F4EA5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[</w:t>
      </w:r>
    </w:p>
    <w:p w14:paraId="5958F1B9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3E21B2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86</w:t>
      </w:r>
    </w:p>
    <w:p w14:paraId="1E9F7B30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</w:t>
      </w:r>
    </w:p>
    <w:p w14:paraId="6745ABE3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]</w:t>
      </w:r>
    </w:p>
    <w:p w14:paraId="76E0204B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4819F36" w14:textId="77777777" w:rsidR="00AB0F76" w:rsidRPr="00AB0F76" w:rsidRDefault="00AB0F76" w:rsidP="00AB0F76"/>
    <w:p w14:paraId="0273DD32" w14:textId="28ED8417" w:rsidR="00AB0F76" w:rsidRDefault="00AB0F76">
      <w:proofErr w:type="spellStart"/>
      <w:r>
        <w:t>Val_metrics.json</w:t>
      </w:r>
      <w:proofErr w:type="spellEnd"/>
    </w:p>
    <w:p w14:paraId="3253AB03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4ED45932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"threshold"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6EBB77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"accuracy"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0.86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1A9814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"f1"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0.9247311827956989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948F48F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auroc</w:t>
      </w:r>
      <w:proofErr w:type="spellEnd"/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0.920265780730897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DADBC1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"precision"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0.86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D2D51BA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"recall"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1.0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EA54BDF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confusion_matrix</w:t>
      </w:r>
      <w:proofErr w:type="spellEnd"/>
      <w:r w:rsidRPr="00AB0F7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"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 [</w:t>
      </w:r>
    </w:p>
    <w:p w14:paraId="265C9B3B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[</w:t>
      </w:r>
    </w:p>
    <w:p w14:paraId="49BBEB98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49F2CC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</w:p>
    <w:p w14:paraId="34F44803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],</w:t>
      </w:r>
    </w:p>
    <w:p w14:paraId="1A7B7502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[</w:t>
      </w:r>
    </w:p>
    <w:p w14:paraId="0D448002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EF7BA2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AB0F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86</w:t>
      </w:r>
    </w:p>
    <w:p w14:paraId="5966C473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</w:t>
      </w:r>
    </w:p>
    <w:p w14:paraId="568B5E5F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]</w:t>
      </w:r>
    </w:p>
    <w:p w14:paraId="3BB0403F" w14:textId="77777777" w:rsidR="00AB0F76" w:rsidRPr="00AB0F76" w:rsidRDefault="00AB0F76" w:rsidP="00AB0F7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AB0F7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1F9A9B3" w14:textId="77777777" w:rsidR="00AB0F76" w:rsidRDefault="00AB0F76"/>
    <w:p w14:paraId="3A40A8D2" w14:textId="77777777" w:rsidR="00AB0F76" w:rsidRDefault="00AB0F76"/>
    <w:p w14:paraId="6D32802B" w14:textId="77777777" w:rsidR="00AB0F76" w:rsidRDefault="00AB0F76"/>
    <w:p w14:paraId="590C3EB1" w14:textId="77777777" w:rsidR="00AB0F76" w:rsidRDefault="00AB0F76"/>
    <w:p w14:paraId="086A1497" w14:textId="77777777" w:rsidR="00AB0F76" w:rsidRDefault="00AB0F76"/>
    <w:p w14:paraId="5D6E8951" w14:textId="47605FFA" w:rsidR="00AB0F76" w:rsidRPr="00D17C86" w:rsidRDefault="00D17C86" w:rsidP="00AB0F7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Vipul </w:t>
      </w:r>
      <w:r w:rsidR="00AB0F76" w:rsidRPr="00D17C86">
        <w:rPr>
          <w:sz w:val="40"/>
          <w:szCs w:val="40"/>
        </w:rPr>
        <w:t>UI</w:t>
      </w:r>
    </w:p>
    <w:p w14:paraId="2105E9AC" w14:textId="77777777" w:rsidR="00AB0F76" w:rsidRDefault="00AB0F76" w:rsidP="00AB0F76">
      <w:pPr>
        <w:pStyle w:val="ListParagraph"/>
      </w:pPr>
    </w:p>
    <w:p w14:paraId="7AE23656" w14:textId="77777777" w:rsidR="00AB0F76" w:rsidRDefault="00AB0F76" w:rsidP="00AB0F76">
      <w:pPr>
        <w:pStyle w:val="ListParagraph"/>
      </w:pPr>
      <w:r>
        <w:t># Deepfake Detector — UI Accomplishments</w:t>
      </w:r>
    </w:p>
    <w:p w14:paraId="534B6CB0" w14:textId="77777777" w:rsidR="00AB0F76" w:rsidRDefault="00AB0F76" w:rsidP="00AB0F76">
      <w:pPr>
        <w:pStyle w:val="ListParagraph"/>
      </w:pPr>
    </w:p>
    <w:p w14:paraId="0F9587EA" w14:textId="77777777" w:rsidR="00AB0F76" w:rsidRDefault="00AB0F76" w:rsidP="00AB0F76">
      <w:pPr>
        <w:pStyle w:val="ListParagraph"/>
      </w:pPr>
      <w:r>
        <w:t>* **End-to-end user flow built:** Landing → Upload → Analysis, wired with React Router.</w:t>
      </w:r>
    </w:p>
    <w:p w14:paraId="768BC5AA" w14:textId="77777777" w:rsidR="00AB0F76" w:rsidRDefault="00AB0F76" w:rsidP="00AB0F76">
      <w:pPr>
        <w:pStyle w:val="ListParagraph"/>
      </w:pPr>
      <w:r>
        <w:t>* **Polished landing page:** Clear value prop (“Expose the Fake”), feature grid, and primary CTA to start detection.</w:t>
      </w:r>
    </w:p>
    <w:p w14:paraId="6B2B0AA8" w14:textId="77777777" w:rsidR="00AB0F76" w:rsidRDefault="00AB0F76" w:rsidP="00AB0F76">
      <w:pPr>
        <w:pStyle w:val="ListParagraph"/>
      </w:pPr>
      <w:r>
        <w:t>* **Modern upload experience:** Drag-and-drop/file picker, image preview, simulated progress + status text, and file-size formatting.</w:t>
      </w:r>
    </w:p>
    <w:p w14:paraId="6D44D1A1" w14:textId="77777777" w:rsidR="00AB0F76" w:rsidRDefault="00AB0F76" w:rsidP="00AB0F76">
      <w:pPr>
        <w:pStyle w:val="ListParagraph"/>
      </w:pPr>
      <w:r>
        <w:t>* **Analysis screen with feedback:** Animated progress, staged status updates, result state (Authentic vs Deepfake), confidence bar, and actionable guidance.</w:t>
      </w:r>
    </w:p>
    <w:p w14:paraId="042AFE69" w14:textId="77777777" w:rsidR="00AB0F76" w:rsidRDefault="00AB0F76" w:rsidP="00AB0F76">
      <w:pPr>
        <w:pStyle w:val="ListParagraph"/>
      </w:pPr>
      <w:r>
        <w:t>* **Reusable design system bits:** Futuristic gradient button, animated progress bar, and a particles background for a premium feel.</w:t>
      </w:r>
    </w:p>
    <w:p w14:paraId="006EAB6F" w14:textId="77777777" w:rsidR="00AB0F76" w:rsidRDefault="00AB0F76" w:rsidP="00AB0F76">
      <w:pPr>
        <w:pStyle w:val="ListParagraph"/>
      </w:pPr>
      <w:r>
        <w:t>* **Navigational actions:** “</w:t>
      </w:r>
      <w:proofErr w:type="spellStart"/>
      <w:r>
        <w:t>Analyze</w:t>
      </w:r>
      <w:proofErr w:type="spellEnd"/>
      <w:r>
        <w:t xml:space="preserve"> Another File” and “Back to Home” for quick loops during demos.</w:t>
      </w:r>
    </w:p>
    <w:p w14:paraId="30B37806" w14:textId="77777777" w:rsidR="00AB0F76" w:rsidRDefault="00AB0F76" w:rsidP="00AB0F76">
      <w:pPr>
        <w:pStyle w:val="ListParagraph"/>
      </w:pPr>
      <w:r>
        <w:t>* **Clean routing layer:** `/`, `/upload`, `/analysis` routes separated for clarity and maintainability.</w:t>
      </w:r>
    </w:p>
    <w:p w14:paraId="70104895" w14:textId="77777777" w:rsidR="00AB0F76" w:rsidRDefault="00AB0F76" w:rsidP="00AB0F76">
      <w:pPr>
        <w:pStyle w:val="ListParagraph"/>
      </w:pPr>
      <w:r>
        <w:t>* **Performance-friendly placeholders:** Simulated upload/analysis logic ready to be swapped for real back-end calls later.</w:t>
      </w:r>
    </w:p>
    <w:p w14:paraId="3BBD6FA2" w14:textId="77777777" w:rsidR="00AB0F76" w:rsidRDefault="00AB0F76" w:rsidP="00AB0F76">
      <w:pPr>
        <w:pStyle w:val="ListParagraph"/>
      </w:pPr>
    </w:p>
    <w:p w14:paraId="6D706082" w14:textId="77777777" w:rsidR="00AB0F76" w:rsidRDefault="00AB0F76" w:rsidP="00AB0F76">
      <w:pPr>
        <w:pStyle w:val="ListParagraph"/>
      </w:pPr>
      <w:r>
        <w:t>## Impact</w:t>
      </w:r>
    </w:p>
    <w:p w14:paraId="0B334015" w14:textId="77777777" w:rsidR="00AB0F76" w:rsidRDefault="00AB0F76" w:rsidP="00AB0F76">
      <w:pPr>
        <w:pStyle w:val="ListParagraph"/>
      </w:pPr>
    </w:p>
    <w:p w14:paraId="482E2BD6" w14:textId="77777777" w:rsidR="00AB0F76" w:rsidRDefault="00AB0F76" w:rsidP="00AB0F76">
      <w:pPr>
        <w:pStyle w:val="ListParagraph"/>
      </w:pPr>
      <w:r>
        <w:t>* **Demo-ready UX:** You can walk stakeholders through the complete journey without a backend.</w:t>
      </w:r>
    </w:p>
    <w:p w14:paraId="2E549226" w14:textId="77777777" w:rsidR="00AB0F76" w:rsidRDefault="00AB0F76" w:rsidP="00AB0F76">
      <w:pPr>
        <w:pStyle w:val="ListParagraph"/>
      </w:pPr>
      <w:r>
        <w:t>* **Extensible architecture:** Reusable components and routes make it easy to plug in real APIs/models.</w:t>
      </w:r>
    </w:p>
    <w:p w14:paraId="7D779ABC" w14:textId="77777777" w:rsidR="00AB0F76" w:rsidRDefault="00AB0F76" w:rsidP="00AB0F76">
      <w:pPr>
        <w:pStyle w:val="ListParagraph"/>
      </w:pPr>
      <w:r>
        <w:t>* **Trust &amp; clarity:** Confidence scoring + details build user confidence in results interpretation.</w:t>
      </w:r>
    </w:p>
    <w:p w14:paraId="707823D1" w14:textId="77777777" w:rsidR="00AB0F76" w:rsidRDefault="00AB0F76" w:rsidP="00AB0F76">
      <w:pPr>
        <w:pStyle w:val="ListParagraph"/>
      </w:pPr>
    </w:p>
    <w:p w14:paraId="4C02FCFD" w14:textId="77777777" w:rsidR="00AB0F76" w:rsidRDefault="00AB0F76" w:rsidP="00AB0F76">
      <w:pPr>
        <w:pStyle w:val="ListParagraph"/>
      </w:pPr>
      <w:r>
        <w:t>## What’s next (suggested)</w:t>
      </w:r>
    </w:p>
    <w:p w14:paraId="29B05DB0" w14:textId="77777777" w:rsidR="00AB0F76" w:rsidRDefault="00AB0F76" w:rsidP="00AB0F76">
      <w:pPr>
        <w:pStyle w:val="ListParagraph"/>
      </w:pPr>
    </w:p>
    <w:p w14:paraId="6E06F25D" w14:textId="77777777" w:rsidR="00AB0F76" w:rsidRDefault="00AB0F76" w:rsidP="00AB0F76">
      <w:pPr>
        <w:pStyle w:val="ListParagraph"/>
      </w:pPr>
      <w:r>
        <w:t>* Connect the analysis call to your actual inference endpoint.</w:t>
      </w:r>
    </w:p>
    <w:p w14:paraId="1B8CDA4A" w14:textId="77777777" w:rsidR="00AB0F76" w:rsidRDefault="00AB0F76" w:rsidP="00AB0F76">
      <w:pPr>
        <w:pStyle w:val="ListParagraph"/>
      </w:pPr>
      <w:r>
        <w:t>* Add error states (bad file type, server fail) and accessibility passes (focus states/ARIA).</w:t>
      </w:r>
    </w:p>
    <w:p w14:paraId="059F1025" w14:textId="77777777" w:rsidR="00AB0F76" w:rsidRDefault="00AB0F76" w:rsidP="00AB0F76">
      <w:pPr>
        <w:pStyle w:val="ListParagraph"/>
      </w:pPr>
      <w:r>
        <w:t>* Persist recent analyses and enable report download/share.</w:t>
      </w:r>
    </w:p>
    <w:p w14:paraId="423B04F4" w14:textId="77777777" w:rsidR="00AB0F76" w:rsidRDefault="00AB0F76" w:rsidP="00AB0F76">
      <w:pPr>
        <w:pStyle w:val="ListParagraph"/>
      </w:pPr>
    </w:p>
    <w:p w14:paraId="211449F1" w14:textId="177A15FA" w:rsidR="00AB0F76" w:rsidRDefault="00921B52" w:rsidP="00AB0F76">
      <w:pPr>
        <w:pStyle w:val="ListParagraph"/>
      </w:pPr>
      <w:r>
        <w:rPr>
          <w:noProof/>
        </w:rPr>
        <w:lastRenderedPageBreak/>
        <w:drawing>
          <wp:inline distT="0" distB="0" distL="0" distR="0" wp14:anchorId="41A9CFDE" wp14:editId="2037E4E6">
            <wp:extent cx="5731510" cy="3507740"/>
            <wp:effectExtent l="0" t="0" r="0" b="0"/>
            <wp:docPr id="1390806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622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78C"/>
    <w:multiLevelType w:val="multilevel"/>
    <w:tmpl w:val="25F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D1581"/>
    <w:multiLevelType w:val="multilevel"/>
    <w:tmpl w:val="3E5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116CC"/>
    <w:multiLevelType w:val="multilevel"/>
    <w:tmpl w:val="6C1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40D6C"/>
    <w:multiLevelType w:val="hybridMultilevel"/>
    <w:tmpl w:val="54081E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12254"/>
    <w:multiLevelType w:val="multilevel"/>
    <w:tmpl w:val="706C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461454">
    <w:abstractNumId w:val="2"/>
  </w:num>
  <w:num w:numId="2" w16cid:durableId="77292149">
    <w:abstractNumId w:val="4"/>
  </w:num>
  <w:num w:numId="3" w16cid:durableId="231625907">
    <w:abstractNumId w:val="1"/>
  </w:num>
  <w:num w:numId="4" w16cid:durableId="366875739">
    <w:abstractNumId w:val="0"/>
  </w:num>
  <w:num w:numId="5" w16cid:durableId="853031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76"/>
    <w:rsid w:val="00765CF6"/>
    <w:rsid w:val="00921B52"/>
    <w:rsid w:val="00AB0F76"/>
    <w:rsid w:val="00D1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F9F6"/>
  <w15:chartTrackingRefBased/>
  <w15:docId w15:val="{F22F7A59-3BC1-7841-B1A4-DEC135C5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76"/>
  </w:style>
  <w:style w:type="paragraph" w:styleId="Heading1">
    <w:name w:val="heading 1"/>
    <w:basedOn w:val="Normal"/>
    <w:next w:val="Normal"/>
    <w:link w:val="Heading1Char"/>
    <w:uiPriority w:val="9"/>
    <w:qFormat/>
    <w:rsid w:val="00AB0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Khushi Patel</cp:lastModifiedBy>
  <cp:revision>2</cp:revision>
  <dcterms:created xsi:type="dcterms:W3CDTF">2025-10-28T03:09:00Z</dcterms:created>
  <dcterms:modified xsi:type="dcterms:W3CDTF">2025-10-28T03:22:00Z</dcterms:modified>
</cp:coreProperties>
</file>