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  <w:r>
        <w:t xml:space="preserve"> </w:t>
      </w:r>
      <w:r>
        <w:t xml:space="preserve">-</w:t>
      </w:r>
      <w:r>
        <w:t xml:space="preserve"> </w:t>
      </w:r>
      <w:r>
        <w:t xml:space="preserve">Fathers’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VerbatimChar"/>
        </w:rPr>
        <w:t xml:space="preserve">* checking for file ‘/private/var/folders/tz/90zgqsjs6t3_yhc3xgytqvy00000gn/T/RtmpVh2Ob3/filecb654f3080d4/DESCRIPTION’ ... OK</w:t>
      </w:r>
      <w:r>
        <w:br/>
      </w:r>
      <w:r>
        <w:rPr>
          <w:rStyle w:val="VerbatimChar"/>
        </w:rPr>
        <w:t xml:space="preserve">* preparing ‘benelib’:</w:t>
      </w:r>
      <w:r>
        <w:br/>
      </w:r>
      <w:r>
        <w:rPr>
          <w:rStyle w:val="VerbatimChar"/>
        </w:rPr>
        <w:t xml:space="preserve">* checking DESCRIPTION meta-information ... OK</w:t>
      </w:r>
      <w:r>
        <w:br/>
      </w:r>
      <w:r>
        <w:rPr>
          <w:rStyle w:val="VerbatimChar"/>
        </w:rPr>
        <w:t xml:space="preserve">* checking for LF line-endings in source and make files and shell scripts</w:t>
      </w:r>
      <w:r>
        <w:br/>
      </w:r>
      <w:r>
        <w:rPr>
          <w:rStyle w:val="VerbatimChar"/>
        </w:rPr>
        <w:t xml:space="preserve">* checking for empty or unneeded directories</w:t>
      </w:r>
      <w:r>
        <w:br/>
      </w:r>
      <w:r>
        <w:rPr>
          <w:rStyle w:val="VerbatimChar"/>
        </w:rPr>
        <w:t xml:space="preserve">* building ‘benelib_2.0.0.tar.gz’</w:t>
      </w:r>
    </w:p>
    <w:bookmarkStart w:id="20" w:name="descriptives-before-data-imputation"/>
    <w:p>
      <w:pPr>
        <w:pStyle w:val="Heading1"/>
      </w:pPr>
      <w:r>
        <w:t xml:space="preserve">Descriptives before data imputation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1,585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f_race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720.00 (45.43%)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865.00 (54.57%)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28.15 (7.32), 15.00 - 53.00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f_education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452.00 (28.57%)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 and 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1,130.00 (71.43%)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f_alcohol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477.00 (30.11%)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&lt;1 / 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423.00 (26.70%)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&gt;1 / 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684.00 (43.18%)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f_drugs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1,369.00 (86.48%)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&lt;1 / 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102.00 (6.44%)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&gt;1 / 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112.00 (7.08%)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f_depression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 (1.15), 0.00 - 7.00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f_employment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275.00 (17.37%)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1,308.00 (82.63%)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f_incarceration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incarceration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1,153.00 (72.74%)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Experienced incarceration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432.00 (27.26%)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f_children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 (1.35), 0.00 - 12.00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f_poverty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3.02 (2.89), 0.00 - 15.80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661.00 (41.84%)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919.00 (58.16%)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ipv_prop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(0.16), 0.00 - 1.00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ipv_physical_prop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 (0.10), 0.00 - 1.00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ipv_emotional_prop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 (0.23), 0.00 - 1.00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ipv_controlling_prop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 (0.18), 0.00 - 1.00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ipv_binary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1,175.00 (75.18%)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</w:tbl>
    <w:bookmarkEnd w:id="20"/>
    <w:bookmarkStart w:id="21" w:name="descriptives-after-data-imputation"/>
    <w:p>
      <w:pPr>
        <w:pStyle w:val="Heading1"/>
      </w:pPr>
      <w:r>
        <w:t xml:space="preserve">Descriptives after data imputation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1,585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f_race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720.00 (45.43%)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865.00 (54.57%)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28.15 (7.32), 15.00 - 53.00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f_education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HS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453.00 (28.58%)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 and above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1,132.00 (71.42%)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f_alcohol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477.00 (30.09%)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&lt;1 / 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423.00 (26.69%)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&gt;1 / 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685.00 (43.22%)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f_drugs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1,371.00 (86.50%)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&lt;1 / 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102.00 (6.44%)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&gt;1 / month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112.00 (7.07%)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f_depression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 (1.15), 0.00 - 7.00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f_employment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276.00 (17.41%)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1,309.00 (82.59%)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f_incarceration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incarceration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1,153.00 (72.74%)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Experienced incarceration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432.00 (27.26%)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f_children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 (1.34), 0.00 - 12.00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f_poverty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3.02 (2.89), 0.00 - 15.80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f_home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663.00 (41.83%)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922.00 (58.17%)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ipv_prop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(0.16), 0.00 - 1.00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ipv_physical_prop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 (0.10), 0.00 - 1.00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ipv_emotional_prop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 (0.23), 0.00 - 1.00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ipv_controlling_prop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 (0.18), 0.00 - 1.00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ipv_binary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1,193.00 (75.27%)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 - Fathers’ analysis</dc:title>
  <dc:creator/>
  <cp:keywords/>
  <dcterms:created xsi:type="dcterms:W3CDTF">2024-03-11T16:40:26Z</dcterms:created>
  <dcterms:modified xsi:type="dcterms:W3CDTF">2024-03-11T16:40:26Z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