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7.png" ContentType="image/png"/>
  <Override PartName="/word/media/rId43.png" ContentType="image/png"/>
  <Override PartName="/word/media/rId46.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bookmarkStart w:id="33" w:name="total-interactions"/>
    <w:p>
      <w:pPr>
        <w:pStyle w:val="Heading1"/>
      </w:pPr>
      <w:r>
        <w:t xml:space="preserve">Total interactions</w:t>
      </w:r>
    </w:p>
    <w:bookmarkStart w:id="24" w:name="by-university"/>
    <w:p>
      <w:pPr>
        <w:pStyle w:val="Heading2"/>
      </w:pPr>
      <w:r>
        <w:t xml:space="preserve">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p>
      <w:pPr>
        <w:pStyle w:val="SourceCode"/>
      </w:pPr>
      <w:r>
        <w:br/>
      </w:r>
      <w:r>
        <w:rPr>
          <w:rStyle w:val="VerbatimChar"/>
        </w:rPr>
        <w:t xml:space="preserve">z test of coefficients:</w:t>
      </w:r>
      <w:r>
        <w:br/>
      </w:r>
      <w:r>
        <w:br/>
      </w:r>
      <w:r>
        <w:rPr>
          <w:rStyle w:val="VerbatimChar"/>
        </w:rPr>
        <w:t xml:space="preserve">                                         Estimate Std. Error z value  Pr(&gt;|z|)</w:t>
      </w:r>
      <w:r>
        <w:br/>
      </w:r>
      <w:r>
        <w:rPr>
          <w:rStyle w:val="VerbatimChar"/>
        </w:rPr>
        <w:t xml:space="preserve">(Intercept)                              5.135017   0.128358 40.0054 &lt; 2.2e-16</w:t>
      </w:r>
      <w:r>
        <w:br/>
      </w:r>
      <w:r>
        <w:rPr>
          <w:rStyle w:val="VerbatimChar"/>
        </w:rPr>
        <w:t xml:space="preserve">universityBar-Ilan University           -0.257080   0.187984 -1.3676   0.17145</w:t>
      </w:r>
      <w:r>
        <w:br/>
      </w:r>
      <w:r>
        <w:rPr>
          <w:rStyle w:val="VerbatimChar"/>
        </w:rPr>
        <w:t xml:space="preserve">universityBen-Gurion University          0.680747   0.282619  2.4087   0.01601</w:t>
      </w:r>
      <w:r>
        <w:br/>
      </w:r>
      <w:r>
        <w:rPr>
          <w:rStyle w:val="VerbatimChar"/>
        </w:rPr>
        <w:t xml:space="preserve">universityReichman University           -0.181260   0.209917 -0.8635   0.38787</w:t>
      </w:r>
      <w:r>
        <w:br/>
      </w:r>
      <w:r>
        <w:rPr>
          <w:rStyle w:val="VerbatimChar"/>
        </w:rPr>
        <w:t xml:space="preserve">universityTechnion                       1.104292   0.167707  6.5847 4.559e-11</w:t>
      </w:r>
      <w:r>
        <w:br/>
      </w:r>
      <w:r>
        <w:rPr>
          <w:rStyle w:val="VerbatimChar"/>
        </w:rPr>
        <w:t xml:space="preserve">universityTel Aviv University            0.382124   0.368627  1.0366   0.29992</w:t>
      </w:r>
      <w:r>
        <w:br/>
      </w:r>
      <w:r>
        <w:rPr>
          <w:rStyle w:val="VerbatimChar"/>
        </w:rPr>
        <w:t xml:space="preserve">universityThe Hebrew University          0.558599   0.284902  1.9607   0.04992</w:t>
      </w:r>
      <w:r>
        <w:br/>
      </w:r>
      <w:r>
        <w:rPr>
          <w:rStyle w:val="VerbatimChar"/>
        </w:rPr>
        <w:t xml:space="preserve">universityThe Open University           -0.228942   0.300834 -0.7610   0.44664</w:t>
      </w:r>
      <w:r>
        <w:br/>
      </w:r>
      <w:r>
        <w:rPr>
          <w:rStyle w:val="VerbatimChar"/>
        </w:rPr>
        <w:t xml:space="preserve">universityUniversity of Haifa            1.232817   0.237782  5.1847 2.164e-07</w:t>
      </w:r>
      <w:r>
        <w:br/>
      </w:r>
      <w:r>
        <w:rPr>
          <w:rStyle w:val="VerbatimChar"/>
        </w:rPr>
        <w:t xml:space="preserve">universityWeizmann Institute of Science  0.069417   0.343981  0.2018   0.84007</w:t>
      </w:r>
      <w:r>
        <w:br/>
      </w:r>
      <w:r>
        <w:rPr>
          <w:rStyle w:val="VerbatimChar"/>
        </w:rPr>
        <w:t xml:space="preserve">                                           </w:t>
      </w:r>
      <w:r>
        <w:br/>
      </w:r>
      <w:r>
        <w:rPr>
          <w:rStyle w:val="VerbatimChar"/>
        </w:rPr>
        <w:t xml:space="preserve">(Intercept)                             ***</w:t>
      </w:r>
      <w:r>
        <w:br/>
      </w:r>
      <w:r>
        <w:rPr>
          <w:rStyle w:val="VerbatimChar"/>
        </w:rPr>
        <w:t xml:space="preserve">universityBar-Ilan University              </w:t>
      </w:r>
      <w:r>
        <w:br/>
      </w:r>
      <w:r>
        <w:rPr>
          <w:rStyle w:val="VerbatimChar"/>
        </w:rPr>
        <w:t xml:space="preserve">universityBen-Gurion University         *  </w:t>
      </w:r>
      <w:r>
        <w:br/>
      </w:r>
      <w:r>
        <w:rPr>
          <w:rStyle w:val="VerbatimChar"/>
        </w:rPr>
        <w:t xml:space="preserve">universityReichman University              </w:t>
      </w:r>
      <w:r>
        <w:br/>
      </w:r>
      <w:r>
        <w:rPr>
          <w:rStyle w:val="VerbatimChar"/>
        </w:rPr>
        <w:t xml:space="preserve">universityTechnion                      ***</w:t>
      </w:r>
      <w:r>
        <w:br/>
      </w:r>
      <w:r>
        <w:rPr>
          <w:rStyle w:val="VerbatimChar"/>
        </w:rPr>
        <w:t xml:space="preserve">universityTel Aviv University              </w:t>
      </w:r>
      <w:r>
        <w:br/>
      </w:r>
      <w:r>
        <w:rPr>
          <w:rStyle w:val="VerbatimChar"/>
        </w:rPr>
        <w:t xml:space="preserve">universityThe Hebrew University         *  </w:t>
      </w:r>
      <w:r>
        <w:br/>
      </w:r>
      <w:r>
        <w:rPr>
          <w:rStyle w:val="VerbatimChar"/>
        </w:rPr>
        <w:t xml:space="preserve">universityThe Open University              </w:t>
      </w:r>
      <w:r>
        <w:br/>
      </w:r>
      <w:r>
        <w:rPr>
          <w:rStyle w:val="VerbatimChar"/>
        </w:rPr>
        <w:t xml:space="preserve">universityUniversity of Haifa           ***</w:t>
      </w:r>
      <w:r>
        <w:br/>
      </w:r>
      <w:r>
        <w:rPr>
          <w:rStyle w:val="VerbatimChar"/>
        </w:rPr>
        <w:t xml:space="preserve">universityWeizmann Institute of Science    </w:t>
      </w:r>
      <w:r>
        <w:br/>
      </w:r>
      <w:r>
        <w:rPr>
          <w:rStyle w:val="VerbatimChar"/>
        </w:rPr>
        <w:t xml:space="preserve">---</w:t>
      </w:r>
      <w:r>
        <w:br/>
      </w:r>
      <w:r>
        <w:rPr>
          <w:rStyle w:val="VerbatimChar"/>
        </w:rPr>
        <w:t xml:space="preserve">Signif. codes:  0 '***' 0.001 '**' 0.01 '*' 0.05 '.' 0.1 ' ' 1</w:t>
      </w:r>
    </w:p>
    <w:p>
      <w:pPr>
        <w:pStyle w:val="FirstParagraph"/>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2" w:name="by-category"/>
    <w:p>
      <w:pPr>
        <w:pStyle w:val="Heading2"/>
      </w:pPr>
      <w:r>
        <w:t xml:space="preserve">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5.57350    0.13827 40.3080</w:t>
      </w:r>
      <w:r>
        <w:br/>
      </w:r>
      <w:r>
        <w:rPr>
          <w:rStyle w:val="VerbatimChar"/>
        </w:rPr>
        <w:t xml:space="preserve">categoryUpdates and Instructions           -0.81885    0.26541 -3.0853</w:t>
      </w:r>
      <w:r>
        <w:br/>
      </w:r>
      <w:r>
        <w:rPr>
          <w:rStyle w:val="VerbatimChar"/>
        </w:rPr>
        <w:t xml:space="preserve">categoryAcademic Adjustments               -0.78817    0.36956 -2.1327</w:t>
      </w:r>
      <w:r>
        <w:br/>
      </w:r>
      <w:r>
        <w:rPr>
          <w:rStyle w:val="VerbatimChar"/>
        </w:rPr>
        <w:t xml:space="preserve">categorySupporting Our Troops and Hostages  0.54339    0.17639  3.0806</w:t>
      </w:r>
      <w:r>
        <w:br/>
      </w:r>
      <w:r>
        <w:rPr>
          <w:rStyle w:val="VerbatimChar"/>
        </w:rPr>
        <w:t xml:space="preserve">categoryMarketing of Academic Programs     -0.74747    0.17248 -4.3338</w:t>
      </w:r>
      <w:r>
        <w:br/>
      </w:r>
      <w:r>
        <w:rPr>
          <w:rStyle w:val="VerbatimChar"/>
        </w:rPr>
        <w:t xml:space="preserve">                                            Pr(&gt;|z|)    </w:t>
      </w:r>
      <w:r>
        <w:br/>
      </w:r>
      <w:r>
        <w:rPr>
          <w:rStyle w:val="VerbatimChar"/>
        </w:rPr>
        <w:t xml:space="preserve">(Intercept)                                &lt; 2.2e-16 ***</w:t>
      </w:r>
      <w:r>
        <w:br/>
      </w:r>
      <w:r>
        <w:rPr>
          <w:rStyle w:val="VerbatimChar"/>
        </w:rPr>
        <w:t xml:space="preserve">categoryUpdates and Instructions            0.002034 ** </w:t>
      </w:r>
      <w:r>
        <w:br/>
      </w:r>
      <w:r>
        <w:rPr>
          <w:rStyle w:val="VerbatimChar"/>
        </w:rPr>
        <w:t xml:space="preserve">categoryAcademic Adjustments                0.032950 *  </w:t>
      </w:r>
      <w:r>
        <w:br/>
      </w:r>
      <w:r>
        <w:rPr>
          <w:rStyle w:val="VerbatimChar"/>
        </w:rPr>
        <w:t xml:space="preserve">categorySupporting Our Troops and Hostages  0.002065 ** </w:t>
      </w:r>
      <w:r>
        <w:br/>
      </w:r>
      <w:r>
        <w:rPr>
          <w:rStyle w:val="VerbatimChar"/>
        </w:rPr>
        <w:t xml:space="preserve">categoryMarketing of Academic Programs     1.466e-05 ***</w:t>
      </w:r>
      <w:r>
        <w:br/>
      </w:r>
      <w:r>
        <w:rPr>
          <w:rStyle w:val="VerbatimChar"/>
        </w:rPr>
        <w:t xml:space="preserve">---</w:t>
      </w:r>
      <w:r>
        <w:br/>
      </w:r>
      <w:r>
        <w:rPr>
          <w:rStyle w:val="VerbatimChar"/>
        </w:rPr>
        <w:t xml:space="preserve">Signif. codes:  0 '***' 0.001 '**' 0.01 '*' 0.05 '.' 0.1 ' ' 1</w:t>
      </w:r>
    </w:p>
    <w:p>
      <w:pPr>
        <w:pStyle w:val="FirstParagraph"/>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26" name="Picture"/>
            <a:graphic>
              <a:graphicData uri="http://schemas.openxmlformats.org/drawingml/2006/picture">
                <pic:pic>
                  <pic:nvPicPr>
                    <pic:cNvPr descr="02_Inferential-report_files/figure-docx/unnamed-chunk-7-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Start w:id="31" w:name="controlling-for-university"/>
    <w:p>
      <w:pPr>
        <w:pStyle w:val="Heading3"/>
      </w:pPr>
      <w:r>
        <w:t xml:space="preserve">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4.932136   0.183933 26.8149</w:t>
      </w:r>
      <w:r>
        <w:br/>
      </w:r>
      <w:r>
        <w:rPr>
          <w:rStyle w:val="VerbatimChar"/>
        </w:rPr>
        <w:t xml:space="preserve">universityBar-Ilan University              -0.106083   0.169679 -0.6252</w:t>
      </w:r>
      <w:r>
        <w:br/>
      </w:r>
      <w:r>
        <w:rPr>
          <w:rStyle w:val="VerbatimChar"/>
        </w:rPr>
        <w:t xml:space="preserve">universityBen-Gurion University             0.748608   0.283113  2.6442</w:t>
      </w:r>
      <w:r>
        <w:br/>
      </w:r>
      <w:r>
        <w:rPr>
          <w:rStyle w:val="VerbatimChar"/>
        </w:rPr>
        <w:t xml:space="preserve">universityReichman University              -0.101339   0.195940 -0.5172</w:t>
      </w:r>
      <w:r>
        <w:br/>
      </w:r>
      <w:r>
        <w:rPr>
          <w:rStyle w:val="VerbatimChar"/>
        </w:rPr>
        <w:t xml:space="preserve">universityTechnion                          1.195379   0.156290  7.6485</w:t>
      </w:r>
      <w:r>
        <w:br/>
      </w:r>
      <w:r>
        <w:rPr>
          <w:rStyle w:val="VerbatimChar"/>
        </w:rPr>
        <w:t xml:space="preserve">universityTel Aviv University               0.559544   0.371460  1.5063</w:t>
      </w:r>
      <w:r>
        <w:br/>
      </w:r>
      <w:r>
        <w:rPr>
          <w:rStyle w:val="VerbatimChar"/>
        </w:rPr>
        <w:t xml:space="preserve">universityThe Hebrew University             0.637223   0.276226  2.3069</w:t>
      </w:r>
      <w:r>
        <w:br/>
      </w:r>
      <w:r>
        <w:rPr>
          <w:rStyle w:val="VerbatimChar"/>
        </w:rPr>
        <w:t xml:space="preserve">universityThe Open University              -0.094731   0.292911 -0.3234</w:t>
      </w:r>
      <w:r>
        <w:br/>
      </w:r>
      <w:r>
        <w:rPr>
          <w:rStyle w:val="VerbatimChar"/>
        </w:rPr>
        <w:t xml:space="preserve">universityUniversity of Haifa               1.205022   0.230383  5.2305</w:t>
      </w:r>
      <w:r>
        <w:br/>
      </w:r>
      <w:r>
        <w:rPr>
          <w:rStyle w:val="VerbatimChar"/>
        </w:rPr>
        <w:t xml:space="preserve">universityWeizmann Institute of Science     0.473281   0.350500  1.3503</w:t>
      </w:r>
      <w:r>
        <w:br/>
      </w:r>
      <w:r>
        <w:rPr>
          <w:rStyle w:val="VerbatimChar"/>
        </w:rPr>
        <w:t xml:space="preserve">categoryUpdates and Instructions           -0.677766   0.240912 -2.8133</w:t>
      </w:r>
      <w:r>
        <w:br/>
      </w:r>
      <w:r>
        <w:rPr>
          <w:rStyle w:val="VerbatimChar"/>
        </w:rPr>
        <w:t xml:space="preserve">categoryAcademic Adjustments               -0.815685   0.365246 -2.2332</w:t>
      </w:r>
      <w:r>
        <w:br/>
      </w:r>
      <w:r>
        <w:rPr>
          <w:rStyle w:val="VerbatimChar"/>
        </w:rPr>
        <w:t xml:space="preserve">categorySupporting Our Troops and Hostages  0.603493   0.173529  3.4778</w:t>
      </w:r>
      <w:r>
        <w:br/>
      </w:r>
      <w:r>
        <w:rPr>
          <w:rStyle w:val="VerbatimChar"/>
        </w:rPr>
        <w:t xml:space="preserve">categoryMarketing of Academic Programs     -0.584840   0.180418 -3.2416</w:t>
      </w:r>
      <w:r>
        <w:br/>
      </w:r>
      <w:r>
        <w:rPr>
          <w:rStyle w:val="VerbatimChar"/>
        </w:rPr>
        <w:t xml:space="preserve">                                            Pr(&gt;|z|)    </w:t>
      </w:r>
      <w:r>
        <w:br/>
      </w:r>
      <w:r>
        <w:rPr>
          <w:rStyle w:val="VerbatimChar"/>
        </w:rPr>
        <w:t xml:space="preserve">(Intercept)                                &lt; 2.2e-16 ***</w:t>
      </w:r>
      <w:r>
        <w:br/>
      </w:r>
      <w:r>
        <w:rPr>
          <w:rStyle w:val="VerbatimChar"/>
        </w:rPr>
        <w:t xml:space="preserve">universityBar-Ilan University              0.5318389    </w:t>
      </w:r>
      <w:r>
        <w:br/>
      </w:r>
      <w:r>
        <w:rPr>
          <w:rStyle w:val="VerbatimChar"/>
        </w:rPr>
        <w:t xml:space="preserve">universityBen-Gurion University            0.0081883 ** </w:t>
      </w:r>
      <w:r>
        <w:br/>
      </w:r>
      <w:r>
        <w:rPr>
          <w:rStyle w:val="VerbatimChar"/>
        </w:rPr>
        <w:t xml:space="preserve">universityReichman University              0.6050189    </w:t>
      </w:r>
      <w:r>
        <w:br/>
      </w:r>
      <w:r>
        <w:rPr>
          <w:rStyle w:val="VerbatimChar"/>
        </w:rPr>
        <w:t xml:space="preserve">universityTechnion                         2.034e-14 ***</w:t>
      </w:r>
      <w:r>
        <w:br/>
      </w:r>
      <w:r>
        <w:rPr>
          <w:rStyle w:val="VerbatimChar"/>
        </w:rPr>
        <w:t xml:space="preserve">universityTel Aviv University              0.1319812    </w:t>
      </w:r>
      <w:r>
        <w:br/>
      </w:r>
      <w:r>
        <w:rPr>
          <w:rStyle w:val="VerbatimChar"/>
        </w:rPr>
        <w:t xml:space="preserve">universityThe Hebrew University            0.0210610 *  </w:t>
      </w:r>
      <w:r>
        <w:br/>
      </w:r>
      <w:r>
        <w:rPr>
          <w:rStyle w:val="VerbatimChar"/>
        </w:rPr>
        <w:t xml:space="preserve">universityThe Open University              0.7463827    </w:t>
      </w:r>
      <w:r>
        <w:br/>
      </w:r>
      <w:r>
        <w:rPr>
          <w:rStyle w:val="VerbatimChar"/>
        </w:rPr>
        <w:t xml:space="preserve">universityUniversity of Haifa              1.690e-07 ***</w:t>
      </w:r>
      <w:r>
        <w:br/>
      </w:r>
      <w:r>
        <w:rPr>
          <w:rStyle w:val="VerbatimChar"/>
        </w:rPr>
        <w:t xml:space="preserve">universityWeizmann Institute of Science    0.1769191    </w:t>
      </w:r>
      <w:r>
        <w:br/>
      </w:r>
      <w:r>
        <w:rPr>
          <w:rStyle w:val="VerbatimChar"/>
        </w:rPr>
        <w:t xml:space="preserve">categoryUpdates and Instructions           0.0049030 ** </w:t>
      </w:r>
      <w:r>
        <w:br/>
      </w:r>
      <w:r>
        <w:rPr>
          <w:rStyle w:val="VerbatimChar"/>
        </w:rPr>
        <w:t xml:space="preserve">categoryAcademic Adjustments               0.0255327 *  </w:t>
      </w:r>
      <w:r>
        <w:br/>
      </w:r>
      <w:r>
        <w:rPr>
          <w:rStyle w:val="VerbatimChar"/>
        </w:rPr>
        <w:t xml:space="preserve">categorySupporting Our Troops and Hostages 0.0005056 ***</w:t>
      </w:r>
      <w:r>
        <w:br/>
      </w:r>
      <w:r>
        <w:rPr>
          <w:rStyle w:val="VerbatimChar"/>
        </w:rPr>
        <w:t xml:space="preserve">categoryMarketing of Academic Programs     0.0011886 ** </w:t>
      </w:r>
      <w:r>
        <w:br/>
      </w:r>
      <w:r>
        <w:rPr>
          <w:rStyle w:val="VerbatimChar"/>
        </w:rPr>
        <w:t xml:space="preserve">---</w:t>
      </w:r>
      <w:r>
        <w:br/>
      </w:r>
      <w:r>
        <w:rPr>
          <w:rStyle w:val="VerbatimChar"/>
        </w:rPr>
        <w:t xml:space="preserve">Signif. codes:  0 '***' 0.001 '**' 0.01 '*' 0.05 '.' 0.1 ' ' 1</w:t>
      </w:r>
    </w:p>
    <w:p>
      <w:pPr>
        <w:pStyle w:val="FirstParagraph"/>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29" name="Picture"/>
            <a:graphic>
              <a:graphicData uri="http://schemas.openxmlformats.org/drawingml/2006/picture">
                <pic:pic>
                  <pic:nvPicPr>
                    <pic:cNvPr descr="02_Inferential-report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End w:id="33"/>
    <w:bookmarkStart w:id="42" w:name="positive-interactions"/>
    <w:p>
      <w:pPr>
        <w:pStyle w:val="Heading1"/>
      </w:pPr>
      <w:r>
        <w:t xml:space="preserve">Positive interactions</w:t>
      </w:r>
    </w:p>
    <w:bookmarkStart w:id="41" w:name="by-category-1"/>
    <w:p>
      <w:pPr>
        <w:pStyle w:val="Heading2"/>
      </w:pPr>
      <w:r>
        <w:t xml:space="preserve">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5.32211    0.14469 36.7817</w:t>
      </w:r>
      <w:r>
        <w:br/>
      </w:r>
      <w:r>
        <w:rPr>
          <w:rStyle w:val="VerbatimChar"/>
        </w:rPr>
        <w:t xml:space="preserve">categoryUpdates and Instructions           -0.75430    0.27869 -2.7066</w:t>
      </w:r>
      <w:r>
        <w:br/>
      </w:r>
      <w:r>
        <w:rPr>
          <w:rStyle w:val="VerbatimChar"/>
        </w:rPr>
        <w:t xml:space="preserve">categoryAcademic Adjustments               -0.71103    0.38669 -1.8388</w:t>
      </w:r>
      <w:r>
        <w:br/>
      </w:r>
      <w:r>
        <w:rPr>
          <w:rStyle w:val="VerbatimChar"/>
        </w:rPr>
        <w:t xml:space="preserve">categorySupporting Our Troops and Hostages  0.23362    0.18134  1.2883</w:t>
      </w:r>
      <w:r>
        <w:br/>
      </w:r>
      <w:r>
        <w:rPr>
          <w:rStyle w:val="VerbatimChar"/>
        </w:rPr>
        <w:t xml:space="preserve">categoryMarketing of Academic Programs     -0.66642    0.17855 -3.7325</w:t>
      </w:r>
      <w:r>
        <w:br/>
      </w:r>
      <w:r>
        <w:rPr>
          <w:rStyle w:val="VerbatimChar"/>
        </w:rPr>
        <w:t xml:space="preserve">                                            Pr(&gt;|z|)    </w:t>
      </w:r>
      <w:r>
        <w:br/>
      </w:r>
      <w:r>
        <w:rPr>
          <w:rStyle w:val="VerbatimChar"/>
        </w:rPr>
        <w:t xml:space="preserve">(Intercept)                                &lt; 2.2e-16 ***</w:t>
      </w:r>
      <w:r>
        <w:br/>
      </w:r>
      <w:r>
        <w:rPr>
          <w:rStyle w:val="VerbatimChar"/>
        </w:rPr>
        <w:t xml:space="preserve">categoryUpdates and Instructions           0.0067969 ** </w:t>
      </w:r>
      <w:r>
        <w:br/>
      </w:r>
      <w:r>
        <w:rPr>
          <w:rStyle w:val="VerbatimChar"/>
        </w:rPr>
        <w:t xml:space="preserve">categoryAcademic Adjustments               0.0659461 .  </w:t>
      </w:r>
      <w:r>
        <w:br/>
      </w:r>
      <w:r>
        <w:rPr>
          <w:rStyle w:val="VerbatimChar"/>
        </w:rPr>
        <w:t xml:space="preserve">categorySupporting Our Troops and Hostages 0.1976426    </w:t>
      </w:r>
      <w:r>
        <w:br/>
      </w:r>
      <w:r>
        <w:rPr>
          <w:rStyle w:val="VerbatimChar"/>
        </w:rPr>
        <w:t xml:space="preserve">categoryMarketing of Academic Programs     0.0001896 ***</w:t>
      </w:r>
      <w:r>
        <w:br/>
      </w:r>
      <w:r>
        <w:rPr>
          <w:rStyle w:val="VerbatimChar"/>
        </w:rPr>
        <w:t xml:space="preserve">---</w:t>
      </w:r>
      <w:r>
        <w:br/>
      </w:r>
      <w:r>
        <w:rPr>
          <w:rStyle w:val="VerbatimChar"/>
        </w:rPr>
        <w:t xml:space="preserve">Signif. codes:  0 '***' 0.001 '**' 0.01 '*' 0.05 '.' 0.1 ' ' 1</w:t>
      </w:r>
    </w:p>
    <w:p>
      <w:pPr>
        <w:pStyle w:val="FirstParagraph"/>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35" name="Picture"/>
            <a:graphic>
              <a:graphicData uri="http://schemas.openxmlformats.org/drawingml/2006/picture">
                <pic:pic>
                  <pic:nvPicPr>
                    <pic:cNvPr descr="02_Inferential-report_files/figure-docx/unnamed-chunk-1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Start w:id="40" w:name="controlling-for-university-1"/>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4.449286   0.200454 22.1960</w:t>
      </w:r>
      <w:r>
        <w:br/>
      </w:r>
      <w:r>
        <w:rPr>
          <w:rStyle w:val="VerbatimChar"/>
        </w:rPr>
        <w:t xml:space="preserve">universityBar-Ilan University              -0.083817   0.173941 -0.4819</w:t>
      </w:r>
      <w:r>
        <w:br/>
      </w:r>
      <w:r>
        <w:rPr>
          <w:rStyle w:val="VerbatimChar"/>
        </w:rPr>
        <w:t xml:space="preserve">universityBen-Gurion University             1.033824   0.279324  3.7012</w:t>
      </w:r>
      <w:r>
        <w:br/>
      </w:r>
      <w:r>
        <w:rPr>
          <w:rStyle w:val="VerbatimChar"/>
        </w:rPr>
        <w:t xml:space="preserve">universityReichman University               0.099631   0.186655  0.5338</w:t>
      </w:r>
      <w:r>
        <w:br/>
      </w:r>
      <w:r>
        <w:rPr>
          <w:rStyle w:val="VerbatimChar"/>
        </w:rPr>
        <w:t xml:space="preserve">universityTechnion                          1.549612   0.167727  9.2389</w:t>
      </w:r>
      <w:r>
        <w:br/>
      </w:r>
      <w:r>
        <w:rPr>
          <w:rStyle w:val="VerbatimChar"/>
        </w:rPr>
        <w:t xml:space="preserve">universityTel Aviv University               0.524705   0.202236  2.5945</w:t>
      </w:r>
      <w:r>
        <w:br/>
      </w:r>
      <w:r>
        <w:rPr>
          <w:rStyle w:val="VerbatimChar"/>
        </w:rPr>
        <w:t xml:space="preserve">universityThe Hebrew University             0.883448   0.313256  2.8202</w:t>
      </w:r>
      <w:r>
        <w:br/>
      </w:r>
      <w:r>
        <w:rPr>
          <w:rStyle w:val="VerbatimChar"/>
        </w:rPr>
        <w:t xml:space="preserve">universityThe Open University               0.145244   0.320016  0.4539</w:t>
      </w:r>
      <w:r>
        <w:br/>
      </w:r>
      <w:r>
        <w:rPr>
          <w:rStyle w:val="VerbatimChar"/>
        </w:rPr>
        <w:t xml:space="preserve">universityUniversity of Haifa               1.418720   0.247812  5.7250</w:t>
      </w:r>
      <w:r>
        <w:br/>
      </w:r>
      <w:r>
        <w:rPr>
          <w:rStyle w:val="VerbatimChar"/>
        </w:rPr>
        <w:t xml:space="preserve">universityWeizmann Institute of Science     0.743670   0.375815  1.9788</w:t>
      </w:r>
      <w:r>
        <w:br/>
      </w:r>
      <w:r>
        <w:rPr>
          <w:rStyle w:val="VerbatimChar"/>
        </w:rPr>
        <w:t xml:space="preserve">categoryUpdates and Instructions           -0.597734   0.252791 -2.3645</w:t>
      </w:r>
      <w:r>
        <w:br/>
      </w:r>
      <w:r>
        <w:rPr>
          <w:rStyle w:val="VerbatimChar"/>
        </w:rPr>
        <w:t xml:space="preserve">categoryAcademic Adjustments               -0.705080   0.378656 -1.8621</w:t>
      </w:r>
      <w:r>
        <w:br/>
      </w:r>
      <w:r>
        <w:rPr>
          <w:rStyle w:val="VerbatimChar"/>
        </w:rPr>
        <w:t xml:space="preserve">categorySupporting Our Troops and Hostages  0.315753   0.178842  1.7655</w:t>
      </w:r>
      <w:r>
        <w:br/>
      </w:r>
      <w:r>
        <w:rPr>
          <w:rStyle w:val="VerbatimChar"/>
        </w:rPr>
        <w:t xml:space="preserve">categoryMarketing of Academic Programs     -0.473947   0.187681 -2.5253</w:t>
      </w:r>
      <w:r>
        <w:br/>
      </w:r>
      <w:r>
        <w:rPr>
          <w:rStyle w:val="VerbatimChar"/>
        </w:rPr>
        <w:t xml:space="preserve">                                            Pr(&gt;|z|)    </w:t>
      </w:r>
      <w:r>
        <w:br/>
      </w:r>
      <w:r>
        <w:rPr>
          <w:rStyle w:val="VerbatimChar"/>
        </w:rPr>
        <w:t xml:space="preserve">(Intercept)                                &lt; 2.2e-16 ***</w:t>
      </w:r>
      <w:r>
        <w:br/>
      </w:r>
      <w:r>
        <w:rPr>
          <w:rStyle w:val="VerbatimChar"/>
        </w:rPr>
        <w:t xml:space="preserve">universityBar-Ilan University              0.6298982    </w:t>
      </w:r>
      <w:r>
        <w:br/>
      </w:r>
      <w:r>
        <w:rPr>
          <w:rStyle w:val="VerbatimChar"/>
        </w:rPr>
        <w:t xml:space="preserve">universityBen-Gurion University            0.0002146 ***</w:t>
      </w:r>
      <w:r>
        <w:br/>
      </w:r>
      <w:r>
        <w:rPr>
          <w:rStyle w:val="VerbatimChar"/>
        </w:rPr>
        <w:t xml:space="preserve">universityReichman University              0.5934992    </w:t>
      </w:r>
      <w:r>
        <w:br/>
      </w:r>
      <w:r>
        <w:rPr>
          <w:rStyle w:val="VerbatimChar"/>
        </w:rPr>
        <w:t xml:space="preserve">universityTechnion                         &lt; 2.2e-16 ***</w:t>
      </w:r>
      <w:r>
        <w:br/>
      </w:r>
      <w:r>
        <w:rPr>
          <w:rStyle w:val="VerbatimChar"/>
        </w:rPr>
        <w:t xml:space="preserve">universityTel Aviv University              0.0094724 ** </w:t>
      </w:r>
      <w:r>
        <w:br/>
      </w:r>
      <w:r>
        <w:rPr>
          <w:rStyle w:val="VerbatimChar"/>
        </w:rPr>
        <w:t xml:space="preserve">universityThe Hebrew University            0.0047991 ** </w:t>
      </w:r>
      <w:r>
        <w:br/>
      </w:r>
      <w:r>
        <w:rPr>
          <w:rStyle w:val="VerbatimChar"/>
        </w:rPr>
        <w:t xml:space="preserve">universityThe Open University              0.6499268    </w:t>
      </w:r>
      <w:r>
        <w:br/>
      </w:r>
      <w:r>
        <w:rPr>
          <w:rStyle w:val="VerbatimChar"/>
        </w:rPr>
        <w:t xml:space="preserve">universityUniversity of Haifa              1.034e-08 ***</w:t>
      </w:r>
      <w:r>
        <w:br/>
      </w:r>
      <w:r>
        <w:rPr>
          <w:rStyle w:val="VerbatimChar"/>
        </w:rPr>
        <w:t xml:space="preserve">universityWeizmann Institute of Science    0.0478362 *  </w:t>
      </w:r>
      <w:r>
        <w:br/>
      </w:r>
      <w:r>
        <w:rPr>
          <w:rStyle w:val="VerbatimChar"/>
        </w:rPr>
        <w:t xml:space="preserve">categoryUpdates and Instructions           0.0180527 *  </w:t>
      </w:r>
      <w:r>
        <w:br/>
      </w:r>
      <w:r>
        <w:rPr>
          <w:rStyle w:val="VerbatimChar"/>
        </w:rPr>
        <w:t xml:space="preserve">categoryAcademic Adjustments               0.0625948 .  </w:t>
      </w:r>
      <w:r>
        <w:br/>
      </w:r>
      <w:r>
        <w:rPr>
          <w:rStyle w:val="VerbatimChar"/>
        </w:rPr>
        <w:t xml:space="preserve">categorySupporting Our Troops and Hostages 0.0774728 .  </w:t>
      </w:r>
      <w:r>
        <w:br/>
      </w:r>
      <w:r>
        <w:rPr>
          <w:rStyle w:val="VerbatimChar"/>
        </w:rPr>
        <w:t xml:space="preserve">categoryMarketing of Academic Programs     0.0115608 *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38" name="Picture"/>
            <a:graphic>
              <a:graphicData uri="http://schemas.openxmlformats.org/drawingml/2006/picture">
                <pic:pic>
                  <pic:nvPicPr>
                    <pic:cNvPr descr="02_Inferential-report_files/figure-docx/unnamed-chunk-1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End w:id="41"/>
    <w:bookmarkEnd w:id="42"/>
    <w:bookmarkStart w:id="51" w:name="negative-interactions"/>
    <w:p>
      <w:pPr>
        <w:pStyle w:val="Heading1"/>
      </w:pPr>
      <w:r>
        <w:t xml:space="preserve">Negative interactions</w:t>
      </w:r>
    </w:p>
    <w:bookmarkStart w:id="50" w:name="by-category-2"/>
    <w:p>
      <w:pPr>
        <w:pStyle w:val="Heading2"/>
      </w:pPr>
      <w:r>
        <w:t xml:space="preserve">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2.12744    0.44194  4.8138</w:t>
      </w:r>
      <w:r>
        <w:br/>
      </w:r>
      <w:r>
        <w:rPr>
          <w:rStyle w:val="VerbatimChar"/>
        </w:rPr>
        <w:t xml:space="preserve">categoryUpdates and Instructions           -1.82669    0.82750 -2.2075</w:t>
      </w:r>
      <w:r>
        <w:br/>
      </w:r>
      <w:r>
        <w:rPr>
          <w:rStyle w:val="VerbatimChar"/>
        </w:rPr>
        <w:t xml:space="preserve">categoryAcademic Adjustments               -2.09108    0.58047 -3.6024</w:t>
      </w:r>
      <w:r>
        <w:br/>
      </w:r>
      <w:r>
        <w:rPr>
          <w:rStyle w:val="VerbatimChar"/>
        </w:rPr>
        <w:t xml:space="preserve">categorySupporting Our Troops and Hostages  2.70355    0.46186  5.8536</w:t>
      </w:r>
      <w:r>
        <w:br/>
      </w:r>
      <w:r>
        <w:rPr>
          <w:rStyle w:val="VerbatimChar"/>
        </w:rPr>
        <w:t xml:space="preserve">categoryMarketing of Academic Programs     -1.60371    0.63415 -2.5289</w:t>
      </w:r>
      <w:r>
        <w:br/>
      </w:r>
      <w:r>
        <w:rPr>
          <w:rStyle w:val="VerbatimChar"/>
        </w:rPr>
        <w:t xml:space="preserve">                                            Pr(&gt;|z|)    </w:t>
      </w:r>
      <w:r>
        <w:br/>
      </w:r>
      <w:r>
        <w:rPr>
          <w:rStyle w:val="VerbatimChar"/>
        </w:rPr>
        <w:t xml:space="preserve">(Intercept)                                1.481e-06 ***</w:t>
      </w:r>
      <w:r>
        <w:br/>
      </w:r>
      <w:r>
        <w:rPr>
          <w:rStyle w:val="VerbatimChar"/>
        </w:rPr>
        <w:t xml:space="preserve">categoryUpdates and Instructions           0.0272808 *  </w:t>
      </w:r>
      <w:r>
        <w:br/>
      </w:r>
      <w:r>
        <w:rPr>
          <w:rStyle w:val="VerbatimChar"/>
        </w:rPr>
        <w:t xml:space="preserve">categoryAcademic Adjustments               0.0003153 ***</w:t>
      </w:r>
      <w:r>
        <w:br/>
      </w:r>
      <w:r>
        <w:rPr>
          <w:rStyle w:val="VerbatimChar"/>
        </w:rPr>
        <w:t xml:space="preserve">categorySupporting Our Troops and Hostages 4.810e-09 ***</w:t>
      </w:r>
      <w:r>
        <w:br/>
      </w:r>
      <w:r>
        <w:rPr>
          <w:rStyle w:val="VerbatimChar"/>
        </w:rPr>
        <w:t xml:space="preserve">categoryMarketing of Academic Programs     0.0114412 *  </w:t>
      </w:r>
      <w:r>
        <w:br/>
      </w:r>
      <w:r>
        <w:rPr>
          <w:rStyle w:val="VerbatimChar"/>
        </w:rPr>
        <w:t xml:space="preserve">---</w:t>
      </w:r>
      <w:r>
        <w:br/>
      </w:r>
      <w:r>
        <w:rPr>
          <w:rStyle w:val="VerbatimChar"/>
        </w:rPr>
        <w:t xml:space="preserve">Signif. codes:  0 '***' 0.001 '**' 0.01 '*' 0.05 '.' 0.1 ' ' 1</w:t>
      </w:r>
    </w:p>
    <w:p>
      <w:pPr>
        <w:pStyle w:val="FirstParagraph"/>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44" name="Picture"/>
            <a:graphic>
              <a:graphicData uri="http://schemas.openxmlformats.org/drawingml/2006/picture">
                <pic:pic>
                  <pic:nvPicPr>
                    <pic:cNvPr descr="02_Inferential-report_files/figure-docx/unnamed-chunk-15-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Start w:id="49" w:name="controlling-for-university-2"/>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p>
      <w:pPr>
        <w:pStyle w:val="SourceCode"/>
      </w:pPr>
      <w:r>
        <w:br/>
      </w:r>
      <w:r>
        <w:rPr>
          <w:rStyle w:val="VerbatimChar"/>
        </w:rPr>
        <w:t xml:space="preserve">z test of coefficients:</w:t>
      </w:r>
      <w:r>
        <w:br/>
      </w:r>
      <w:r>
        <w:br/>
      </w:r>
      <w:r>
        <w:rPr>
          <w:rStyle w:val="VerbatimChar"/>
        </w:rPr>
        <w:t xml:space="preserve">                                            Estimate Std. Error z value</w:t>
      </w:r>
      <w:r>
        <w:br/>
      </w:r>
      <w:r>
        <w:rPr>
          <w:rStyle w:val="VerbatimChar"/>
        </w:rPr>
        <w:t xml:space="preserve">(Intercept)                                 2.290848   0.474778  4.8251</w:t>
      </w:r>
      <w:r>
        <w:br/>
      </w:r>
      <w:r>
        <w:rPr>
          <w:rStyle w:val="VerbatimChar"/>
        </w:rPr>
        <w:t xml:space="preserve">universityBar-Ilan University              -0.025546   0.255519 -0.1000</w:t>
      </w:r>
      <w:r>
        <w:br/>
      </w:r>
      <w:r>
        <w:rPr>
          <w:rStyle w:val="VerbatimChar"/>
        </w:rPr>
        <w:t xml:space="preserve">universityBen-Gurion University            -0.574650   0.697271 -0.8241</w:t>
      </w:r>
      <w:r>
        <w:br/>
      </w:r>
      <w:r>
        <w:rPr>
          <w:rStyle w:val="VerbatimChar"/>
        </w:rPr>
        <w:t xml:space="preserve">universityReichman University              -0.515211   0.358417 -1.4375</w:t>
      </w:r>
      <w:r>
        <w:br/>
      </w:r>
      <w:r>
        <w:rPr>
          <w:rStyle w:val="VerbatimChar"/>
        </w:rPr>
        <w:t xml:space="preserve">universityTechnion                          0.234537   0.414901  0.5653</w:t>
      </w:r>
      <w:r>
        <w:br/>
      </w:r>
      <w:r>
        <w:rPr>
          <w:rStyle w:val="VerbatimChar"/>
        </w:rPr>
        <w:t xml:space="preserve">universityTel Aviv University               0.302404   0.592015  0.5108</w:t>
      </w:r>
      <w:r>
        <w:br/>
      </w:r>
      <w:r>
        <w:rPr>
          <w:rStyle w:val="VerbatimChar"/>
        </w:rPr>
        <w:t xml:space="preserve">universityThe Hebrew University            -0.280187   0.412927 -0.6785</w:t>
      </w:r>
      <w:r>
        <w:br/>
      </w:r>
      <w:r>
        <w:rPr>
          <w:rStyle w:val="VerbatimChar"/>
        </w:rPr>
        <w:t xml:space="preserve">universityThe Open University              -1.057492   0.698936 -1.5130</w:t>
      </w:r>
      <w:r>
        <w:br/>
      </w:r>
      <w:r>
        <w:rPr>
          <w:rStyle w:val="VerbatimChar"/>
        </w:rPr>
        <w:t xml:space="preserve">universityUniversity of Haifa               0.052845   0.356712  0.1481</w:t>
      </w:r>
      <w:r>
        <w:br/>
      </w:r>
      <w:r>
        <w:rPr>
          <w:rStyle w:val="VerbatimChar"/>
        </w:rPr>
        <w:t xml:space="preserve">universityWeizmann Institute of Science    -0.658726   0.603874 -1.0908</w:t>
      </w:r>
      <w:r>
        <w:br/>
      </w:r>
      <w:r>
        <w:rPr>
          <w:rStyle w:val="VerbatimChar"/>
        </w:rPr>
        <w:t xml:space="preserve">categoryUpdates and Instructions           -1.813210   0.823610 -2.2015</w:t>
      </w:r>
      <w:r>
        <w:br/>
      </w:r>
      <w:r>
        <w:rPr>
          <w:rStyle w:val="VerbatimChar"/>
        </w:rPr>
        <w:t xml:space="preserve">categoryAcademic Adjustments               -2.192517   0.605912 -3.6185</w:t>
      </w:r>
      <w:r>
        <w:br/>
      </w:r>
      <w:r>
        <w:rPr>
          <w:rStyle w:val="VerbatimChar"/>
        </w:rPr>
        <w:t xml:space="preserve">categorySupporting Our Troops and Hostages  2.645298   0.466689  5.6682</w:t>
      </w:r>
      <w:r>
        <w:br/>
      </w:r>
      <w:r>
        <w:rPr>
          <w:rStyle w:val="VerbatimChar"/>
        </w:rPr>
        <w:t xml:space="preserve">categoryMarketing of Academic Programs     -1.630002   0.629911 -2.5877</w:t>
      </w:r>
      <w:r>
        <w:br/>
      </w:r>
      <w:r>
        <w:rPr>
          <w:rStyle w:val="VerbatimChar"/>
        </w:rPr>
        <w:t xml:space="preserve">                                            Pr(&gt;|z|)    </w:t>
      </w:r>
      <w:r>
        <w:br/>
      </w:r>
      <w:r>
        <w:rPr>
          <w:rStyle w:val="VerbatimChar"/>
        </w:rPr>
        <w:t xml:space="preserve">(Intercept)                                1.399e-06 ***</w:t>
      </w:r>
      <w:r>
        <w:br/>
      </w:r>
      <w:r>
        <w:rPr>
          <w:rStyle w:val="VerbatimChar"/>
        </w:rPr>
        <w:t xml:space="preserve">universityBar-Ilan University              0.9203615    </w:t>
      </w:r>
      <w:r>
        <w:br/>
      </w:r>
      <w:r>
        <w:rPr>
          <w:rStyle w:val="VerbatimChar"/>
        </w:rPr>
        <w:t xml:space="preserve">universityBen-Gurion University            0.4098595    </w:t>
      </w:r>
      <w:r>
        <w:br/>
      </w:r>
      <w:r>
        <w:rPr>
          <w:rStyle w:val="VerbatimChar"/>
        </w:rPr>
        <w:t xml:space="preserve">universityReichman University              0.1505871    </w:t>
      </w:r>
      <w:r>
        <w:br/>
      </w:r>
      <w:r>
        <w:rPr>
          <w:rStyle w:val="VerbatimChar"/>
        </w:rPr>
        <w:t xml:space="preserve">universityTechnion                         0.5718812    </w:t>
      </w:r>
      <w:r>
        <w:br/>
      </w:r>
      <w:r>
        <w:rPr>
          <w:rStyle w:val="VerbatimChar"/>
        </w:rPr>
        <w:t xml:space="preserve">universityTel Aviv University              0.6094879    </w:t>
      </w:r>
      <w:r>
        <w:br/>
      </w:r>
      <w:r>
        <w:rPr>
          <w:rStyle w:val="VerbatimChar"/>
        </w:rPr>
        <w:t xml:space="preserve">universityThe Hebrew University            0.4974301    </w:t>
      </w:r>
      <w:r>
        <w:br/>
      </w:r>
      <w:r>
        <w:rPr>
          <w:rStyle w:val="VerbatimChar"/>
        </w:rPr>
        <w:t xml:space="preserve">universityThe Open University              0.1302791    </w:t>
      </w:r>
      <w:r>
        <w:br/>
      </w:r>
      <w:r>
        <w:rPr>
          <w:rStyle w:val="VerbatimChar"/>
        </w:rPr>
        <w:t xml:space="preserve">universityUniversity of Haifa              0.8822286    </w:t>
      </w:r>
      <w:r>
        <w:br/>
      </w:r>
      <w:r>
        <w:rPr>
          <w:rStyle w:val="VerbatimChar"/>
        </w:rPr>
        <w:t xml:space="preserve">universityWeizmann Institute of Science    0.2753456    </w:t>
      </w:r>
      <w:r>
        <w:br/>
      </w:r>
      <w:r>
        <w:rPr>
          <w:rStyle w:val="VerbatimChar"/>
        </w:rPr>
        <w:t xml:space="preserve">categoryUpdates and Instructions           0.0276979 *  </w:t>
      </w:r>
      <w:r>
        <w:br/>
      </w:r>
      <w:r>
        <w:rPr>
          <w:rStyle w:val="VerbatimChar"/>
        </w:rPr>
        <w:t xml:space="preserve">categoryAcademic Adjustments               0.0002963 ***</w:t>
      </w:r>
      <w:r>
        <w:br/>
      </w:r>
      <w:r>
        <w:rPr>
          <w:rStyle w:val="VerbatimChar"/>
        </w:rPr>
        <w:t xml:space="preserve">categorySupporting Our Troops and Hostages 1.443e-08 ***</w:t>
      </w:r>
      <w:r>
        <w:br/>
      </w:r>
      <w:r>
        <w:rPr>
          <w:rStyle w:val="VerbatimChar"/>
        </w:rPr>
        <w:t xml:space="preserve">categoryMarketing of Academic Programs     0.0096627 **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47" name="Picture"/>
            <a:graphic>
              <a:graphicData uri="http://schemas.openxmlformats.org/drawingml/2006/picture">
                <pic:pic>
                  <pic:nvPicPr>
                    <pic:cNvPr descr="02_Inferential-report_files/figure-docx/unnamed-chunk-16-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2024-03-19T10:51:06Z</dcterms:created>
  <dcterms:modified xsi:type="dcterms:W3CDTF">2024-03-19T10:51:06Z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