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lang w:val="en-GB"/>
        </w:rPr>
        <w:id w:val="108246426"/>
        <w:docPartObj>
          <w:docPartGallery w:val="Table of Contents"/>
          <w:docPartUnique/>
        </w:docPartObj>
      </w:sdtPr>
      <w:sdtEndPr>
        <w:rPr>
          <w:noProof/>
        </w:rPr>
      </w:sdtEndPr>
      <w:sdtContent>
        <w:p w14:paraId="76525B76" w14:textId="2D7901F5" w:rsidR="008C1698" w:rsidRDefault="008C1698">
          <w:pPr>
            <w:pStyle w:val="TOCHeading"/>
          </w:pPr>
          <w:r>
            <w:t>Table of Contents</w:t>
          </w:r>
        </w:p>
        <w:p w14:paraId="05BE28A2" w14:textId="0C722AE0" w:rsidR="008B05C2" w:rsidRDefault="008C1698">
          <w:pPr>
            <w:pStyle w:val="TOC1"/>
            <w:tabs>
              <w:tab w:val="left" w:pos="480"/>
              <w:tab w:val="right" w:leader="dot" w:pos="9056"/>
            </w:tabs>
            <w:rPr>
              <w:rFonts w:eastAsiaTheme="minorEastAsia"/>
              <w:noProof/>
              <w:lang w:val="fr-FR" w:eastAsia="fr-FR"/>
            </w:rPr>
          </w:pPr>
          <w:r>
            <w:fldChar w:fldCharType="begin"/>
          </w:r>
          <w:r>
            <w:instrText xml:space="preserve"> TOC \o "1-3" \h \z \u </w:instrText>
          </w:r>
          <w:r>
            <w:fldChar w:fldCharType="separate"/>
          </w:r>
          <w:hyperlink w:anchor="_Toc505249636" w:history="1">
            <w:r w:rsidR="008B05C2" w:rsidRPr="00FD0E55">
              <w:rPr>
                <w:rStyle w:val="Hyperlink"/>
                <w:noProof/>
                <w:lang w:val="fr-FR"/>
              </w:rPr>
              <w:t>1</w:t>
            </w:r>
            <w:r w:rsidR="008B05C2">
              <w:rPr>
                <w:rFonts w:eastAsiaTheme="minorEastAsia"/>
                <w:noProof/>
                <w:lang w:val="fr-FR" w:eastAsia="fr-FR"/>
              </w:rPr>
              <w:tab/>
            </w:r>
            <w:r w:rsidR="008B05C2" w:rsidRPr="00FD0E55">
              <w:rPr>
                <w:rStyle w:val="Hyperlink"/>
                <w:noProof/>
                <w:lang w:val="fr-FR"/>
              </w:rPr>
              <w:t>Articles en français</w:t>
            </w:r>
            <w:r w:rsidR="008B05C2">
              <w:rPr>
                <w:noProof/>
                <w:webHidden/>
              </w:rPr>
              <w:tab/>
            </w:r>
            <w:r w:rsidR="008B05C2">
              <w:rPr>
                <w:noProof/>
                <w:webHidden/>
              </w:rPr>
              <w:fldChar w:fldCharType="begin"/>
            </w:r>
            <w:r w:rsidR="008B05C2">
              <w:rPr>
                <w:noProof/>
                <w:webHidden/>
              </w:rPr>
              <w:instrText xml:space="preserve"> PAGEREF _Toc505249636 \h </w:instrText>
            </w:r>
            <w:r w:rsidR="008B05C2">
              <w:rPr>
                <w:noProof/>
                <w:webHidden/>
              </w:rPr>
            </w:r>
            <w:r w:rsidR="008B05C2">
              <w:rPr>
                <w:noProof/>
                <w:webHidden/>
              </w:rPr>
              <w:fldChar w:fldCharType="separate"/>
            </w:r>
            <w:r w:rsidR="008B05C2">
              <w:rPr>
                <w:noProof/>
                <w:webHidden/>
              </w:rPr>
              <w:t>1</w:t>
            </w:r>
            <w:r w:rsidR="008B05C2">
              <w:rPr>
                <w:noProof/>
                <w:webHidden/>
              </w:rPr>
              <w:fldChar w:fldCharType="end"/>
            </w:r>
          </w:hyperlink>
        </w:p>
        <w:p w14:paraId="6B29780F" w14:textId="22F466C7" w:rsidR="008B05C2" w:rsidRDefault="002D57B9">
          <w:pPr>
            <w:pStyle w:val="TOC2"/>
            <w:tabs>
              <w:tab w:val="left" w:pos="960"/>
              <w:tab w:val="right" w:leader="dot" w:pos="9056"/>
            </w:tabs>
            <w:rPr>
              <w:rFonts w:eastAsiaTheme="minorEastAsia"/>
              <w:noProof/>
              <w:lang w:val="fr-FR" w:eastAsia="fr-FR"/>
            </w:rPr>
          </w:pPr>
          <w:hyperlink w:anchor="_Toc505249637" w:history="1">
            <w:r w:rsidR="008B05C2" w:rsidRPr="00FD0E55">
              <w:rPr>
                <w:rStyle w:val="Hyperlink"/>
                <w:noProof/>
                <w:lang w:val="fr-FR"/>
              </w:rPr>
              <w:t>1.1</w:t>
            </w:r>
            <w:r w:rsidR="008B05C2">
              <w:rPr>
                <w:rFonts w:eastAsiaTheme="minorEastAsia"/>
                <w:noProof/>
                <w:lang w:val="fr-FR" w:eastAsia="fr-FR"/>
              </w:rPr>
              <w:tab/>
            </w:r>
            <w:r w:rsidR="008B05C2" w:rsidRPr="00FD0E55">
              <w:rPr>
                <w:rStyle w:val="Hyperlink"/>
                <w:noProof/>
                <w:lang w:val="fr-FR"/>
              </w:rPr>
              <w:t>Un été très « happy »</w:t>
            </w:r>
            <w:r w:rsidR="008B05C2">
              <w:rPr>
                <w:noProof/>
                <w:webHidden/>
              </w:rPr>
              <w:tab/>
            </w:r>
            <w:r w:rsidR="008B05C2">
              <w:rPr>
                <w:noProof/>
                <w:webHidden/>
              </w:rPr>
              <w:fldChar w:fldCharType="begin"/>
            </w:r>
            <w:r w:rsidR="008B05C2">
              <w:rPr>
                <w:noProof/>
                <w:webHidden/>
              </w:rPr>
              <w:instrText xml:space="preserve"> PAGEREF _Toc505249637 \h </w:instrText>
            </w:r>
            <w:r w:rsidR="008B05C2">
              <w:rPr>
                <w:noProof/>
                <w:webHidden/>
              </w:rPr>
            </w:r>
            <w:r w:rsidR="008B05C2">
              <w:rPr>
                <w:noProof/>
                <w:webHidden/>
              </w:rPr>
              <w:fldChar w:fldCharType="separate"/>
            </w:r>
            <w:r w:rsidR="008B05C2">
              <w:rPr>
                <w:noProof/>
                <w:webHidden/>
              </w:rPr>
              <w:t>1</w:t>
            </w:r>
            <w:r w:rsidR="008B05C2">
              <w:rPr>
                <w:noProof/>
                <w:webHidden/>
              </w:rPr>
              <w:fldChar w:fldCharType="end"/>
            </w:r>
          </w:hyperlink>
        </w:p>
        <w:p w14:paraId="30EFD3E8" w14:textId="44BB9712" w:rsidR="008B05C2" w:rsidRDefault="002D57B9">
          <w:pPr>
            <w:pStyle w:val="TOC2"/>
            <w:tabs>
              <w:tab w:val="left" w:pos="960"/>
              <w:tab w:val="right" w:leader="dot" w:pos="9056"/>
            </w:tabs>
            <w:rPr>
              <w:rFonts w:eastAsiaTheme="minorEastAsia"/>
              <w:noProof/>
              <w:lang w:val="fr-FR" w:eastAsia="fr-FR"/>
            </w:rPr>
          </w:pPr>
          <w:hyperlink w:anchor="_Toc505249638" w:history="1">
            <w:r w:rsidR="008B05C2" w:rsidRPr="00FD0E55">
              <w:rPr>
                <w:rStyle w:val="Hyperlink"/>
                <w:noProof/>
                <w:lang w:val="fr-FR"/>
              </w:rPr>
              <w:t>1.2</w:t>
            </w:r>
            <w:r w:rsidR="008B05C2">
              <w:rPr>
                <w:rFonts w:eastAsiaTheme="minorEastAsia"/>
                <w:noProof/>
                <w:lang w:val="fr-FR" w:eastAsia="fr-FR"/>
              </w:rPr>
              <w:tab/>
            </w:r>
            <w:r w:rsidR="008B05C2" w:rsidRPr="00FD0E55">
              <w:rPr>
                <w:rStyle w:val="Hyperlink"/>
                <w:noProof/>
                <w:lang w:val="fr-FR"/>
              </w:rPr>
              <w:t>Jungle Express</w:t>
            </w:r>
            <w:r w:rsidR="008B05C2">
              <w:rPr>
                <w:noProof/>
                <w:webHidden/>
              </w:rPr>
              <w:tab/>
            </w:r>
            <w:r w:rsidR="008B05C2">
              <w:rPr>
                <w:noProof/>
                <w:webHidden/>
              </w:rPr>
              <w:fldChar w:fldCharType="begin"/>
            </w:r>
            <w:r w:rsidR="008B05C2">
              <w:rPr>
                <w:noProof/>
                <w:webHidden/>
              </w:rPr>
              <w:instrText xml:space="preserve"> PAGEREF _Toc505249638 \h </w:instrText>
            </w:r>
            <w:r w:rsidR="008B05C2">
              <w:rPr>
                <w:noProof/>
                <w:webHidden/>
              </w:rPr>
            </w:r>
            <w:r w:rsidR="008B05C2">
              <w:rPr>
                <w:noProof/>
                <w:webHidden/>
              </w:rPr>
              <w:fldChar w:fldCharType="separate"/>
            </w:r>
            <w:r w:rsidR="008B05C2">
              <w:rPr>
                <w:noProof/>
                <w:webHidden/>
              </w:rPr>
              <w:t>2</w:t>
            </w:r>
            <w:r w:rsidR="008B05C2">
              <w:rPr>
                <w:noProof/>
                <w:webHidden/>
              </w:rPr>
              <w:fldChar w:fldCharType="end"/>
            </w:r>
          </w:hyperlink>
        </w:p>
        <w:p w14:paraId="7BA139E1" w14:textId="2BB6AAAB" w:rsidR="008B05C2" w:rsidRDefault="002D57B9">
          <w:pPr>
            <w:pStyle w:val="TOC2"/>
            <w:tabs>
              <w:tab w:val="left" w:pos="960"/>
              <w:tab w:val="right" w:leader="dot" w:pos="9056"/>
            </w:tabs>
            <w:rPr>
              <w:rFonts w:eastAsiaTheme="minorEastAsia"/>
              <w:noProof/>
              <w:lang w:val="fr-FR" w:eastAsia="fr-FR"/>
            </w:rPr>
          </w:pPr>
          <w:hyperlink w:anchor="_Toc505249639" w:history="1">
            <w:r w:rsidR="008B05C2" w:rsidRPr="00FD0E55">
              <w:rPr>
                <w:rStyle w:val="Hyperlink"/>
                <w:noProof/>
                <w:lang w:val="fr-FR"/>
              </w:rPr>
              <w:t>1.3</w:t>
            </w:r>
            <w:r w:rsidR="008B05C2">
              <w:rPr>
                <w:rFonts w:eastAsiaTheme="minorEastAsia"/>
                <w:noProof/>
                <w:lang w:val="fr-FR" w:eastAsia="fr-FR"/>
              </w:rPr>
              <w:tab/>
            </w:r>
            <w:r w:rsidR="008B05C2" w:rsidRPr="00FD0E55">
              <w:rPr>
                <w:rStyle w:val="Hyperlink"/>
                <w:noProof/>
                <w:lang w:val="fr-FR"/>
              </w:rPr>
              <w:t>Maths version techno</w:t>
            </w:r>
            <w:r w:rsidR="008B05C2">
              <w:rPr>
                <w:noProof/>
                <w:webHidden/>
              </w:rPr>
              <w:tab/>
            </w:r>
            <w:r w:rsidR="008B05C2">
              <w:rPr>
                <w:noProof/>
                <w:webHidden/>
              </w:rPr>
              <w:fldChar w:fldCharType="begin"/>
            </w:r>
            <w:r w:rsidR="008B05C2">
              <w:rPr>
                <w:noProof/>
                <w:webHidden/>
              </w:rPr>
              <w:instrText xml:space="preserve"> PAGEREF _Toc505249639 \h </w:instrText>
            </w:r>
            <w:r w:rsidR="008B05C2">
              <w:rPr>
                <w:noProof/>
                <w:webHidden/>
              </w:rPr>
            </w:r>
            <w:r w:rsidR="008B05C2">
              <w:rPr>
                <w:noProof/>
                <w:webHidden/>
              </w:rPr>
              <w:fldChar w:fldCharType="separate"/>
            </w:r>
            <w:r w:rsidR="008B05C2">
              <w:rPr>
                <w:noProof/>
                <w:webHidden/>
              </w:rPr>
              <w:t>2</w:t>
            </w:r>
            <w:r w:rsidR="008B05C2">
              <w:rPr>
                <w:noProof/>
                <w:webHidden/>
              </w:rPr>
              <w:fldChar w:fldCharType="end"/>
            </w:r>
          </w:hyperlink>
        </w:p>
        <w:p w14:paraId="73365B54" w14:textId="2FAE6C28" w:rsidR="008B05C2" w:rsidRDefault="002D57B9">
          <w:pPr>
            <w:pStyle w:val="TOC2"/>
            <w:tabs>
              <w:tab w:val="left" w:pos="960"/>
              <w:tab w:val="right" w:leader="dot" w:pos="9056"/>
            </w:tabs>
            <w:rPr>
              <w:rFonts w:eastAsiaTheme="minorEastAsia"/>
              <w:noProof/>
              <w:lang w:val="fr-FR" w:eastAsia="fr-FR"/>
            </w:rPr>
          </w:pPr>
          <w:hyperlink w:anchor="_Toc505249640" w:history="1">
            <w:r w:rsidR="008B05C2" w:rsidRPr="00FD0E55">
              <w:rPr>
                <w:rStyle w:val="Hyperlink"/>
                <w:noProof/>
                <w:lang w:val="fr-FR"/>
              </w:rPr>
              <w:t>1.4</w:t>
            </w:r>
            <w:r w:rsidR="008B05C2">
              <w:rPr>
                <w:rFonts w:eastAsiaTheme="minorEastAsia"/>
                <w:noProof/>
                <w:lang w:val="fr-FR" w:eastAsia="fr-FR"/>
              </w:rPr>
              <w:tab/>
            </w:r>
            <w:r w:rsidR="008B05C2" w:rsidRPr="00FD0E55">
              <w:rPr>
                <w:rStyle w:val="Hyperlink"/>
                <w:noProof/>
                <w:lang w:val="fr-FR"/>
              </w:rPr>
              <w:t>Elles n’attendent que vous</w:t>
            </w:r>
            <w:r w:rsidR="008B05C2">
              <w:rPr>
                <w:noProof/>
                <w:webHidden/>
              </w:rPr>
              <w:tab/>
            </w:r>
            <w:r w:rsidR="008B05C2">
              <w:rPr>
                <w:noProof/>
                <w:webHidden/>
              </w:rPr>
              <w:fldChar w:fldCharType="begin"/>
            </w:r>
            <w:r w:rsidR="008B05C2">
              <w:rPr>
                <w:noProof/>
                <w:webHidden/>
              </w:rPr>
              <w:instrText xml:space="preserve"> PAGEREF _Toc505249640 \h </w:instrText>
            </w:r>
            <w:r w:rsidR="008B05C2">
              <w:rPr>
                <w:noProof/>
                <w:webHidden/>
              </w:rPr>
            </w:r>
            <w:r w:rsidR="008B05C2">
              <w:rPr>
                <w:noProof/>
                <w:webHidden/>
              </w:rPr>
              <w:fldChar w:fldCharType="separate"/>
            </w:r>
            <w:r w:rsidR="008B05C2">
              <w:rPr>
                <w:noProof/>
                <w:webHidden/>
              </w:rPr>
              <w:t>2</w:t>
            </w:r>
            <w:r w:rsidR="008B05C2">
              <w:rPr>
                <w:noProof/>
                <w:webHidden/>
              </w:rPr>
              <w:fldChar w:fldCharType="end"/>
            </w:r>
          </w:hyperlink>
        </w:p>
        <w:p w14:paraId="075AA99E" w14:textId="42D43D73" w:rsidR="008B05C2" w:rsidRDefault="002D57B9">
          <w:pPr>
            <w:pStyle w:val="TOC2"/>
            <w:tabs>
              <w:tab w:val="left" w:pos="960"/>
              <w:tab w:val="right" w:leader="dot" w:pos="9056"/>
            </w:tabs>
            <w:rPr>
              <w:rFonts w:eastAsiaTheme="minorEastAsia"/>
              <w:noProof/>
              <w:lang w:val="fr-FR" w:eastAsia="fr-FR"/>
            </w:rPr>
          </w:pPr>
          <w:hyperlink w:anchor="_Toc505249641" w:history="1">
            <w:r w:rsidR="008B05C2" w:rsidRPr="00FD0E55">
              <w:rPr>
                <w:rStyle w:val="Hyperlink"/>
                <w:noProof/>
                <w:lang w:val="fr-FR"/>
              </w:rPr>
              <w:t>1.5</w:t>
            </w:r>
            <w:r w:rsidR="008B05C2">
              <w:rPr>
                <w:rFonts w:eastAsiaTheme="minorEastAsia"/>
                <w:noProof/>
                <w:lang w:val="fr-FR" w:eastAsia="fr-FR"/>
              </w:rPr>
              <w:tab/>
            </w:r>
            <w:r w:rsidR="008B05C2" w:rsidRPr="00FD0E55">
              <w:rPr>
                <w:rStyle w:val="Hyperlink"/>
                <w:noProof/>
                <w:lang w:val="fr-FR"/>
              </w:rPr>
              <w:t>Facebook à haut risque</w:t>
            </w:r>
            <w:r w:rsidR="008B05C2">
              <w:rPr>
                <w:noProof/>
                <w:webHidden/>
              </w:rPr>
              <w:tab/>
            </w:r>
            <w:r w:rsidR="008B05C2">
              <w:rPr>
                <w:noProof/>
                <w:webHidden/>
              </w:rPr>
              <w:fldChar w:fldCharType="begin"/>
            </w:r>
            <w:r w:rsidR="008B05C2">
              <w:rPr>
                <w:noProof/>
                <w:webHidden/>
              </w:rPr>
              <w:instrText xml:space="preserve"> PAGEREF _Toc505249641 \h </w:instrText>
            </w:r>
            <w:r w:rsidR="008B05C2">
              <w:rPr>
                <w:noProof/>
                <w:webHidden/>
              </w:rPr>
            </w:r>
            <w:r w:rsidR="008B05C2">
              <w:rPr>
                <w:noProof/>
                <w:webHidden/>
              </w:rPr>
              <w:fldChar w:fldCharType="separate"/>
            </w:r>
            <w:r w:rsidR="008B05C2">
              <w:rPr>
                <w:noProof/>
                <w:webHidden/>
              </w:rPr>
              <w:t>2</w:t>
            </w:r>
            <w:r w:rsidR="008B05C2">
              <w:rPr>
                <w:noProof/>
                <w:webHidden/>
              </w:rPr>
              <w:fldChar w:fldCharType="end"/>
            </w:r>
          </w:hyperlink>
        </w:p>
        <w:p w14:paraId="3C29CEDE" w14:textId="14B41FDA" w:rsidR="008B05C2" w:rsidRDefault="002D57B9">
          <w:pPr>
            <w:pStyle w:val="TOC2"/>
            <w:tabs>
              <w:tab w:val="left" w:pos="960"/>
              <w:tab w:val="right" w:leader="dot" w:pos="9056"/>
            </w:tabs>
            <w:rPr>
              <w:rFonts w:eastAsiaTheme="minorEastAsia"/>
              <w:noProof/>
              <w:lang w:val="fr-FR" w:eastAsia="fr-FR"/>
            </w:rPr>
          </w:pPr>
          <w:hyperlink w:anchor="_Toc505249642" w:history="1">
            <w:r w:rsidR="008B05C2" w:rsidRPr="00FD0E55">
              <w:rPr>
                <w:rStyle w:val="Hyperlink"/>
                <w:noProof/>
                <w:lang w:val="fr-FR"/>
              </w:rPr>
              <w:t>1.6</w:t>
            </w:r>
            <w:r w:rsidR="008B05C2">
              <w:rPr>
                <w:rFonts w:eastAsiaTheme="minorEastAsia"/>
                <w:noProof/>
                <w:lang w:val="fr-FR" w:eastAsia="fr-FR"/>
              </w:rPr>
              <w:tab/>
            </w:r>
            <w:r w:rsidR="008B05C2" w:rsidRPr="00FD0E55">
              <w:rPr>
                <w:rStyle w:val="Hyperlink"/>
                <w:noProof/>
                <w:lang w:val="fr-FR"/>
              </w:rPr>
              <w:t>Cap sur l’entreprise</w:t>
            </w:r>
            <w:r w:rsidR="008B05C2">
              <w:rPr>
                <w:noProof/>
                <w:webHidden/>
              </w:rPr>
              <w:tab/>
            </w:r>
            <w:r w:rsidR="008B05C2">
              <w:rPr>
                <w:noProof/>
                <w:webHidden/>
              </w:rPr>
              <w:fldChar w:fldCharType="begin"/>
            </w:r>
            <w:r w:rsidR="008B05C2">
              <w:rPr>
                <w:noProof/>
                <w:webHidden/>
              </w:rPr>
              <w:instrText xml:space="preserve"> PAGEREF _Toc505249642 \h </w:instrText>
            </w:r>
            <w:r w:rsidR="008B05C2">
              <w:rPr>
                <w:noProof/>
                <w:webHidden/>
              </w:rPr>
            </w:r>
            <w:r w:rsidR="008B05C2">
              <w:rPr>
                <w:noProof/>
                <w:webHidden/>
              </w:rPr>
              <w:fldChar w:fldCharType="separate"/>
            </w:r>
            <w:r w:rsidR="008B05C2">
              <w:rPr>
                <w:noProof/>
                <w:webHidden/>
              </w:rPr>
              <w:t>3</w:t>
            </w:r>
            <w:r w:rsidR="008B05C2">
              <w:rPr>
                <w:noProof/>
                <w:webHidden/>
              </w:rPr>
              <w:fldChar w:fldCharType="end"/>
            </w:r>
          </w:hyperlink>
        </w:p>
        <w:p w14:paraId="2AF1E488" w14:textId="3A78A183" w:rsidR="008B05C2" w:rsidRDefault="002D57B9">
          <w:pPr>
            <w:pStyle w:val="TOC2"/>
            <w:tabs>
              <w:tab w:val="left" w:pos="960"/>
              <w:tab w:val="right" w:leader="dot" w:pos="9056"/>
            </w:tabs>
            <w:rPr>
              <w:rFonts w:eastAsiaTheme="minorEastAsia"/>
              <w:noProof/>
              <w:lang w:val="fr-FR" w:eastAsia="fr-FR"/>
            </w:rPr>
          </w:pPr>
          <w:hyperlink w:anchor="_Toc505249643" w:history="1">
            <w:r w:rsidR="008B05C2" w:rsidRPr="00FD0E55">
              <w:rPr>
                <w:rStyle w:val="Hyperlink"/>
                <w:noProof/>
                <w:lang w:val="fr-FR"/>
              </w:rPr>
              <w:t>1.7</w:t>
            </w:r>
            <w:r w:rsidR="008B05C2">
              <w:rPr>
                <w:rFonts w:eastAsiaTheme="minorEastAsia"/>
                <w:noProof/>
                <w:lang w:val="fr-FR" w:eastAsia="fr-FR"/>
              </w:rPr>
              <w:tab/>
            </w:r>
            <w:r w:rsidR="008B05C2" w:rsidRPr="00FD0E55">
              <w:rPr>
                <w:rStyle w:val="Hyperlink"/>
                <w:noProof/>
                <w:lang w:val="fr-FR"/>
              </w:rPr>
              <w:t>Happy birthday La flamme</w:t>
            </w:r>
            <w:r w:rsidR="008B05C2">
              <w:rPr>
                <w:noProof/>
                <w:webHidden/>
              </w:rPr>
              <w:tab/>
            </w:r>
            <w:r w:rsidR="008B05C2">
              <w:rPr>
                <w:noProof/>
                <w:webHidden/>
              </w:rPr>
              <w:fldChar w:fldCharType="begin"/>
            </w:r>
            <w:r w:rsidR="008B05C2">
              <w:rPr>
                <w:noProof/>
                <w:webHidden/>
              </w:rPr>
              <w:instrText xml:space="preserve"> PAGEREF _Toc505249643 \h </w:instrText>
            </w:r>
            <w:r w:rsidR="008B05C2">
              <w:rPr>
                <w:noProof/>
                <w:webHidden/>
              </w:rPr>
            </w:r>
            <w:r w:rsidR="008B05C2">
              <w:rPr>
                <w:noProof/>
                <w:webHidden/>
              </w:rPr>
              <w:fldChar w:fldCharType="separate"/>
            </w:r>
            <w:r w:rsidR="008B05C2">
              <w:rPr>
                <w:noProof/>
                <w:webHidden/>
              </w:rPr>
              <w:t>3</w:t>
            </w:r>
            <w:r w:rsidR="008B05C2">
              <w:rPr>
                <w:noProof/>
                <w:webHidden/>
              </w:rPr>
              <w:fldChar w:fldCharType="end"/>
            </w:r>
          </w:hyperlink>
        </w:p>
        <w:p w14:paraId="1CD8ECA2" w14:textId="4937E91B" w:rsidR="008B05C2" w:rsidRDefault="002D57B9">
          <w:pPr>
            <w:pStyle w:val="TOC2"/>
            <w:tabs>
              <w:tab w:val="left" w:pos="960"/>
              <w:tab w:val="right" w:leader="dot" w:pos="9056"/>
            </w:tabs>
            <w:rPr>
              <w:rFonts w:eastAsiaTheme="minorEastAsia"/>
              <w:noProof/>
              <w:lang w:val="fr-FR" w:eastAsia="fr-FR"/>
            </w:rPr>
          </w:pPr>
          <w:hyperlink w:anchor="_Toc505249644" w:history="1">
            <w:r w:rsidR="008B05C2" w:rsidRPr="00FD0E55">
              <w:rPr>
                <w:rStyle w:val="Hyperlink"/>
                <w:noProof/>
                <w:lang w:val="fr-FR"/>
              </w:rPr>
              <w:t>1.8</w:t>
            </w:r>
            <w:r w:rsidR="008B05C2">
              <w:rPr>
                <w:rFonts w:eastAsiaTheme="minorEastAsia"/>
                <w:noProof/>
                <w:lang w:val="fr-FR" w:eastAsia="fr-FR"/>
              </w:rPr>
              <w:tab/>
            </w:r>
            <w:r w:rsidR="008B05C2" w:rsidRPr="00FD0E55">
              <w:rPr>
                <w:rStyle w:val="Hyperlink"/>
                <w:noProof/>
                <w:lang w:val="fr-FR"/>
              </w:rPr>
              <w:t>Bonjour l’Europe !</w:t>
            </w:r>
            <w:r w:rsidR="008B05C2">
              <w:rPr>
                <w:noProof/>
                <w:webHidden/>
              </w:rPr>
              <w:tab/>
            </w:r>
            <w:r w:rsidR="008B05C2">
              <w:rPr>
                <w:noProof/>
                <w:webHidden/>
              </w:rPr>
              <w:fldChar w:fldCharType="begin"/>
            </w:r>
            <w:r w:rsidR="008B05C2">
              <w:rPr>
                <w:noProof/>
                <w:webHidden/>
              </w:rPr>
              <w:instrText xml:space="preserve"> PAGEREF _Toc505249644 \h </w:instrText>
            </w:r>
            <w:r w:rsidR="008B05C2">
              <w:rPr>
                <w:noProof/>
                <w:webHidden/>
              </w:rPr>
            </w:r>
            <w:r w:rsidR="008B05C2">
              <w:rPr>
                <w:noProof/>
                <w:webHidden/>
              </w:rPr>
              <w:fldChar w:fldCharType="separate"/>
            </w:r>
            <w:r w:rsidR="008B05C2">
              <w:rPr>
                <w:noProof/>
                <w:webHidden/>
              </w:rPr>
              <w:t>4</w:t>
            </w:r>
            <w:r w:rsidR="008B05C2">
              <w:rPr>
                <w:noProof/>
                <w:webHidden/>
              </w:rPr>
              <w:fldChar w:fldCharType="end"/>
            </w:r>
          </w:hyperlink>
        </w:p>
        <w:p w14:paraId="48FAB14F" w14:textId="775D8311" w:rsidR="008B05C2" w:rsidRDefault="002D57B9">
          <w:pPr>
            <w:pStyle w:val="TOC2"/>
            <w:tabs>
              <w:tab w:val="left" w:pos="960"/>
              <w:tab w:val="right" w:leader="dot" w:pos="9056"/>
            </w:tabs>
            <w:rPr>
              <w:rFonts w:eastAsiaTheme="minorEastAsia"/>
              <w:noProof/>
              <w:lang w:val="fr-FR" w:eastAsia="fr-FR"/>
            </w:rPr>
          </w:pPr>
          <w:hyperlink w:anchor="_Toc505249645" w:history="1">
            <w:r w:rsidR="008B05C2" w:rsidRPr="00FD0E55">
              <w:rPr>
                <w:rStyle w:val="Hyperlink"/>
                <w:noProof/>
                <w:lang w:val="fr-FR"/>
              </w:rPr>
              <w:t>1.9</w:t>
            </w:r>
            <w:r w:rsidR="008B05C2">
              <w:rPr>
                <w:rFonts w:eastAsiaTheme="minorEastAsia"/>
                <w:noProof/>
                <w:lang w:val="fr-FR" w:eastAsia="fr-FR"/>
              </w:rPr>
              <w:tab/>
            </w:r>
            <w:r w:rsidR="008B05C2" w:rsidRPr="00FD0E55">
              <w:rPr>
                <w:rStyle w:val="Hyperlink"/>
                <w:noProof/>
                <w:lang w:val="fr-FR"/>
              </w:rPr>
              <w:t>L’arrondi généreux</w:t>
            </w:r>
            <w:r w:rsidR="008B05C2">
              <w:rPr>
                <w:noProof/>
                <w:webHidden/>
              </w:rPr>
              <w:tab/>
            </w:r>
            <w:r w:rsidR="008B05C2">
              <w:rPr>
                <w:noProof/>
                <w:webHidden/>
              </w:rPr>
              <w:fldChar w:fldCharType="begin"/>
            </w:r>
            <w:r w:rsidR="008B05C2">
              <w:rPr>
                <w:noProof/>
                <w:webHidden/>
              </w:rPr>
              <w:instrText xml:space="preserve"> PAGEREF _Toc505249645 \h </w:instrText>
            </w:r>
            <w:r w:rsidR="008B05C2">
              <w:rPr>
                <w:noProof/>
                <w:webHidden/>
              </w:rPr>
            </w:r>
            <w:r w:rsidR="008B05C2">
              <w:rPr>
                <w:noProof/>
                <w:webHidden/>
              </w:rPr>
              <w:fldChar w:fldCharType="separate"/>
            </w:r>
            <w:r w:rsidR="008B05C2">
              <w:rPr>
                <w:noProof/>
                <w:webHidden/>
              </w:rPr>
              <w:t>4</w:t>
            </w:r>
            <w:r w:rsidR="008B05C2">
              <w:rPr>
                <w:noProof/>
                <w:webHidden/>
              </w:rPr>
              <w:fldChar w:fldCharType="end"/>
            </w:r>
          </w:hyperlink>
        </w:p>
        <w:p w14:paraId="5470EEDA" w14:textId="67EB5E3A" w:rsidR="008B05C2" w:rsidRDefault="002D57B9">
          <w:pPr>
            <w:pStyle w:val="TOC2"/>
            <w:tabs>
              <w:tab w:val="left" w:pos="960"/>
              <w:tab w:val="right" w:leader="dot" w:pos="9056"/>
            </w:tabs>
            <w:rPr>
              <w:rFonts w:eastAsiaTheme="minorEastAsia"/>
              <w:noProof/>
              <w:lang w:val="fr-FR" w:eastAsia="fr-FR"/>
            </w:rPr>
          </w:pPr>
          <w:hyperlink w:anchor="_Toc505249646" w:history="1">
            <w:r w:rsidR="008B05C2" w:rsidRPr="00FD0E55">
              <w:rPr>
                <w:rStyle w:val="Hyperlink"/>
                <w:noProof/>
                <w:lang w:val="fr-FR"/>
              </w:rPr>
              <w:t>1.10</w:t>
            </w:r>
            <w:r w:rsidR="008B05C2">
              <w:rPr>
                <w:rFonts w:eastAsiaTheme="minorEastAsia"/>
                <w:noProof/>
                <w:lang w:val="fr-FR" w:eastAsia="fr-FR"/>
              </w:rPr>
              <w:tab/>
            </w:r>
            <w:r w:rsidR="008B05C2" w:rsidRPr="00FD0E55">
              <w:rPr>
                <w:rStyle w:val="Hyperlink"/>
                <w:noProof/>
                <w:lang w:val="fr-FR"/>
              </w:rPr>
              <w:t>Tableau d’honneur</w:t>
            </w:r>
            <w:r w:rsidR="008B05C2">
              <w:rPr>
                <w:noProof/>
                <w:webHidden/>
              </w:rPr>
              <w:tab/>
            </w:r>
            <w:r w:rsidR="008B05C2">
              <w:rPr>
                <w:noProof/>
                <w:webHidden/>
              </w:rPr>
              <w:fldChar w:fldCharType="begin"/>
            </w:r>
            <w:r w:rsidR="008B05C2">
              <w:rPr>
                <w:noProof/>
                <w:webHidden/>
              </w:rPr>
              <w:instrText xml:space="preserve"> PAGEREF _Toc505249646 \h </w:instrText>
            </w:r>
            <w:r w:rsidR="008B05C2">
              <w:rPr>
                <w:noProof/>
                <w:webHidden/>
              </w:rPr>
            </w:r>
            <w:r w:rsidR="008B05C2">
              <w:rPr>
                <w:noProof/>
                <w:webHidden/>
              </w:rPr>
              <w:fldChar w:fldCharType="separate"/>
            </w:r>
            <w:r w:rsidR="008B05C2">
              <w:rPr>
                <w:noProof/>
                <w:webHidden/>
              </w:rPr>
              <w:t>4</w:t>
            </w:r>
            <w:r w:rsidR="008B05C2">
              <w:rPr>
                <w:noProof/>
                <w:webHidden/>
              </w:rPr>
              <w:fldChar w:fldCharType="end"/>
            </w:r>
          </w:hyperlink>
        </w:p>
        <w:p w14:paraId="0B880228" w14:textId="27724B8F" w:rsidR="008B05C2" w:rsidRDefault="002D57B9">
          <w:pPr>
            <w:pStyle w:val="TOC2"/>
            <w:tabs>
              <w:tab w:val="left" w:pos="960"/>
              <w:tab w:val="right" w:leader="dot" w:pos="9056"/>
            </w:tabs>
            <w:rPr>
              <w:rFonts w:eastAsiaTheme="minorEastAsia"/>
              <w:noProof/>
              <w:lang w:val="fr-FR" w:eastAsia="fr-FR"/>
            </w:rPr>
          </w:pPr>
          <w:hyperlink w:anchor="_Toc505249647" w:history="1">
            <w:r w:rsidR="008B05C2" w:rsidRPr="00FD0E55">
              <w:rPr>
                <w:rStyle w:val="Hyperlink"/>
                <w:noProof/>
                <w:lang w:val="fr-FR"/>
              </w:rPr>
              <w:t>1.11</w:t>
            </w:r>
            <w:r w:rsidR="008B05C2">
              <w:rPr>
                <w:rFonts w:eastAsiaTheme="minorEastAsia"/>
                <w:noProof/>
                <w:lang w:val="fr-FR" w:eastAsia="fr-FR"/>
              </w:rPr>
              <w:tab/>
            </w:r>
            <w:r w:rsidR="008B05C2" w:rsidRPr="00FD0E55">
              <w:rPr>
                <w:rStyle w:val="Hyperlink"/>
                <w:noProof/>
                <w:lang w:val="fr-FR"/>
              </w:rPr>
              <w:t>Shopping au grand cœur</w:t>
            </w:r>
            <w:r w:rsidR="008B05C2">
              <w:rPr>
                <w:noProof/>
                <w:webHidden/>
              </w:rPr>
              <w:tab/>
            </w:r>
            <w:r w:rsidR="008B05C2">
              <w:rPr>
                <w:noProof/>
                <w:webHidden/>
              </w:rPr>
              <w:fldChar w:fldCharType="begin"/>
            </w:r>
            <w:r w:rsidR="008B05C2">
              <w:rPr>
                <w:noProof/>
                <w:webHidden/>
              </w:rPr>
              <w:instrText xml:space="preserve"> PAGEREF _Toc505249647 \h </w:instrText>
            </w:r>
            <w:r w:rsidR="008B05C2">
              <w:rPr>
                <w:noProof/>
                <w:webHidden/>
              </w:rPr>
            </w:r>
            <w:r w:rsidR="008B05C2">
              <w:rPr>
                <w:noProof/>
                <w:webHidden/>
              </w:rPr>
              <w:fldChar w:fldCharType="separate"/>
            </w:r>
            <w:r w:rsidR="008B05C2">
              <w:rPr>
                <w:noProof/>
                <w:webHidden/>
              </w:rPr>
              <w:t>4</w:t>
            </w:r>
            <w:r w:rsidR="008B05C2">
              <w:rPr>
                <w:noProof/>
                <w:webHidden/>
              </w:rPr>
              <w:fldChar w:fldCharType="end"/>
            </w:r>
          </w:hyperlink>
        </w:p>
        <w:p w14:paraId="7BC76DA7" w14:textId="5D3786F0" w:rsidR="008B05C2" w:rsidRDefault="002D57B9">
          <w:pPr>
            <w:pStyle w:val="TOC1"/>
            <w:tabs>
              <w:tab w:val="left" w:pos="480"/>
              <w:tab w:val="right" w:leader="dot" w:pos="9056"/>
            </w:tabs>
            <w:rPr>
              <w:rFonts w:eastAsiaTheme="minorEastAsia"/>
              <w:noProof/>
              <w:lang w:val="fr-FR" w:eastAsia="fr-FR"/>
            </w:rPr>
          </w:pPr>
          <w:hyperlink w:anchor="_Toc505249648" w:history="1">
            <w:r w:rsidR="008B05C2" w:rsidRPr="00FD0E55">
              <w:rPr>
                <w:rStyle w:val="Hyperlink"/>
                <w:noProof/>
                <w:lang w:val="fr-FR"/>
              </w:rPr>
              <w:t>2</w:t>
            </w:r>
            <w:r w:rsidR="008B05C2">
              <w:rPr>
                <w:rFonts w:eastAsiaTheme="minorEastAsia"/>
                <w:noProof/>
                <w:lang w:val="fr-FR" w:eastAsia="fr-FR"/>
              </w:rPr>
              <w:tab/>
            </w:r>
            <w:r w:rsidR="008B05C2" w:rsidRPr="00FD0E55">
              <w:rPr>
                <w:rStyle w:val="Hyperlink"/>
                <w:noProof/>
                <w:lang w:val="fr-FR"/>
              </w:rPr>
              <w:t>Translations</w:t>
            </w:r>
            <w:r w:rsidR="008B05C2">
              <w:rPr>
                <w:noProof/>
                <w:webHidden/>
              </w:rPr>
              <w:tab/>
            </w:r>
            <w:r w:rsidR="008B05C2">
              <w:rPr>
                <w:noProof/>
                <w:webHidden/>
              </w:rPr>
              <w:fldChar w:fldCharType="begin"/>
            </w:r>
            <w:r w:rsidR="008B05C2">
              <w:rPr>
                <w:noProof/>
                <w:webHidden/>
              </w:rPr>
              <w:instrText xml:space="preserve"> PAGEREF _Toc505249648 \h </w:instrText>
            </w:r>
            <w:r w:rsidR="008B05C2">
              <w:rPr>
                <w:noProof/>
                <w:webHidden/>
              </w:rPr>
            </w:r>
            <w:r w:rsidR="008B05C2">
              <w:rPr>
                <w:noProof/>
                <w:webHidden/>
              </w:rPr>
              <w:fldChar w:fldCharType="separate"/>
            </w:r>
            <w:r w:rsidR="008B05C2">
              <w:rPr>
                <w:noProof/>
                <w:webHidden/>
              </w:rPr>
              <w:t>5</w:t>
            </w:r>
            <w:r w:rsidR="008B05C2">
              <w:rPr>
                <w:noProof/>
                <w:webHidden/>
              </w:rPr>
              <w:fldChar w:fldCharType="end"/>
            </w:r>
          </w:hyperlink>
        </w:p>
        <w:p w14:paraId="508BBD65" w14:textId="11A86F2F" w:rsidR="008C1698" w:rsidRDefault="008C1698">
          <w:r>
            <w:rPr>
              <w:b/>
              <w:bCs/>
              <w:noProof/>
            </w:rPr>
            <w:fldChar w:fldCharType="end"/>
          </w:r>
        </w:p>
      </w:sdtContent>
    </w:sdt>
    <w:p w14:paraId="4D264A21" w14:textId="77777777" w:rsidR="00FF461D" w:rsidRDefault="00FF461D" w:rsidP="00FF461D">
      <w:pPr>
        <w:rPr>
          <w:lang w:val="fr-FR"/>
        </w:rPr>
      </w:pPr>
    </w:p>
    <w:p w14:paraId="40590541" w14:textId="36156D29" w:rsidR="00107016" w:rsidRDefault="00107016" w:rsidP="00107016">
      <w:pPr>
        <w:pStyle w:val="Heading1"/>
        <w:rPr>
          <w:lang w:val="fr-FR"/>
        </w:rPr>
      </w:pPr>
      <w:bookmarkStart w:id="0" w:name="_Toc505249636"/>
      <w:r>
        <w:rPr>
          <w:lang w:val="fr-FR"/>
        </w:rPr>
        <w:t>Articles en français</w:t>
      </w:r>
      <w:bookmarkEnd w:id="0"/>
    </w:p>
    <w:p w14:paraId="191FA742" w14:textId="77777777" w:rsidR="00107016" w:rsidRDefault="00107016" w:rsidP="00107016">
      <w:pPr>
        <w:rPr>
          <w:lang w:val="fr-FR"/>
        </w:rPr>
      </w:pPr>
    </w:p>
    <w:p w14:paraId="223D22B3" w14:textId="77777777" w:rsidR="00107016" w:rsidRPr="00107016" w:rsidRDefault="00107016" w:rsidP="00107016">
      <w:pPr>
        <w:rPr>
          <w:lang w:val="fr-FR"/>
        </w:rPr>
      </w:pPr>
    </w:p>
    <w:p w14:paraId="01922137" w14:textId="6B9C5DCA" w:rsidR="009A13A6" w:rsidRPr="00FE1C27" w:rsidRDefault="00E375FD" w:rsidP="00107016">
      <w:pPr>
        <w:pStyle w:val="Heading2"/>
        <w:rPr>
          <w:highlight w:val="yellow"/>
          <w:lang w:val="fr-FR"/>
        </w:rPr>
      </w:pPr>
      <w:bookmarkStart w:id="1" w:name="_Toc505249637"/>
      <w:r w:rsidRPr="00FE1C27">
        <w:rPr>
          <w:highlight w:val="yellow"/>
          <w:lang w:val="fr-FR"/>
        </w:rPr>
        <w:t>Un été très « happy »</w:t>
      </w:r>
      <w:bookmarkEnd w:id="1"/>
    </w:p>
    <w:p w14:paraId="74C6EAA6" w14:textId="77777777" w:rsidR="00040528" w:rsidRPr="00FE1C27" w:rsidRDefault="00040528" w:rsidP="00107016">
      <w:pPr>
        <w:rPr>
          <w:highlight w:val="yellow"/>
          <w:lang w:val="fr-FR"/>
        </w:rPr>
      </w:pPr>
    </w:p>
    <w:p w14:paraId="3BF7F8E1" w14:textId="77777777" w:rsidR="00E375FD" w:rsidRDefault="00E375FD" w:rsidP="00107016">
      <w:pPr>
        <w:rPr>
          <w:color w:val="000000"/>
          <w:lang w:val="fr-FR"/>
        </w:rPr>
      </w:pPr>
      <w:r w:rsidRPr="00FE1C27">
        <w:rPr>
          <w:color w:val="000000"/>
          <w:sz w:val="26"/>
          <w:szCs w:val="26"/>
          <w:highlight w:val="yellow"/>
          <w:lang w:val="fr-FR"/>
        </w:rPr>
        <w:t>On l’a rêvé, Happy CHandara l’a fait. Organiser un Camp d’été afin que nOs petites prOtégées ne sOient pas livrées à elles-mêmes Ou au travail des CHamps pendant les vaCanCes sCOlaires</w:t>
      </w:r>
      <w:r w:rsidRPr="007C28E5">
        <w:rPr>
          <w:color w:val="000000"/>
          <w:sz w:val="26"/>
          <w:szCs w:val="26"/>
          <w:highlight w:val="yellow"/>
          <w:lang w:val="fr-FR"/>
        </w:rPr>
        <w:t>. Ainsi, durant 3 semaines, plusieurs prestataires et une vingtaine de bénévoles venus d’Europe se sont mobilisés pour divertir nos 1050 vacancières. Dès leur arrivée le matin, elles ont eu le choix entre les arts traditionnels khmers enseignés par les artistes de Cambodian Living Arts et l’école du cirque avec l’association Phare.</w:t>
      </w:r>
      <w:r>
        <w:rPr>
          <w:color w:val="000000"/>
          <w:sz w:val="26"/>
          <w:szCs w:val="26"/>
          <w:lang w:val="fr-FR"/>
        </w:rPr>
        <w:t xml:space="preserve"> </w:t>
      </w:r>
      <w:r w:rsidRPr="002D57B9">
        <w:rPr>
          <w:color w:val="000000"/>
          <w:sz w:val="26"/>
          <w:szCs w:val="26"/>
          <w:highlight w:val="yellow"/>
          <w:lang w:val="fr-FR"/>
        </w:rPr>
        <w:t xml:space="preserve">Un programme musclé attendait aussi les plus </w:t>
      </w:r>
      <w:proofErr w:type="gramStart"/>
      <w:r w:rsidRPr="002D57B9">
        <w:rPr>
          <w:color w:val="000000"/>
          <w:sz w:val="26"/>
          <w:szCs w:val="26"/>
          <w:highlight w:val="yellow"/>
          <w:lang w:val="fr-FR"/>
        </w:rPr>
        <w:t>sportives:</w:t>
      </w:r>
      <w:proofErr w:type="gramEnd"/>
      <w:r w:rsidRPr="002D57B9">
        <w:rPr>
          <w:color w:val="000000"/>
          <w:sz w:val="26"/>
          <w:szCs w:val="26"/>
          <w:highlight w:val="yellow"/>
          <w:lang w:val="fr-FR"/>
        </w:rPr>
        <w:t xml:space="preserve"> tennis, athlétisme ou rugby avec l’association Kampuchea ballop qui, depuis des années, leur enseigne les valeurs morales de ce sport collectif.</w:t>
      </w:r>
      <w:r>
        <w:rPr>
          <w:color w:val="000000"/>
          <w:sz w:val="26"/>
          <w:szCs w:val="26"/>
          <w:lang w:val="fr-FR"/>
        </w:rPr>
        <w:t xml:space="preserve"> </w:t>
      </w:r>
    </w:p>
    <w:p w14:paraId="7E489592" w14:textId="412FD263" w:rsidR="00E375FD" w:rsidRDefault="00E375FD" w:rsidP="00107016">
      <w:pPr>
        <w:rPr>
          <w:color w:val="000000"/>
          <w:sz w:val="26"/>
          <w:szCs w:val="26"/>
          <w:lang w:val="fr-FR"/>
        </w:rPr>
      </w:pPr>
      <w:r w:rsidRPr="002D57B9">
        <w:rPr>
          <w:color w:val="000000"/>
          <w:sz w:val="26"/>
          <w:szCs w:val="26"/>
          <w:highlight w:val="yellow"/>
          <w:lang w:val="fr-FR"/>
        </w:rPr>
        <w:t xml:space="preserve">Et parce qu’un corps sain s’accompagne mieux d’un esprit vif, des ateliers ciné-club ou de chorale s’annonçaient à </w:t>
      </w:r>
      <w:r w:rsidR="00107016" w:rsidRPr="002D57B9">
        <w:rPr>
          <w:color w:val="000000"/>
          <w:sz w:val="26"/>
          <w:szCs w:val="26"/>
          <w:highlight w:val="yellow"/>
          <w:lang w:val="fr-FR"/>
        </w:rPr>
        <w:t>la carte.</w:t>
      </w:r>
      <w:r w:rsidR="00107016">
        <w:rPr>
          <w:color w:val="000000"/>
          <w:sz w:val="26"/>
          <w:szCs w:val="26"/>
          <w:lang w:val="fr-FR"/>
        </w:rPr>
        <w:t xml:space="preserve"> Enfi</w:t>
      </w:r>
      <w:r>
        <w:rPr>
          <w:color w:val="000000"/>
          <w:sz w:val="26"/>
          <w:szCs w:val="26"/>
          <w:lang w:val="fr-FR"/>
        </w:rPr>
        <w:t xml:space="preserve">n, notre enthousiaste bénévole Clémence Bruguier a fait suivre aux plus grandes le formidable programme Model United Nations, qui s’appuie sur les règles de la rhétorique usitées aux Nations Unies pour enseigner l’art de débattre. Des discussions à bâtons rompus sur des sujets sensibles de l’actualité internationale qui ont passionné nos collégiennes, chacune devant défendre avec force ses convictions, mais aussi, exercice plus difficile, celles de la partie adverse. Ainsi, le campus Happy Chandara a vibrionné tout l’été, en attendant que </w:t>
      </w:r>
      <w:r>
        <w:rPr>
          <w:color w:val="000000"/>
          <w:sz w:val="26"/>
          <w:szCs w:val="26"/>
          <w:lang w:val="fr-FR"/>
        </w:rPr>
        <w:lastRenderedPageBreak/>
        <w:t xml:space="preserve">vienne la rentrée... Une expérience un peu couteûse rendue possible grâce à votre générosité, mais si pertinente et joyeuse que nous espérons la reconduire l’an prochain... </w:t>
      </w:r>
    </w:p>
    <w:p w14:paraId="45070097" w14:textId="77777777" w:rsidR="00107016" w:rsidRDefault="00107016" w:rsidP="00107016">
      <w:pPr>
        <w:rPr>
          <w:color w:val="000000"/>
          <w:lang w:val="fr-FR"/>
        </w:rPr>
      </w:pPr>
    </w:p>
    <w:p w14:paraId="419EFA86" w14:textId="77777777" w:rsidR="00E375FD" w:rsidRDefault="00E375FD" w:rsidP="00107016">
      <w:pPr>
        <w:rPr>
          <w:lang w:val="fr-FR"/>
        </w:rPr>
      </w:pPr>
      <w:r>
        <w:rPr>
          <w:color w:val="000000"/>
          <w:lang w:val="fr-FR"/>
        </w:rPr>
        <w:t xml:space="preserve">Tina Kieffer </w:t>
      </w:r>
      <w:r>
        <w:rPr>
          <w:lang w:val="fr-FR"/>
        </w:rPr>
        <w:t xml:space="preserve">Présidente-fondatrice de Toutes à l’école </w:t>
      </w:r>
    </w:p>
    <w:p w14:paraId="5989447D" w14:textId="77777777" w:rsidR="00107016" w:rsidRDefault="00107016" w:rsidP="00107016">
      <w:pPr>
        <w:rPr>
          <w:color w:val="000000"/>
          <w:lang w:val="fr-FR"/>
        </w:rPr>
      </w:pPr>
    </w:p>
    <w:p w14:paraId="32A0C4DF" w14:textId="0635A50B" w:rsidR="00E375FD" w:rsidRDefault="00E375FD" w:rsidP="00107016">
      <w:pPr>
        <w:pStyle w:val="Heading2"/>
        <w:rPr>
          <w:lang w:val="fr-FR"/>
        </w:rPr>
      </w:pPr>
      <w:bookmarkStart w:id="2" w:name="_Toc505249638"/>
      <w:r>
        <w:rPr>
          <w:lang w:val="fr-FR"/>
        </w:rPr>
        <w:t>Jungle Express</w:t>
      </w:r>
      <w:bookmarkEnd w:id="2"/>
    </w:p>
    <w:p w14:paraId="39156E4F" w14:textId="77777777" w:rsidR="00E375FD" w:rsidRDefault="00E375FD" w:rsidP="00107016">
      <w:pPr>
        <w:rPr>
          <w:lang w:val="fr-FR"/>
        </w:rPr>
      </w:pPr>
    </w:p>
    <w:p w14:paraId="275DEB6A" w14:textId="51D6F676" w:rsidR="00E375FD" w:rsidRDefault="00E375FD" w:rsidP="00107016">
      <w:pPr>
        <w:rPr>
          <w:rFonts w:ascii="Times" w:hAnsi="Times" w:cs="Times"/>
          <w:color w:val="000000"/>
          <w:lang w:val="fr-FR"/>
        </w:rPr>
      </w:pPr>
      <w:r>
        <w:rPr>
          <w:rFonts w:ascii="Times" w:hAnsi="Times" w:cs="Times"/>
          <w:color w:val="000000"/>
          <w:sz w:val="26"/>
          <w:szCs w:val="26"/>
          <w:lang w:val="fr-FR"/>
        </w:rPr>
        <w:t>C’est une mini-forêt qui entoure maintenant le terrain de l’internat. Concombres, haricots, pastèques...</w:t>
      </w:r>
      <w:r w:rsidRPr="00107016">
        <w:rPr>
          <w:rFonts w:ascii="MS Gothic" w:eastAsia="MS Gothic" w:hAnsi="MS Gothic" w:cs="MS Gothic" w:hint="eastAsia"/>
          <w:color w:val="000000"/>
          <w:sz w:val="26"/>
          <w:szCs w:val="26"/>
          <w:lang w:val="fr-FR"/>
        </w:rPr>
        <w:t> </w:t>
      </w:r>
      <w:r>
        <w:rPr>
          <w:rFonts w:ascii="Times" w:hAnsi="Times" w:cs="Times"/>
          <w:color w:val="000000"/>
          <w:sz w:val="26"/>
          <w:szCs w:val="26"/>
          <w:lang w:val="fr-FR"/>
        </w:rPr>
        <w:t>En 5 mois, plus de 630 kg de fruits et légumes bio ont déjà été cultivés. A terme, ce ne sont pas moins de 7 tonnes de fruits et légumes sans</w:t>
      </w:r>
      <w:r w:rsidR="00107016">
        <w:rPr>
          <w:rFonts w:ascii="Times" w:hAnsi="Times" w:cs="Times"/>
          <w:color w:val="000000"/>
          <w:sz w:val="26"/>
          <w:szCs w:val="26"/>
          <w:lang w:val="fr-FR"/>
        </w:rPr>
        <w:t xml:space="preserve"> </w:t>
      </w:r>
      <w:r>
        <w:rPr>
          <w:rFonts w:ascii="Times" w:hAnsi="Times" w:cs="Times"/>
          <w:color w:val="000000"/>
          <w:sz w:val="26"/>
          <w:szCs w:val="26"/>
          <w:lang w:val="fr-FR"/>
        </w:rPr>
        <w:t>le moindre pesticide qui devraient sortir de la ferme Happy Chandara chaque année.</w:t>
      </w:r>
      <w:r>
        <w:rPr>
          <w:rFonts w:ascii="MS Mincho" w:eastAsia="MS Mincho" w:hAnsi="MS Mincho" w:cs="MS Mincho" w:hint="eastAsia"/>
          <w:color w:val="000000"/>
          <w:sz w:val="26"/>
          <w:szCs w:val="26"/>
          <w:lang w:val="fr-FR"/>
        </w:rPr>
        <w:t> </w:t>
      </w:r>
      <w:r>
        <w:rPr>
          <w:rFonts w:ascii="Times" w:hAnsi="Times" w:cs="Times"/>
          <w:color w:val="000000"/>
          <w:sz w:val="26"/>
          <w:szCs w:val="26"/>
          <w:lang w:val="fr-FR"/>
        </w:rPr>
        <w:t>De quoi fournir 30% des besoins de l’école tout en enseignant à nos élèves (et leurs</w:t>
      </w:r>
      <w:r w:rsidR="00107016">
        <w:rPr>
          <w:rFonts w:ascii="Times" w:hAnsi="Times" w:cs="Times"/>
          <w:color w:val="000000"/>
          <w:sz w:val="26"/>
          <w:szCs w:val="26"/>
          <w:lang w:val="fr-FR"/>
        </w:rPr>
        <w:t xml:space="preserve"> parents cultivateurs) les bénéfi</w:t>
      </w:r>
      <w:r>
        <w:rPr>
          <w:rFonts w:ascii="Times" w:hAnsi="Times" w:cs="Times"/>
          <w:color w:val="000000"/>
          <w:sz w:val="26"/>
          <w:szCs w:val="26"/>
          <w:lang w:val="fr-FR"/>
        </w:rPr>
        <w:t xml:space="preserve">ces d’une agriculture saine. </w:t>
      </w:r>
    </w:p>
    <w:p w14:paraId="544921E9" w14:textId="77777777" w:rsidR="00107016" w:rsidRDefault="00107016" w:rsidP="00107016">
      <w:pPr>
        <w:rPr>
          <w:lang w:val="fr-FR"/>
        </w:rPr>
      </w:pPr>
    </w:p>
    <w:p w14:paraId="591D083D" w14:textId="45802A1B" w:rsidR="00E375FD" w:rsidRDefault="00E375FD" w:rsidP="00107016">
      <w:pPr>
        <w:pStyle w:val="Heading2"/>
        <w:rPr>
          <w:lang w:val="fr-FR"/>
        </w:rPr>
      </w:pPr>
      <w:bookmarkStart w:id="3" w:name="_Toc505249639"/>
      <w:r>
        <w:rPr>
          <w:lang w:val="fr-FR"/>
        </w:rPr>
        <w:t>Maths version techno</w:t>
      </w:r>
      <w:bookmarkEnd w:id="3"/>
    </w:p>
    <w:p w14:paraId="7B1A92D7" w14:textId="77777777" w:rsidR="00E375FD" w:rsidRDefault="00E375FD" w:rsidP="00107016">
      <w:pPr>
        <w:rPr>
          <w:lang w:val="fr-FR"/>
        </w:rPr>
      </w:pPr>
    </w:p>
    <w:p w14:paraId="355CA9F6" w14:textId="77777777" w:rsidR="00E375FD" w:rsidRDefault="00E375FD" w:rsidP="00107016">
      <w:pPr>
        <w:rPr>
          <w:rFonts w:ascii="Times" w:hAnsi="Times" w:cs="Times"/>
          <w:color w:val="000000"/>
          <w:lang w:val="fr-FR"/>
        </w:rPr>
      </w:pPr>
      <w:r>
        <w:rPr>
          <w:rFonts w:ascii="Times" w:hAnsi="Times" w:cs="Times"/>
          <w:color w:val="000000"/>
          <w:sz w:val="26"/>
          <w:szCs w:val="26"/>
          <w:lang w:val="fr-FR"/>
        </w:rPr>
        <w:t xml:space="preserve">Dans un pays en plein développement économique et industriel tel que le Cambodge, les ingénieur-e-s sont très recherché-e-s. Pour nos matheuses qui rêvent de devenir architectes, ingénieures en bâtiment, travailler dans les NTIC ou dans l’environnement, il était important de donner un coup d’accélérateur à l’enseignement des matières scienti ques. </w:t>
      </w:r>
    </w:p>
    <w:p w14:paraId="7AD5E298" w14:textId="77777777" w:rsidR="00E375FD" w:rsidRDefault="00E375FD" w:rsidP="00107016">
      <w:pPr>
        <w:rPr>
          <w:rFonts w:ascii="Times" w:hAnsi="Times" w:cs="Times"/>
          <w:color w:val="000000"/>
          <w:lang w:val="fr-FR"/>
        </w:rPr>
      </w:pPr>
      <w:r>
        <w:rPr>
          <w:rFonts w:ascii="Times" w:hAnsi="Times" w:cs="Times"/>
          <w:color w:val="000000"/>
          <w:sz w:val="26"/>
          <w:szCs w:val="26"/>
          <w:lang w:val="fr-FR"/>
        </w:rPr>
        <w:t>Durant trois mois, Carole Gaber, Morgane Pichelin, Alexandra Odye et Marion Feuillée, un quatuor d’étudiantes en biologie, sont venues à l’école mettre en place</w:t>
      </w:r>
      <w:r>
        <w:rPr>
          <w:rFonts w:ascii="MS Mincho" w:eastAsia="MS Mincho" w:hAnsi="MS Mincho" w:cs="MS Mincho" w:hint="eastAsia"/>
          <w:color w:val="000000"/>
          <w:sz w:val="26"/>
          <w:szCs w:val="26"/>
          <w:lang w:val="fr-FR"/>
        </w:rPr>
        <w:t> </w:t>
      </w:r>
      <w:proofErr w:type="gramStart"/>
      <w:r>
        <w:rPr>
          <w:rFonts w:ascii="Times" w:hAnsi="Times" w:cs="Times"/>
          <w:color w:val="000000"/>
          <w:sz w:val="26"/>
          <w:szCs w:val="26"/>
          <w:lang w:val="fr-FR"/>
        </w:rPr>
        <w:t>le</w:t>
      </w:r>
      <w:proofErr w:type="gramEnd"/>
      <w:r>
        <w:rPr>
          <w:rFonts w:ascii="Times" w:hAnsi="Times" w:cs="Times"/>
          <w:color w:val="000000"/>
          <w:sz w:val="26"/>
          <w:szCs w:val="26"/>
          <w:lang w:val="fr-FR"/>
        </w:rPr>
        <w:t xml:space="preserve"> e-learning pour l’enseignement des maths. Ainsi, les élèves peuvent progresser sur ordinateur en accédant à des contenus de qualité. Une bonne façon de pallier la pénurie de professeurs de maths au Cambodge </w:t>
      </w:r>
    </w:p>
    <w:p w14:paraId="60DC2C24" w14:textId="77777777" w:rsidR="00E375FD" w:rsidRDefault="00E375FD" w:rsidP="00107016">
      <w:pPr>
        <w:rPr>
          <w:lang w:val="fr-FR"/>
        </w:rPr>
      </w:pPr>
    </w:p>
    <w:p w14:paraId="7A62ED68" w14:textId="35B0EE98" w:rsidR="00E375FD" w:rsidRDefault="00E375FD" w:rsidP="00107016">
      <w:pPr>
        <w:pStyle w:val="Heading2"/>
        <w:rPr>
          <w:lang w:val="fr-FR"/>
        </w:rPr>
      </w:pPr>
      <w:bookmarkStart w:id="4" w:name="_Toc505249640"/>
      <w:r>
        <w:rPr>
          <w:lang w:val="fr-FR"/>
        </w:rPr>
        <w:t>Elles n’attendent que vous</w:t>
      </w:r>
      <w:bookmarkEnd w:id="4"/>
    </w:p>
    <w:p w14:paraId="6D5A2100" w14:textId="77777777" w:rsidR="00E375FD" w:rsidRDefault="00E375FD" w:rsidP="00107016">
      <w:pPr>
        <w:rPr>
          <w:lang w:val="fr-FR"/>
        </w:rPr>
      </w:pPr>
    </w:p>
    <w:p w14:paraId="339B9764" w14:textId="3EB9FA7D" w:rsidR="00E375FD" w:rsidRDefault="00E375FD" w:rsidP="00107016">
      <w:pPr>
        <w:rPr>
          <w:rFonts w:ascii="Times" w:hAnsi="Times" w:cs="Times"/>
          <w:color w:val="000000"/>
          <w:lang w:val="fr-FR"/>
        </w:rPr>
      </w:pPr>
      <w:r>
        <w:rPr>
          <w:rFonts w:ascii="Times" w:hAnsi="Times" w:cs="Times"/>
          <w:color w:val="000000"/>
          <w:sz w:val="26"/>
          <w:szCs w:val="26"/>
          <w:lang w:val="fr-FR"/>
        </w:rPr>
        <w:t xml:space="preserve">En cette rentrée 2016, ce sont 1170 élèves qui vont franchir les portails du campus Happy Chandara. Autant de petites et jeunes </w:t>
      </w:r>
      <w:r w:rsidR="00107016">
        <w:rPr>
          <w:rFonts w:ascii="Times" w:hAnsi="Times" w:cs="Times"/>
          <w:color w:val="000000"/>
          <w:sz w:val="26"/>
          <w:szCs w:val="26"/>
          <w:lang w:val="fr-FR"/>
        </w:rPr>
        <w:t>fi</w:t>
      </w:r>
      <w:r>
        <w:rPr>
          <w:rFonts w:ascii="Times" w:hAnsi="Times" w:cs="Times"/>
          <w:color w:val="000000"/>
          <w:sz w:val="26"/>
          <w:szCs w:val="26"/>
          <w:lang w:val="fr-FR"/>
        </w:rPr>
        <w:t>lles qui marchent vers l’avenir grâce</w:t>
      </w:r>
      <w:r>
        <w:rPr>
          <w:rFonts w:ascii="MS Mincho" w:eastAsia="MS Mincho" w:hAnsi="MS Mincho" w:cs="MS Mincho" w:hint="eastAsia"/>
          <w:color w:val="000000"/>
          <w:sz w:val="26"/>
          <w:szCs w:val="26"/>
          <w:lang w:val="fr-FR"/>
        </w:rPr>
        <w:t> </w:t>
      </w:r>
      <w:proofErr w:type="gramStart"/>
      <w:r>
        <w:rPr>
          <w:rFonts w:ascii="Times" w:hAnsi="Times" w:cs="Times"/>
          <w:color w:val="000000"/>
          <w:sz w:val="26"/>
          <w:szCs w:val="26"/>
          <w:lang w:val="fr-FR"/>
        </w:rPr>
        <w:t>à</w:t>
      </w:r>
      <w:proofErr w:type="gramEnd"/>
      <w:r>
        <w:rPr>
          <w:rFonts w:ascii="Times" w:hAnsi="Times" w:cs="Times"/>
          <w:color w:val="000000"/>
          <w:sz w:val="26"/>
          <w:szCs w:val="26"/>
          <w:lang w:val="fr-FR"/>
        </w:rPr>
        <w:t xml:space="preserve"> l’éducation complète que propose le cursus. Parmi elles, une nouvelle promotion d’apprenties en grande majorité issues de l’école publique intègre le Centre de Formation Professionnelle Coiffure et ont besoin d’être parrainées pour pouvoir mener leurs études à bien... </w:t>
      </w:r>
    </w:p>
    <w:p w14:paraId="730BA434" w14:textId="77777777" w:rsidR="00E375FD" w:rsidRDefault="00E375FD" w:rsidP="00107016">
      <w:pPr>
        <w:rPr>
          <w:rFonts w:ascii="Times" w:hAnsi="Times" w:cs="Times"/>
          <w:color w:val="000000"/>
          <w:lang w:val="fr-FR"/>
        </w:rPr>
      </w:pPr>
      <w:r>
        <w:rPr>
          <w:rFonts w:ascii="Times" w:hAnsi="Times" w:cs="Times"/>
          <w:color w:val="000000"/>
          <w:sz w:val="26"/>
          <w:szCs w:val="26"/>
          <w:lang w:val="fr-FR"/>
        </w:rPr>
        <w:t xml:space="preserve">(30€/mois soit 11€ après déduction scale, pour cette formation). </w:t>
      </w:r>
    </w:p>
    <w:p w14:paraId="20A746AB" w14:textId="77777777" w:rsidR="00E375FD" w:rsidRDefault="00E375FD" w:rsidP="00107016">
      <w:pPr>
        <w:rPr>
          <w:rFonts w:ascii="Times" w:hAnsi="Times" w:cs="Times"/>
          <w:color w:val="000000"/>
          <w:lang w:val="fr-FR"/>
        </w:rPr>
      </w:pPr>
      <w:r>
        <w:rPr>
          <w:rFonts w:ascii="Times" w:hAnsi="Times" w:cs="Times"/>
          <w:i/>
          <w:iCs/>
          <w:color w:val="90047C"/>
          <w:sz w:val="26"/>
          <w:szCs w:val="26"/>
          <w:lang w:val="fr-FR"/>
        </w:rPr>
        <w:t xml:space="preserve">Pour leur donner leur chance, merci de contacter Vinna au 01.46.02.75.39. </w:t>
      </w:r>
    </w:p>
    <w:p w14:paraId="5FBDFEC8" w14:textId="77777777" w:rsidR="00E375FD" w:rsidRPr="00E375FD" w:rsidRDefault="00E375FD" w:rsidP="00107016">
      <w:pPr>
        <w:rPr>
          <w:lang w:val="fr-FR"/>
        </w:rPr>
      </w:pPr>
    </w:p>
    <w:p w14:paraId="49D1F7FB" w14:textId="10DC423F" w:rsidR="00E375FD" w:rsidRDefault="00E375FD" w:rsidP="00107016">
      <w:pPr>
        <w:pStyle w:val="Heading2"/>
        <w:rPr>
          <w:lang w:val="fr-FR"/>
        </w:rPr>
      </w:pPr>
      <w:bookmarkStart w:id="5" w:name="_Toc505249641"/>
      <w:r>
        <w:rPr>
          <w:lang w:val="fr-FR"/>
        </w:rPr>
        <w:t>Facebook à haut risque</w:t>
      </w:r>
      <w:bookmarkEnd w:id="5"/>
    </w:p>
    <w:p w14:paraId="61B5A733" w14:textId="77777777" w:rsidR="00E375FD" w:rsidRDefault="00E375FD" w:rsidP="00107016">
      <w:pPr>
        <w:rPr>
          <w:lang w:val="fr-FR"/>
        </w:rPr>
      </w:pPr>
    </w:p>
    <w:p w14:paraId="6FFC2011" w14:textId="20ED74C1" w:rsidR="00E375FD" w:rsidRDefault="00E375FD" w:rsidP="00107016">
      <w:pPr>
        <w:rPr>
          <w:rFonts w:ascii="Times" w:hAnsi="Times" w:cs="Times"/>
          <w:color w:val="000000"/>
          <w:lang w:val="fr-FR"/>
        </w:rPr>
      </w:pPr>
      <w:r>
        <w:rPr>
          <w:rFonts w:ascii="Times" w:hAnsi="Times" w:cs="Times"/>
          <w:color w:val="000000"/>
          <w:sz w:val="26"/>
          <w:szCs w:val="26"/>
          <w:lang w:val="fr-FR"/>
        </w:rPr>
        <w:t xml:space="preserve">Comme chaque ado sur cette terre, nos élèves de Happy Chandara ne sont pas épargnées par les sirènes de Facebook. Il est vrai que dans un pays où les contrefaçons de smartphones sont vendues quelques dollars, il est aisé de surfer sur Internet. Mais si nos ados tricolores ont des parents informés qui posent des limites, il n’en est pas de même </w:t>
      </w:r>
      <w:r>
        <w:rPr>
          <w:rFonts w:ascii="Times" w:hAnsi="Times" w:cs="Times"/>
          <w:color w:val="000000"/>
          <w:sz w:val="26"/>
          <w:szCs w:val="26"/>
          <w:lang w:val="fr-FR"/>
        </w:rPr>
        <w:lastRenderedPageBreak/>
        <w:t xml:space="preserve">pour nos élèves dont les parents ne savent souvent ni lire ni écrire. Aussi, au mois de décembre, notre spécialiste du digital Barbara Bing est venue parler des dangers des réseaux sociaux aux élèves de troisième et de seconde. Parce qu’il est vain d’interdire et préférable de prévenir, un module complet a été créé pour leur ouvrir les yeux sur tous les risques à communiquer avec des étrangers. Avec, à la clé, un apprentissage de tous </w:t>
      </w:r>
      <w:r w:rsidR="00107016">
        <w:rPr>
          <w:rFonts w:ascii="Times" w:hAnsi="Times" w:cs="Times"/>
          <w:color w:val="000000"/>
          <w:sz w:val="26"/>
          <w:szCs w:val="26"/>
          <w:lang w:val="fr-FR"/>
        </w:rPr>
        <w:t>les outils de sécurité, afi</w:t>
      </w:r>
      <w:r>
        <w:rPr>
          <w:rFonts w:ascii="Times" w:hAnsi="Times" w:cs="Times"/>
          <w:color w:val="000000"/>
          <w:sz w:val="26"/>
          <w:szCs w:val="26"/>
          <w:lang w:val="fr-FR"/>
        </w:rPr>
        <w:t xml:space="preserve">n qu’à l’avenir elles aient une utilisation prudente du célèbre réseau social. </w:t>
      </w:r>
    </w:p>
    <w:p w14:paraId="6CE621E2" w14:textId="77777777" w:rsidR="00E375FD" w:rsidRDefault="00E375FD" w:rsidP="00107016">
      <w:pPr>
        <w:rPr>
          <w:rFonts w:ascii="Times" w:hAnsi="Times" w:cs="Times"/>
          <w:color w:val="000000"/>
          <w:lang w:val="fr-FR"/>
        </w:rPr>
      </w:pPr>
    </w:p>
    <w:p w14:paraId="36671959" w14:textId="7B8FBBEF" w:rsidR="00E375FD" w:rsidRDefault="00E375FD" w:rsidP="00107016">
      <w:pPr>
        <w:pStyle w:val="Heading2"/>
        <w:rPr>
          <w:lang w:val="fr-FR"/>
        </w:rPr>
      </w:pPr>
      <w:bookmarkStart w:id="6" w:name="_Toc505249642"/>
      <w:r>
        <w:rPr>
          <w:lang w:val="fr-FR"/>
        </w:rPr>
        <w:t>Cap sur l’entreprise</w:t>
      </w:r>
      <w:bookmarkEnd w:id="6"/>
    </w:p>
    <w:p w14:paraId="51C1315E" w14:textId="77777777" w:rsidR="00E375FD" w:rsidRDefault="00E375FD" w:rsidP="00107016">
      <w:pPr>
        <w:rPr>
          <w:lang w:val="fr-FR"/>
        </w:rPr>
      </w:pPr>
    </w:p>
    <w:p w14:paraId="7DFC31B3" w14:textId="77777777" w:rsidR="00E375FD" w:rsidRDefault="00E375FD" w:rsidP="00107016">
      <w:pPr>
        <w:rPr>
          <w:rFonts w:ascii="Times" w:hAnsi="Times" w:cs="Times"/>
          <w:color w:val="000000"/>
          <w:lang w:val="fr-FR"/>
        </w:rPr>
      </w:pPr>
      <w:r>
        <w:rPr>
          <w:rFonts w:ascii="Times" w:hAnsi="Times" w:cs="Times"/>
          <w:color w:val="90047C"/>
          <w:sz w:val="32"/>
          <w:szCs w:val="32"/>
          <w:lang w:val="fr-FR"/>
        </w:rPr>
        <w:t>Du 24 au 29 avril 2016, c’est une déferlante d’élèves de Happy Chandara qui a rejoint Phnom Penh, la capitale. La raison ? Le premier stage en entreprise des 90 lycéennes de 10</w:t>
      </w:r>
      <w:r>
        <w:rPr>
          <w:rFonts w:ascii="Times" w:hAnsi="Times" w:cs="Times"/>
          <w:color w:val="90047C"/>
          <w:position w:val="10"/>
          <w:sz w:val="21"/>
          <w:szCs w:val="21"/>
          <w:lang w:val="fr-FR"/>
        </w:rPr>
        <w:t xml:space="preserve">e </w:t>
      </w:r>
      <w:r>
        <w:rPr>
          <w:rFonts w:ascii="Times" w:hAnsi="Times" w:cs="Times"/>
          <w:color w:val="90047C"/>
          <w:sz w:val="32"/>
          <w:szCs w:val="32"/>
          <w:lang w:val="fr-FR"/>
        </w:rPr>
        <w:t xml:space="preserve">année, qui avait pour but, durant une semaine, de leur faire découvrir un métier. </w:t>
      </w:r>
    </w:p>
    <w:p w14:paraId="1DBE7CED" w14:textId="50A4DFC3" w:rsidR="00E375FD" w:rsidRDefault="00E375FD" w:rsidP="00107016">
      <w:pPr>
        <w:rPr>
          <w:rFonts w:ascii="Times" w:hAnsi="Times" w:cs="Times"/>
          <w:color w:val="000000"/>
          <w:lang w:val="fr-FR"/>
        </w:rPr>
      </w:pPr>
      <w:r>
        <w:rPr>
          <w:rFonts w:ascii="Times" w:hAnsi="Times" w:cs="Times"/>
          <w:color w:val="000000"/>
          <w:sz w:val="26"/>
          <w:szCs w:val="26"/>
          <w:lang w:val="fr-FR"/>
        </w:rPr>
        <w:t>Dans le pays des célèbres temples d’Angkor, il n’est pas étonnant qu’un tiers d’entre elles aient choisi</w:t>
      </w:r>
      <w:r>
        <w:rPr>
          <w:rFonts w:ascii="MS Mincho" w:eastAsia="MS Mincho" w:hAnsi="MS Mincho" w:cs="MS Mincho" w:hint="eastAsia"/>
          <w:color w:val="000000"/>
          <w:sz w:val="26"/>
          <w:szCs w:val="26"/>
          <w:lang w:val="fr-FR"/>
        </w:rPr>
        <w:t> </w:t>
      </w:r>
      <w:proofErr w:type="gramStart"/>
      <w:r>
        <w:rPr>
          <w:rFonts w:ascii="Times" w:hAnsi="Times" w:cs="Times"/>
          <w:color w:val="000000"/>
          <w:sz w:val="26"/>
          <w:szCs w:val="26"/>
          <w:lang w:val="fr-FR"/>
        </w:rPr>
        <w:t>le</w:t>
      </w:r>
      <w:proofErr w:type="gramEnd"/>
      <w:r>
        <w:rPr>
          <w:rFonts w:ascii="Times" w:hAnsi="Times" w:cs="Times"/>
          <w:color w:val="000000"/>
          <w:sz w:val="26"/>
          <w:szCs w:val="26"/>
          <w:lang w:val="fr-FR"/>
        </w:rPr>
        <w:t xml:space="preserve"> tourisme. L’autre </w:t>
      </w:r>
      <w:r w:rsidR="00107016">
        <w:rPr>
          <w:rFonts w:ascii="Times" w:hAnsi="Times" w:cs="Times"/>
          <w:color w:val="000000"/>
          <w:sz w:val="26"/>
          <w:szCs w:val="26"/>
          <w:lang w:val="fr-FR"/>
        </w:rPr>
        <w:t>fi</w:t>
      </w:r>
      <w:r>
        <w:rPr>
          <w:rFonts w:ascii="Times" w:hAnsi="Times" w:cs="Times"/>
          <w:color w:val="000000"/>
          <w:sz w:val="26"/>
          <w:szCs w:val="26"/>
          <w:lang w:val="fr-FR"/>
        </w:rPr>
        <w:t>lière à l’honneur est la santé :</w:t>
      </w:r>
      <w:r>
        <w:rPr>
          <w:rFonts w:ascii="MS Mincho" w:eastAsia="MS Mincho" w:hAnsi="MS Mincho" w:cs="MS Mincho" w:hint="eastAsia"/>
          <w:color w:val="000000"/>
          <w:sz w:val="26"/>
          <w:szCs w:val="26"/>
          <w:lang w:val="fr-FR"/>
        </w:rPr>
        <w:t> </w:t>
      </w:r>
      <w:r>
        <w:rPr>
          <w:rFonts w:ascii="Times" w:hAnsi="Times" w:cs="Times"/>
          <w:color w:val="000000"/>
          <w:sz w:val="26"/>
          <w:szCs w:val="26"/>
          <w:lang w:val="fr-FR"/>
        </w:rPr>
        <w:t xml:space="preserve">27 ont fait leur stage dans le médical. Ces expériences invivo ont porté leurs fruits puisque les trois-quarts de nos stagiaires sont </w:t>
      </w:r>
      <w:proofErr w:type="gramStart"/>
      <w:r>
        <w:rPr>
          <w:rFonts w:ascii="Times" w:hAnsi="Times" w:cs="Times"/>
          <w:color w:val="000000"/>
          <w:sz w:val="26"/>
          <w:szCs w:val="26"/>
          <w:lang w:val="fr-FR"/>
        </w:rPr>
        <w:t>confortées</w:t>
      </w:r>
      <w:proofErr w:type="gramEnd"/>
      <w:r>
        <w:rPr>
          <w:rFonts w:ascii="Times" w:hAnsi="Times" w:cs="Times"/>
          <w:color w:val="000000"/>
          <w:sz w:val="26"/>
          <w:szCs w:val="26"/>
          <w:lang w:val="fr-FR"/>
        </w:rPr>
        <w:t xml:space="preserve"> dans leur envie de carrière ! </w:t>
      </w:r>
    </w:p>
    <w:p w14:paraId="2FCB5A81" w14:textId="43BDD1CA" w:rsidR="00E375FD" w:rsidRDefault="00E375FD" w:rsidP="00107016">
      <w:pPr>
        <w:rPr>
          <w:rFonts w:ascii="Times" w:hAnsi="Times" w:cs="Times"/>
          <w:color w:val="000000"/>
          <w:lang w:val="fr-FR"/>
        </w:rPr>
      </w:pPr>
      <w:r>
        <w:rPr>
          <w:rFonts w:ascii="Times" w:hAnsi="Times" w:cs="Times"/>
          <w:color w:val="000000"/>
          <w:sz w:val="26"/>
          <w:szCs w:val="26"/>
          <w:lang w:val="fr-FR"/>
        </w:rPr>
        <w:t xml:space="preserve">Après son expérience dans une clinique, Ratanak par exemple nous </w:t>
      </w:r>
      <w:proofErr w:type="gramStart"/>
      <w:r>
        <w:rPr>
          <w:rFonts w:ascii="Times" w:hAnsi="Times" w:cs="Times"/>
          <w:color w:val="000000"/>
          <w:sz w:val="26"/>
          <w:szCs w:val="26"/>
          <w:lang w:val="fr-FR"/>
        </w:rPr>
        <w:t>explique:</w:t>
      </w:r>
      <w:proofErr w:type="gramEnd"/>
      <w:r>
        <w:rPr>
          <w:rFonts w:ascii="Times" w:hAnsi="Times" w:cs="Times"/>
          <w:color w:val="000000"/>
          <w:sz w:val="26"/>
          <w:szCs w:val="26"/>
          <w:lang w:val="fr-FR"/>
        </w:rPr>
        <w:t xml:space="preserve"> « Je veux devenir médecin. Trop d’hôpitaux en manquent au Cambodge.</w:t>
      </w:r>
      <w:r>
        <w:rPr>
          <w:rFonts w:ascii="MS Mincho" w:eastAsia="MS Mincho" w:hAnsi="MS Mincho" w:cs="MS Mincho" w:hint="eastAsia"/>
          <w:color w:val="000000"/>
          <w:sz w:val="26"/>
          <w:szCs w:val="26"/>
          <w:lang w:val="fr-FR"/>
        </w:rPr>
        <w:t> </w:t>
      </w:r>
      <w:r>
        <w:rPr>
          <w:rFonts w:ascii="Times" w:hAnsi="Times" w:cs="Times"/>
          <w:color w:val="000000"/>
          <w:sz w:val="26"/>
          <w:szCs w:val="26"/>
          <w:lang w:val="fr-FR"/>
        </w:rPr>
        <w:t>Je voudrais travailler dans u</w:t>
      </w:r>
      <w:r w:rsidR="00107016">
        <w:rPr>
          <w:rFonts w:ascii="Times" w:hAnsi="Times" w:cs="Times"/>
          <w:color w:val="000000"/>
          <w:sz w:val="26"/>
          <w:szCs w:val="26"/>
          <w:lang w:val="fr-FR"/>
        </w:rPr>
        <w:t>ne ONG telle que Kantha Bopha afi</w:t>
      </w:r>
      <w:r>
        <w:rPr>
          <w:rFonts w:ascii="Times" w:hAnsi="Times" w:cs="Times"/>
          <w:color w:val="000000"/>
          <w:sz w:val="26"/>
          <w:szCs w:val="26"/>
          <w:lang w:val="fr-FR"/>
        </w:rPr>
        <w:t>n que plus aucun enfant ne meure dans mon pays</w:t>
      </w:r>
      <w:proofErr w:type="gramStart"/>
      <w:r>
        <w:rPr>
          <w:rFonts w:ascii="Times" w:hAnsi="Times" w:cs="Times"/>
          <w:color w:val="000000"/>
          <w:sz w:val="26"/>
          <w:szCs w:val="26"/>
          <w:lang w:val="fr-FR"/>
        </w:rPr>
        <w:t>.»</w:t>
      </w:r>
      <w:proofErr w:type="gramEnd"/>
      <w:r>
        <w:rPr>
          <w:rFonts w:ascii="Times" w:hAnsi="Times" w:cs="Times"/>
          <w:color w:val="000000"/>
          <w:sz w:val="26"/>
          <w:szCs w:val="26"/>
          <w:lang w:val="fr-FR"/>
        </w:rPr>
        <w:t xml:space="preserve"> </w:t>
      </w:r>
    </w:p>
    <w:p w14:paraId="275BC881" w14:textId="0955CCE2" w:rsidR="00E375FD" w:rsidRDefault="00E375FD" w:rsidP="00107016">
      <w:pPr>
        <w:rPr>
          <w:rFonts w:ascii="Times" w:hAnsi="Times" w:cs="Times"/>
          <w:color w:val="000000"/>
          <w:lang w:val="fr-FR"/>
        </w:rPr>
      </w:pPr>
      <w:r>
        <w:rPr>
          <w:rFonts w:ascii="Times" w:hAnsi="Times" w:cs="Times"/>
          <w:color w:val="000000"/>
          <w:sz w:val="26"/>
          <w:szCs w:val="26"/>
          <w:lang w:val="fr-FR"/>
        </w:rPr>
        <w:t xml:space="preserve">Li Him a fait son stage dans une agence de graphisme et maintenant, elle en est sûre, elle deviendra </w:t>
      </w:r>
      <w:proofErr w:type="gramStart"/>
      <w:r>
        <w:rPr>
          <w:rFonts w:ascii="Times" w:hAnsi="Times" w:cs="Times"/>
          <w:color w:val="000000"/>
          <w:sz w:val="26"/>
          <w:szCs w:val="26"/>
          <w:lang w:val="fr-FR"/>
        </w:rPr>
        <w:t>styliste:</w:t>
      </w:r>
      <w:proofErr w:type="gramEnd"/>
      <w:r>
        <w:rPr>
          <w:rFonts w:ascii="Times" w:hAnsi="Times" w:cs="Times"/>
          <w:color w:val="000000"/>
          <w:sz w:val="26"/>
          <w:szCs w:val="26"/>
          <w:lang w:val="fr-FR"/>
        </w:rPr>
        <w:t xml:space="preserve"> «J’adore dessiner, mais surtout, j’aime créer. Chez Moulin Rouge, j’ai pu me familiariser avec différents outils informatiques de</w:t>
      </w:r>
      <w:r w:rsidR="00107016">
        <w:rPr>
          <w:rFonts w:ascii="Times" w:hAnsi="Times" w:cs="Times"/>
          <w:color w:val="000000"/>
          <w:sz w:val="26"/>
          <w:szCs w:val="26"/>
          <w:lang w:val="fr-FR"/>
        </w:rPr>
        <w:t xml:space="preserve"> création et j’ai trouvé formi</w:t>
      </w:r>
      <w:r>
        <w:rPr>
          <w:rFonts w:ascii="Times" w:hAnsi="Times" w:cs="Times"/>
          <w:color w:val="000000"/>
          <w:sz w:val="26"/>
          <w:szCs w:val="26"/>
          <w:lang w:val="fr-FR"/>
        </w:rPr>
        <w:t>dable cette nouvelle façon de transposer ses idées</w:t>
      </w:r>
      <w:proofErr w:type="gramStart"/>
      <w:r>
        <w:rPr>
          <w:rFonts w:ascii="Times" w:hAnsi="Times" w:cs="Times"/>
          <w:color w:val="000000"/>
          <w:sz w:val="26"/>
          <w:szCs w:val="26"/>
          <w:lang w:val="fr-FR"/>
        </w:rPr>
        <w:t>.»</w:t>
      </w:r>
      <w:proofErr w:type="gramEnd"/>
      <w:r>
        <w:rPr>
          <w:rFonts w:ascii="Times" w:hAnsi="Times" w:cs="Times"/>
          <w:color w:val="000000"/>
          <w:sz w:val="26"/>
          <w:szCs w:val="26"/>
          <w:lang w:val="fr-FR"/>
        </w:rPr>
        <w:t xml:space="preserve"> </w:t>
      </w:r>
    </w:p>
    <w:p w14:paraId="0727B4D7" w14:textId="3BA1B260" w:rsidR="00E375FD" w:rsidRDefault="00E375FD" w:rsidP="00107016">
      <w:pPr>
        <w:rPr>
          <w:rFonts w:ascii="Times" w:hAnsi="Times" w:cs="Times"/>
          <w:color w:val="000000"/>
          <w:lang w:val="fr-FR"/>
        </w:rPr>
      </w:pPr>
      <w:r>
        <w:rPr>
          <w:rFonts w:ascii="Times" w:hAnsi="Times" w:cs="Times"/>
          <w:color w:val="000000"/>
          <w:sz w:val="26"/>
          <w:szCs w:val="26"/>
          <w:lang w:val="fr-FR"/>
        </w:rPr>
        <w:t xml:space="preserve">Srey Leak souhaite devenir ingénieure en bâtiment mais les stages dans cette </w:t>
      </w:r>
      <w:r w:rsidR="00107016">
        <w:rPr>
          <w:rFonts w:ascii="Times" w:hAnsi="Times" w:cs="Times"/>
          <w:color w:val="000000"/>
          <w:sz w:val="26"/>
          <w:szCs w:val="26"/>
          <w:lang w:val="fr-FR"/>
        </w:rPr>
        <w:t>fi</w:t>
      </w:r>
      <w:r>
        <w:rPr>
          <w:rFonts w:ascii="Times" w:hAnsi="Times" w:cs="Times"/>
          <w:color w:val="000000"/>
          <w:sz w:val="26"/>
          <w:szCs w:val="26"/>
          <w:lang w:val="fr-FR"/>
        </w:rPr>
        <w:t xml:space="preserve">lière étant rares au Cambodge, elle a découvert les coulisses d’un grand </w:t>
      </w:r>
      <w:proofErr w:type="gramStart"/>
      <w:r>
        <w:rPr>
          <w:rFonts w:ascii="Times" w:hAnsi="Times" w:cs="Times"/>
          <w:color w:val="000000"/>
          <w:sz w:val="26"/>
          <w:szCs w:val="26"/>
          <w:lang w:val="fr-FR"/>
        </w:rPr>
        <w:t>hôtel:</w:t>
      </w:r>
      <w:proofErr w:type="gramEnd"/>
      <w:r>
        <w:rPr>
          <w:rFonts w:ascii="Times" w:hAnsi="Times" w:cs="Times"/>
          <w:color w:val="000000"/>
          <w:sz w:val="26"/>
          <w:szCs w:val="26"/>
          <w:lang w:val="fr-FR"/>
        </w:rPr>
        <w:t xml:space="preserve"> «Je ne regrette absolument pas mon stage, même si je garde ma vocation première. J’ai pu me confronter au quotidien d’une entreprise et exercer mes connaissances en langues. Ça a été très enrichissant. » </w:t>
      </w:r>
    </w:p>
    <w:p w14:paraId="19514385" w14:textId="4544D029" w:rsidR="00E375FD" w:rsidRDefault="00E375FD" w:rsidP="00107016">
      <w:pPr>
        <w:rPr>
          <w:rFonts w:ascii="Times" w:hAnsi="Times" w:cs="Times"/>
          <w:color w:val="000000"/>
          <w:lang w:val="fr-FR"/>
        </w:rPr>
      </w:pPr>
      <w:r>
        <w:rPr>
          <w:rFonts w:ascii="Times" w:hAnsi="Times" w:cs="Times"/>
          <w:color w:val="000000"/>
          <w:sz w:val="26"/>
          <w:szCs w:val="26"/>
          <w:lang w:val="fr-FR"/>
        </w:rPr>
        <w:t xml:space="preserve">A l’heure du choix de </w:t>
      </w:r>
      <w:r w:rsidR="00107016">
        <w:rPr>
          <w:rFonts w:ascii="Times" w:hAnsi="Times" w:cs="Times"/>
          <w:color w:val="000000"/>
          <w:sz w:val="26"/>
          <w:szCs w:val="26"/>
          <w:lang w:val="fr-FR"/>
        </w:rPr>
        <w:t>fi</w:t>
      </w:r>
      <w:r>
        <w:rPr>
          <w:rFonts w:ascii="Times" w:hAnsi="Times" w:cs="Times"/>
          <w:color w:val="000000"/>
          <w:sz w:val="26"/>
          <w:szCs w:val="26"/>
          <w:lang w:val="fr-FR"/>
        </w:rPr>
        <w:t xml:space="preserve">lière en classe de première, il était nécessaire qu’elles affirment leur vision de l’avenir. </w:t>
      </w:r>
    </w:p>
    <w:p w14:paraId="5429C964" w14:textId="77777777" w:rsidR="00E375FD" w:rsidRDefault="00E375FD" w:rsidP="00107016">
      <w:pPr>
        <w:rPr>
          <w:lang w:val="fr-FR"/>
        </w:rPr>
      </w:pPr>
    </w:p>
    <w:p w14:paraId="5D980D9F" w14:textId="77CEEF01" w:rsidR="00E375FD" w:rsidRDefault="00E375FD" w:rsidP="00107016">
      <w:pPr>
        <w:pStyle w:val="Heading2"/>
        <w:rPr>
          <w:lang w:val="fr-FR"/>
        </w:rPr>
      </w:pPr>
      <w:bookmarkStart w:id="7" w:name="_Toc505249643"/>
      <w:r>
        <w:rPr>
          <w:lang w:val="fr-FR"/>
        </w:rPr>
        <w:t>Happy birthday La flamme</w:t>
      </w:r>
      <w:bookmarkEnd w:id="7"/>
    </w:p>
    <w:p w14:paraId="2D4F7178" w14:textId="77777777" w:rsidR="00E375FD" w:rsidRDefault="00E375FD" w:rsidP="00107016">
      <w:pPr>
        <w:rPr>
          <w:lang w:val="fr-FR"/>
        </w:rPr>
      </w:pPr>
    </w:p>
    <w:p w14:paraId="0CB6984D" w14:textId="7BF29313" w:rsidR="00E375FD" w:rsidRDefault="00E375FD" w:rsidP="00107016">
      <w:pPr>
        <w:rPr>
          <w:rFonts w:ascii="Times" w:hAnsi="Times" w:cs="Times"/>
          <w:color w:val="000000"/>
          <w:lang w:val="fr-FR"/>
        </w:rPr>
      </w:pPr>
      <w:r>
        <w:rPr>
          <w:rFonts w:ascii="Times" w:hAnsi="Times" w:cs="Times"/>
          <w:color w:val="000000"/>
          <w:sz w:val="26"/>
          <w:szCs w:val="26"/>
          <w:lang w:val="fr-FR"/>
        </w:rPr>
        <w:t xml:space="preserve">10 ans que La </w:t>
      </w:r>
      <w:r w:rsidR="00107016">
        <w:rPr>
          <w:rFonts w:ascii="Times" w:hAnsi="Times" w:cs="Times"/>
          <w:color w:val="000000"/>
          <w:sz w:val="26"/>
          <w:szCs w:val="26"/>
          <w:lang w:val="fr-FR"/>
        </w:rPr>
        <w:t>Fl</w:t>
      </w:r>
      <w:r>
        <w:rPr>
          <w:rFonts w:ascii="Times" w:hAnsi="Times" w:cs="Times"/>
          <w:color w:val="000000"/>
          <w:sz w:val="26"/>
          <w:szCs w:val="26"/>
          <w:lang w:val="fr-FR"/>
        </w:rPr>
        <w:t>amme Marie Claire éclaire l’avenir</w:t>
      </w:r>
      <w:r>
        <w:rPr>
          <w:rFonts w:ascii="MS Mincho" w:eastAsia="MS Mincho" w:hAnsi="MS Mincho" w:cs="MS Mincho" w:hint="eastAsia"/>
          <w:color w:val="000000"/>
          <w:sz w:val="26"/>
          <w:szCs w:val="26"/>
          <w:lang w:val="fr-FR"/>
        </w:rPr>
        <w:t> </w:t>
      </w:r>
      <w:proofErr w:type="gramStart"/>
      <w:r>
        <w:rPr>
          <w:rFonts w:ascii="Times" w:hAnsi="Times" w:cs="Times"/>
          <w:color w:val="000000"/>
          <w:sz w:val="26"/>
          <w:szCs w:val="26"/>
          <w:lang w:val="fr-FR"/>
        </w:rPr>
        <w:t>des</w:t>
      </w:r>
      <w:proofErr w:type="gramEnd"/>
      <w:r>
        <w:rPr>
          <w:rFonts w:ascii="Times" w:hAnsi="Times" w:cs="Times"/>
          <w:color w:val="000000"/>
          <w:sz w:val="26"/>
          <w:szCs w:val="26"/>
          <w:lang w:val="fr-FR"/>
        </w:rPr>
        <w:t xml:space="preserve"> petites lles. D’abord roses, puis bougies, ce produit-partage a reversé en une décennie 1 478 000 € aux associations qui œuvrent pour l’éducation en France et dans le monde. Et parce que 10 ans ça se fête, </w:t>
      </w:r>
    </w:p>
    <w:p w14:paraId="53FD7359" w14:textId="75B98922" w:rsidR="00E375FD" w:rsidRDefault="00E375FD" w:rsidP="00107016">
      <w:pPr>
        <w:rPr>
          <w:rFonts w:ascii="Times" w:hAnsi="Times" w:cs="Times"/>
          <w:color w:val="000000"/>
          <w:lang w:val="fr-FR"/>
        </w:rPr>
      </w:pPr>
      <w:r>
        <w:rPr>
          <w:rFonts w:ascii="Times" w:hAnsi="Times" w:cs="Times"/>
          <w:color w:val="000000"/>
          <w:sz w:val="26"/>
          <w:szCs w:val="26"/>
          <w:lang w:val="fr-FR"/>
        </w:rPr>
        <w:t xml:space="preserve">La </w:t>
      </w:r>
      <w:r w:rsidR="00107016">
        <w:rPr>
          <w:rFonts w:ascii="Times" w:hAnsi="Times" w:cs="Times"/>
          <w:color w:val="000000"/>
          <w:sz w:val="26"/>
          <w:szCs w:val="26"/>
          <w:lang w:val="fr-FR"/>
        </w:rPr>
        <w:t>fl</w:t>
      </w:r>
      <w:r>
        <w:rPr>
          <w:rFonts w:ascii="Times" w:hAnsi="Times" w:cs="Times"/>
          <w:color w:val="000000"/>
          <w:sz w:val="26"/>
          <w:szCs w:val="26"/>
          <w:lang w:val="fr-FR"/>
        </w:rPr>
        <w:t xml:space="preserve">amme s’offre comme cadeau, grâce à l’Occitane, </w:t>
      </w:r>
      <w:proofErr w:type="gramStart"/>
      <w:r>
        <w:rPr>
          <w:rFonts w:ascii="Times" w:hAnsi="Times" w:cs="Times"/>
          <w:color w:val="000000"/>
          <w:sz w:val="26"/>
          <w:szCs w:val="26"/>
          <w:lang w:val="fr-FR"/>
        </w:rPr>
        <w:t>l’international!</w:t>
      </w:r>
      <w:proofErr w:type="gramEnd"/>
      <w:r>
        <w:rPr>
          <w:rFonts w:ascii="Times" w:hAnsi="Times" w:cs="Times"/>
          <w:color w:val="000000"/>
          <w:sz w:val="26"/>
          <w:szCs w:val="26"/>
          <w:lang w:val="fr-FR"/>
        </w:rPr>
        <w:t xml:space="preserve"> Pour la première fois, la bougie sera vendue en Grande-Bretagne, en Italie et en République Tchèque. En plus de sout</w:t>
      </w:r>
      <w:r w:rsidR="00107016">
        <w:rPr>
          <w:rFonts w:ascii="Times" w:hAnsi="Times" w:cs="Times"/>
          <w:color w:val="000000"/>
          <w:sz w:val="26"/>
          <w:szCs w:val="26"/>
          <w:lang w:val="fr-FR"/>
        </w:rPr>
        <w:t>enir Toutes à l’école, Entrepre</w:t>
      </w:r>
      <w:r>
        <w:rPr>
          <w:rFonts w:ascii="Times" w:hAnsi="Times" w:cs="Times"/>
          <w:color w:val="000000"/>
          <w:sz w:val="26"/>
          <w:szCs w:val="26"/>
          <w:lang w:val="fr-FR"/>
        </w:rPr>
        <w:t xml:space="preserve">neurs du Monde et Rêv’Elles, chaque rédaction de Marie Claire s’engage pour l’association de son choix. </w:t>
      </w:r>
    </w:p>
    <w:p w14:paraId="3D3F1212" w14:textId="77777777" w:rsidR="00E375FD" w:rsidRDefault="00E375FD" w:rsidP="00107016">
      <w:pPr>
        <w:rPr>
          <w:rFonts w:ascii="Times" w:hAnsi="Times" w:cs="Times"/>
          <w:color w:val="000000"/>
          <w:lang w:val="fr-FR"/>
        </w:rPr>
      </w:pPr>
      <w:r>
        <w:rPr>
          <w:rFonts w:ascii="Times" w:hAnsi="Times" w:cs="Times"/>
          <w:color w:val="000000"/>
          <w:sz w:val="26"/>
          <w:szCs w:val="26"/>
          <w:lang w:val="fr-FR"/>
        </w:rPr>
        <w:t xml:space="preserve">De quoi faire briller de nombreuses étincelles d’espoir. </w:t>
      </w:r>
    </w:p>
    <w:p w14:paraId="37A5163B" w14:textId="77777777" w:rsidR="00E375FD" w:rsidRDefault="00E375FD" w:rsidP="00107016">
      <w:pPr>
        <w:rPr>
          <w:rFonts w:ascii="Times" w:hAnsi="Times" w:cs="Times"/>
          <w:color w:val="000000"/>
          <w:lang w:val="fr-FR"/>
        </w:rPr>
      </w:pPr>
      <w:r>
        <w:rPr>
          <w:rFonts w:ascii="Times" w:hAnsi="Times" w:cs="Times"/>
          <w:i/>
          <w:iCs/>
          <w:color w:val="90047C"/>
          <w:sz w:val="26"/>
          <w:szCs w:val="26"/>
          <w:lang w:val="fr-FR"/>
        </w:rPr>
        <w:t xml:space="preserve">7€, vendue dans toutes les boutiques et sur le site de L’Occitane. </w:t>
      </w:r>
    </w:p>
    <w:p w14:paraId="0CB3C7F0" w14:textId="77777777" w:rsidR="00E375FD" w:rsidRDefault="00E375FD" w:rsidP="00107016">
      <w:pPr>
        <w:rPr>
          <w:lang w:val="fr-FR"/>
        </w:rPr>
      </w:pPr>
    </w:p>
    <w:p w14:paraId="5352992B" w14:textId="77777777" w:rsidR="00E375FD" w:rsidRDefault="00E375FD" w:rsidP="00107016">
      <w:pPr>
        <w:rPr>
          <w:lang w:val="fr-FR"/>
        </w:rPr>
      </w:pPr>
    </w:p>
    <w:p w14:paraId="22CAE841" w14:textId="0F76B00D" w:rsidR="00E375FD" w:rsidRDefault="00E375FD" w:rsidP="00107016">
      <w:pPr>
        <w:pStyle w:val="Heading2"/>
        <w:rPr>
          <w:lang w:val="fr-FR"/>
        </w:rPr>
      </w:pPr>
      <w:bookmarkStart w:id="8" w:name="_Toc505249644"/>
      <w:r>
        <w:rPr>
          <w:lang w:val="fr-FR"/>
        </w:rPr>
        <w:t>Bonjour l’Europe !</w:t>
      </w:r>
      <w:bookmarkEnd w:id="8"/>
    </w:p>
    <w:p w14:paraId="574C8A82" w14:textId="77777777" w:rsidR="00E375FD" w:rsidRDefault="00E375FD" w:rsidP="00107016">
      <w:pPr>
        <w:rPr>
          <w:lang w:val="fr-FR"/>
        </w:rPr>
      </w:pPr>
    </w:p>
    <w:p w14:paraId="2C84DC96" w14:textId="579F5820" w:rsidR="00E375FD" w:rsidRDefault="00E375FD" w:rsidP="00107016">
      <w:pPr>
        <w:rPr>
          <w:rFonts w:ascii="Times" w:hAnsi="Times" w:cs="Times"/>
          <w:color w:val="000000"/>
          <w:lang w:val="fr-FR"/>
        </w:rPr>
      </w:pPr>
      <w:r>
        <w:rPr>
          <w:rFonts w:ascii="Times" w:hAnsi="Times" w:cs="Times"/>
          <w:color w:val="000000"/>
          <w:sz w:val="26"/>
          <w:szCs w:val="26"/>
          <w:lang w:val="fr-FR"/>
        </w:rPr>
        <w:t>Suite au succès de notre séjour linguistique en juillet 2015, Toutes à l’école a mis les bouchées doubles. 10 élèves parmi les plus méritantes sont parties cet été à Paris suivre une semaine de stage chez Salesforce (un grand groupe de la Silicon Valley), puis deux semaines de c</w:t>
      </w:r>
      <w:r w:rsidR="00107016">
        <w:rPr>
          <w:rFonts w:ascii="Times" w:hAnsi="Times" w:cs="Times"/>
          <w:color w:val="000000"/>
          <w:sz w:val="26"/>
          <w:szCs w:val="26"/>
          <w:lang w:val="fr-FR"/>
        </w:rPr>
        <w:t>ours de français intensifs. Profi</w:t>
      </w:r>
      <w:r>
        <w:rPr>
          <w:rFonts w:ascii="Times" w:hAnsi="Times" w:cs="Times"/>
          <w:color w:val="000000"/>
          <w:sz w:val="26"/>
          <w:szCs w:val="26"/>
          <w:lang w:val="fr-FR"/>
        </w:rPr>
        <w:t>tant de</w:t>
      </w:r>
      <w:r>
        <w:rPr>
          <w:rFonts w:ascii="MS Mincho" w:eastAsia="MS Mincho" w:hAnsi="MS Mincho" w:cs="MS Mincho" w:hint="eastAsia"/>
          <w:color w:val="000000"/>
          <w:sz w:val="26"/>
          <w:szCs w:val="26"/>
          <w:lang w:val="fr-FR"/>
        </w:rPr>
        <w:t> </w:t>
      </w:r>
      <w:proofErr w:type="gramStart"/>
      <w:r>
        <w:rPr>
          <w:rFonts w:ascii="Times" w:hAnsi="Times" w:cs="Times"/>
          <w:color w:val="000000"/>
          <w:sz w:val="26"/>
          <w:szCs w:val="26"/>
          <w:lang w:val="fr-FR"/>
        </w:rPr>
        <w:t>ce</w:t>
      </w:r>
      <w:proofErr w:type="gramEnd"/>
      <w:r>
        <w:rPr>
          <w:rFonts w:ascii="Times" w:hAnsi="Times" w:cs="Times"/>
          <w:color w:val="000000"/>
          <w:sz w:val="26"/>
          <w:szCs w:val="26"/>
          <w:lang w:val="fr-FR"/>
        </w:rPr>
        <w:t xml:space="preserve"> passage en France, nous les avons emmenées écouter le </w:t>
      </w:r>
      <w:r>
        <w:rPr>
          <w:rFonts w:ascii="Times" w:hAnsi="Times" w:cs="Times"/>
          <w:i/>
          <w:iCs/>
          <w:color w:val="000000"/>
          <w:sz w:val="26"/>
          <w:szCs w:val="26"/>
          <w:lang w:val="fr-FR"/>
        </w:rPr>
        <w:t xml:space="preserve">Requiem </w:t>
      </w:r>
      <w:r>
        <w:rPr>
          <w:rFonts w:ascii="Times" w:hAnsi="Times" w:cs="Times"/>
          <w:color w:val="000000"/>
          <w:sz w:val="26"/>
          <w:szCs w:val="26"/>
          <w:lang w:val="fr-FR"/>
        </w:rPr>
        <w:t xml:space="preserve">de Mozart à la Madeleine, admirer </w:t>
      </w:r>
      <w:r>
        <w:rPr>
          <w:rFonts w:ascii="Times" w:hAnsi="Times" w:cs="Times"/>
          <w:i/>
          <w:iCs/>
          <w:color w:val="000000"/>
          <w:sz w:val="26"/>
          <w:szCs w:val="26"/>
          <w:lang w:val="fr-FR"/>
        </w:rPr>
        <w:t xml:space="preserve">Les nénuphars </w:t>
      </w:r>
      <w:r>
        <w:rPr>
          <w:rFonts w:ascii="Times" w:hAnsi="Times" w:cs="Times"/>
          <w:color w:val="000000"/>
          <w:sz w:val="26"/>
          <w:szCs w:val="26"/>
          <w:lang w:val="fr-FR"/>
        </w:rPr>
        <w:t xml:space="preserve">de Monet à Giverny et grimper sur le Mont- Saint-Michel. Et 24 collégiennes se sont envolées pour la Grande- Bretagne durant 15 jours grâce à notre partenaire O.I.S.E. (excellent organisme de séjours linguistiques) et nos parrains. </w:t>
      </w:r>
    </w:p>
    <w:p w14:paraId="2E6A8860" w14:textId="77777777" w:rsidR="00E375FD" w:rsidRDefault="00E375FD" w:rsidP="00107016">
      <w:pPr>
        <w:rPr>
          <w:lang w:val="fr-FR"/>
        </w:rPr>
      </w:pPr>
    </w:p>
    <w:p w14:paraId="000F3A0B" w14:textId="77777777" w:rsidR="00E375FD" w:rsidRDefault="00E375FD" w:rsidP="00107016">
      <w:pPr>
        <w:rPr>
          <w:lang w:val="fr-FR"/>
        </w:rPr>
      </w:pPr>
    </w:p>
    <w:p w14:paraId="6332596A" w14:textId="2F30587A" w:rsidR="00E375FD" w:rsidRDefault="00E375FD" w:rsidP="00107016">
      <w:pPr>
        <w:pStyle w:val="Heading2"/>
        <w:rPr>
          <w:lang w:val="fr-FR"/>
        </w:rPr>
      </w:pPr>
      <w:bookmarkStart w:id="9" w:name="_Toc505249645"/>
      <w:r>
        <w:rPr>
          <w:lang w:val="fr-FR"/>
        </w:rPr>
        <w:t>L’arrondi généreux</w:t>
      </w:r>
      <w:bookmarkEnd w:id="9"/>
    </w:p>
    <w:p w14:paraId="120043A9" w14:textId="77777777" w:rsidR="00E375FD" w:rsidRDefault="00E375FD" w:rsidP="00107016">
      <w:pPr>
        <w:rPr>
          <w:lang w:val="fr-FR"/>
        </w:rPr>
      </w:pPr>
    </w:p>
    <w:p w14:paraId="52BBF822" w14:textId="1704B9DD" w:rsidR="00E375FD" w:rsidRDefault="00E375FD" w:rsidP="00107016">
      <w:pPr>
        <w:rPr>
          <w:rFonts w:ascii="Times" w:hAnsi="Times" w:cs="Times"/>
          <w:color w:val="000000"/>
          <w:lang w:val="fr-FR"/>
        </w:rPr>
      </w:pPr>
      <w:r>
        <w:rPr>
          <w:rFonts w:ascii="Times" w:hAnsi="Times" w:cs="Times"/>
          <w:color w:val="000000"/>
          <w:sz w:val="26"/>
          <w:szCs w:val="26"/>
          <w:lang w:val="fr-FR"/>
        </w:rPr>
        <w:t xml:space="preserve">Nouveau coup de pouce de notre </w:t>
      </w:r>
      <w:r w:rsidR="00107016">
        <w:rPr>
          <w:rFonts w:ascii="Times" w:hAnsi="Times" w:cs="Times"/>
          <w:color w:val="000000"/>
          <w:sz w:val="26"/>
          <w:szCs w:val="26"/>
          <w:lang w:val="fr-FR"/>
        </w:rPr>
        <w:t>fi</w:t>
      </w:r>
      <w:r>
        <w:rPr>
          <w:rFonts w:ascii="Times" w:hAnsi="Times" w:cs="Times"/>
          <w:color w:val="000000"/>
          <w:sz w:val="26"/>
          <w:szCs w:val="26"/>
          <w:lang w:val="fr-FR"/>
        </w:rPr>
        <w:t xml:space="preserve">dèle partenaire </w:t>
      </w:r>
      <w:proofErr w:type="gramStart"/>
      <w:r>
        <w:rPr>
          <w:rFonts w:ascii="Times" w:hAnsi="Times" w:cs="Times"/>
          <w:color w:val="000000"/>
          <w:sz w:val="26"/>
          <w:szCs w:val="26"/>
          <w:lang w:val="fr-FR"/>
        </w:rPr>
        <w:t>Sephora:</w:t>
      </w:r>
      <w:proofErr w:type="gramEnd"/>
      <w:r>
        <w:rPr>
          <w:rFonts w:ascii="Times" w:hAnsi="Times" w:cs="Times"/>
          <w:color w:val="000000"/>
          <w:sz w:val="26"/>
          <w:szCs w:val="26"/>
          <w:lang w:val="fr-FR"/>
        </w:rPr>
        <w:t xml:space="preserve"> l’arrondi solidaire. Le but de cette initiative </w:t>
      </w:r>
      <w:proofErr w:type="gramStart"/>
      <w:r>
        <w:rPr>
          <w:rFonts w:ascii="Times" w:hAnsi="Times" w:cs="Times"/>
          <w:color w:val="000000"/>
          <w:sz w:val="26"/>
          <w:szCs w:val="26"/>
          <w:lang w:val="fr-FR"/>
        </w:rPr>
        <w:t>généreuse:</w:t>
      </w:r>
      <w:proofErr w:type="gramEnd"/>
      <w:r>
        <w:rPr>
          <w:rFonts w:ascii="Times" w:hAnsi="Times" w:cs="Times"/>
          <w:color w:val="000000"/>
          <w:sz w:val="26"/>
          <w:szCs w:val="26"/>
          <w:lang w:val="fr-FR"/>
        </w:rPr>
        <w:t xml:space="preserve"> à chaque achat par carte bancaire, le client a le choix d’arrondir à l’euro supérieur, la différence étant reversée à Toutes à l’école. </w:t>
      </w:r>
    </w:p>
    <w:p w14:paraId="102B1908" w14:textId="77777777" w:rsidR="00E375FD" w:rsidRDefault="00E375FD" w:rsidP="00107016">
      <w:pPr>
        <w:rPr>
          <w:rFonts w:ascii="Times" w:hAnsi="Times" w:cs="Times"/>
          <w:color w:val="000000"/>
          <w:lang w:val="fr-FR"/>
        </w:rPr>
      </w:pPr>
      <w:r>
        <w:rPr>
          <w:rFonts w:ascii="Times" w:hAnsi="Times" w:cs="Times"/>
          <w:color w:val="000000"/>
          <w:sz w:val="26"/>
          <w:szCs w:val="26"/>
          <w:lang w:val="fr-FR"/>
        </w:rPr>
        <w:t>Avec près de 400 magasins en France, ce sont des milliers et des milliers de gouttes qui ont été recueillies durant l’été pour alimenter la rivière de la connaissance...</w:t>
      </w:r>
      <w:r>
        <w:rPr>
          <w:rFonts w:ascii="MS Mincho" w:eastAsia="MS Mincho" w:hAnsi="MS Mincho" w:cs="MS Mincho" w:hint="eastAsia"/>
          <w:color w:val="000000"/>
          <w:sz w:val="26"/>
          <w:szCs w:val="26"/>
          <w:lang w:val="fr-FR"/>
        </w:rPr>
        <w:t> </w:t>
      </w:r>
      <w:r>
        <w:rPr>
          <w:rFonts w:ascii="Times" w:hAnsi="Times" w:cs="Times"/>
          <w:color w:val="90047C"/>
          <w:sz w:val="26"/>
          <w:szCs w:val="26"/>
          <w:lang w:val="fr-FR"/>
        </w:rPr>
        <w:t xml:space="preserve">Un grand merci à Sephora et MicroDon pour sa logistique (l’opération reprendra en janvier 2017). </w:t>
      </w:r>
    </w:p>
    <w:p w14:paraId="6CBF0EFE" w14:textId="77777777" w:rsidR="00E375FD" w:rsidRDefault="00E375FD" w:rsidP="00107016">
      <w:pPr>
        <w:rPr>
          <w:lang w:val="fr-FR"/>
        </w:rPr>
      </w:pPr>
    </w:p>
    <w:p w14:paraId="606BF1DD" w14:textId="41D0759D" w:rsidR="00E375FD" w:rsidRDefault="00E375FD" w:rsidP="00107016">
      <w:pPr>
        <w:pStyle w:val="Heading2"/>
        <w:rPr>
          <w:lang w:val="fr-FR"/>
        </w:rPr>
      </w:pPr>
      <w:bookmarkStart w:id="10" w:name="_Toc505249646"/>
      <w:r>
        <w:rPr>
          <w:lang w:val="fr-FR"/>
        </w:rPr>
        <w:t>Tableau d’honneur</w:t>
      </w:r>
      <w:bookmarkEnd w:id="10"/>
    </w:p>
    <w:p w14:paraId="4E161FD8" w14:textId="77777777" w:rsidR="00E375FD" w:rsidRDefault="00E375FD" w:rsidP="00107016">
      <w:pPr>
        <w:rPr>
          <w:lang w:val="fr-FR"/>
        </w:rPr>
      </w:pPr>
    </w:p>
    <w:p w14:paraId="5B0A8CCE" w14:textId="2B5B1EE4" w:rsidR="00E375FD" w:rsidRDefault="00E375FD" w:rsidP="00107016">
      <w:pPr>
        <w:rPr>
          <w:rFonts w:ascii="Times" w:hAnsi="Times" w:cs="Times"/>
          <w:color w:val="000000"/>
          <w:lang w:val="fr-FR"/>
        </w:rPr>
      </w:pPr>
      <w:r>
        <w:rPr>
          <w:rFonts w:ascii="Times" w:hAnsi="Times" w:cs="Times"/>
          <w:color w:val="000000"/>
          <w:sz w:val="26"/>
          <w:szCs w:val="26"/>
          <w:lang w:val="fr-FR"/>
        </w:rPr>
        <w:t xml:space="preserve">100% de </w:t>
      </w:r>
      <w:proofErr w:type="gramStart"/>
      <w:r>
        <w:rPr>
          <w:rFonts w:ascii="Times" w:hAnsi="Times" w:cs="Times"/>
          <w:color w:val="000000"/>
          <w:sz w:val="26"/>
          <w:szCs w:val="26"/>
          <w:lang w:val="fr-FR"/>
        </w:rPr>
        <w:t>réussite!</w:t>
      </w:r>
      <w:proofErr w:type="gramEnd"/>
      <w:r>
        <w:rPr>
          <w:rFonts w:ascii="MS Mincho" w:eastAsia="MS Mincho" w:hAnsi="MS Mincho" w:cs="MS Mincho" w:hint="eastAsia"/>
          <w:color w:val="000000"/>
          <w:sz w:val="26"/>
          <w:szCs w:val="26"/>
          <w:lang w:val="fr-FR"/>
        </w:rPr>
        <w:t> </w:t>
      </w:r>
      <w:r>
        <w:rPr>
          <w:rFonts w:ascii="Times" w:hAnsi="Times" w:cs="Times"/>
          <w:color w:val="000000"/>
          <w:sz w:val="26"/>
          <w:szCs w:val="26"/>
          <w:lang w:val="fr-FR"/>
        </w:rPr>
        <w:t>C’est le résultat de nos élèves de troisième</w:t>
      </w:r>
      <w:r>
        <w:rPr>
          <w:rFonts w:ascii="MS Mincho" w:eastAsia="MS Mincho" w:hAnsi="MS Mincho" w:cs="MS Mincho" w:hint="eastAsia"/>
          <w:color w:val="000000"/>
          <w:sz w:val="26"/>
          <w:szCs w:val="26"/>
          <w:lang w:val="fr-FR"/>
        </w:rPr>
        <w:t> </w:t>
      </w:r>
      <w:proofErr w:type="gramStart"/>
      <w:r>
        <w:rPr>
          <w:rFonts w:ascii="Times" w:hAnsi="Times" w:cs="Times"/>
          <w:color w:val="000000"/>
          <w:sz w:val="26"/>
          <w:szCs w:val="26"/>
          <w:lang w:val="fr-FR"/>
        </w:rPr>
        <w:t>au</w:t>
      </w:r>
      <w:proofErr w:type="gramEnd"/>
      <w:r>
        <w:rPr>
          <w:rFonts w:ascii="Times" w:hAnsi="Times" w:cs="Times"/>
          <w:color w:val="000000"/>
          <w:sz w:val="26"/>
          <w:szCs w:val="26"/>
          <w:lang w:val="fr-FR"/>
        </w:rPr>
        <w:t xml:space="preserve"> brevet des collèges, avec 8 mentions bien et 53 mentions assez bien. On est </w:t>
      </w:r>
      <w:r w:rsidR="00107016">
        <w:rPr>
          <w:rFonts w:ascii="Times" w:hAnsi="Times" w:cs="Times"/>
          <w:color w:val="000000"/>
          <w:sz w:val="26"/>
          <w:szCs w:val="26"/>
          <w:lang w:val="fr-FR"/>
        </w:rPr>
        <w:t>fi</w:t>
      </w:r>
      <w:r>
        <w:rPr>
          <w:rFonts w:ascii="Times" w:hAnsi="Times" w:cs="Times"/>
          <w:color w:val="000000"/>
          <w:sz w:val="26"/>
          <w:szCs w:val="26"/>
          <w:lang w:val="fr-FR"/>
        </w:rPr>
        <w:t xml:space="preserve">ers </w:t>
      </w:r>
      <w:proofErr w:type="gramStart"/>
      <w:r>
        <w:rPr>
          <w:rFonts w:ascii="Times" w:hAnsi="Times" w:cs="Times"/>
          <w:color w:val="000000"/>
          <w:sz w:val="26"/>
          <w:szCs w:val="26"/>
          <w:lang w:val="fr-FR"/>
        </w:rPr>
        <w:t>d’elles!</w:t>
      </w:r>
      <w:proofErr w:type="gramEnd"/>
      <w:r>
        <w:rPr>
          <w:rFonts w:ascii="Times" w:hAnsi="Times" w:cs="Times"/>
          <w:color w:val="000000"/>
          <w:sz w:val="26"/>
          <w:szCs w:val="26"/>
          <w:lang w:val="fr-FR"/>
        </w:rPr>
        <w:t xml:space="preserve"> Fiers aussi de notre promotion d’apprenties coiffeuses qui ont toutes réussi leur diplôme de coiffure... </w:t>
      </w:r>
    </w:p>
    <w:p w14:paraId="753CE132" w14:textId="77777777" w:rsidR="00E375FD" w:rsidRDefault="00E375FD" w:rsidP="00107016">
      <w:pPr>
        <w:rPr>
          <w:lang w:val="fr-FR"/>
        </w:rPr>
      </w:pPr>
    </w:p>
    <w:p w14:paraId="3EC8B305" w14:textId="367C0375" w:rsidR="00E375FD" w:rsidRDefault="00E375FD" w:rsidP="00107016">
      <w:pPr>
        <w:pStyle w:val="Heading2"/>
        <w:rPr>
          <w:lang w:val="fr-FR"/>
        </w:rPr>
      </w:pPr>
      <w:bookmarkStart w:id="11" w:name="_Toc505249647"/>
      <w:r>
        <w:rPr>
          <w:lang w:val="fr-FR"/>
        </w:rPr>
        <w:t>Shopping au grand cœur</w:t>
      </w:r>
      <w:bookmarkEnd w:id="11"/>
    </w:p>
    <w:p w14:paraId="3488AE25" w14:textId="77777777" w:rsidR="00E375FD" w:rsidRDefault="00E375FD" w:rsidP="00107016">
      <w:pPr>
        <w:rPr>
          <w:lang w:val="fr-FR"/>
        </w:rPr>
      </w:pPr>
    </w:p>
    <w:p w14:paraId="3A1316B0" w14:textId="77777777" w:rsidR="00107016" w:rsidRDefault="00107016" w:rsidP="00107016">
      <w:pPr>
        <w:rPr>
          <w:rFonts w:ascii="Times" w:hAnsi="Times" w:cs="Times"/>
          <w:color w:val="000000"/>
          <w:lang w:val="fr-FR"/>
        </w:rPr>
      </w:pPr>
      <w:r>
        <w:rPr>
          <w:rFonts w:ascii="Times" w:hAnsi="Times" w:cs="Times"/>
          <w:color w:val="000000"/>
          <w:sz w:val="26"/>
          <w:szCs w:val="26"/>
          <w:lang w:val="fr-FR"/>
        </w:rPr>
        <w:t xml:space="preserve">Si 50% de nos ressources proviennent de la générosité de nos parrains et marraines (vous êtes </w:t>
      </w:r>
      <w:proofErr w:type="gramStart"/>
      <w:r>
        <w:rPr>
          <w:rFonts w:ascii="Times" w:hAnsi="Times" w:cs="Times"/>
          <w:color w:val="000000"/>
          <w:sz w:val="26"/>
          <w:szCs w:val="26"/>
          <w:lang w:val="fr-FR"/>
        </w:rPr>
        <w:t>formidables!</w:t>
      </w:r>
      <w:proofErr w:type="gramEnd"/>
      <w:r>
        <w:rPr>
          <w:rFonts w:ascii="Times" w:hAnsi="Times" w:cs="Times"/>
          <w:color w:val="000000"/>
          <w:sz w:val="26"/>
          <w:szCs w:val="26"/>
          <w:lang w:val="fr-FR"/>
        </w:rPr>
        <w:t xml:space="preserve">), une autre partie importante émane des produits-partage, comme La amme Marie Claire (lire plus haut). </w:t>
      </w:r>
    </w:p>
    <w:p w14:paraId="095A3BFA" w14:textId="61BCCEDE" w:rsidR="00107016" w:rsidRDefault="00107016" w:rsidP="00107016">
      <w:pPr>
        <w:rPr>
          <w:rFonts w:ascii="Times" w:hAnsi="Times" w:cs="Times"/>
          <w:color w:val="000000"/>
          <w:lang w:val="fr-FR"/>
        </w:rPr>
      </w:pPr>
      <w:r>
        <w:rPr>
          <w:rFonts w:ascii="Times" w:hAnsi="Times" w:cs="Times"/>
          <w:color w:val="000000"/>
          <w:sz w:val="26"/>
          <w:szCs w:val="26"/>
          <w:lang w:val="fr-FR"/>
        </w:rPr>
        <w:t xml:space="preserve">Toujours fidèle, Delacre nous accompagne avec ses superbes boîtes de biscuits, designées cette année par le créateur Bensimon (11,90€ la boîte d’1kg en grande surface). </w:t>
      </w:r>
    </w:p>
    <w:p w14:paraId="68B86CFF" w14:textId="77777777" w:rsidR="00107016" w:rsidRDefault="00107016" w:rsidP="00107016">
      <w:pPr>
        <w:rPr>
          <w:rFonts w:ascii="Times" w:hAnsi="Times" w:cs="Times"/>
          <w:color w:val="000000"/>
          <w:sz w:val="26"/>
          <w:szCs w:val="26"/>
          <w:lang w:val="fr-FR"/>
        </w:rPr>
      </w:pPr>
      <w:r>
        <w:rPr>
          <w:rFonts w:ascii="Times" w:hAnsi="Times" w:cs="Times"/>
          <w:color w:val="000000"/>
          <w:sz w:val="26"/>
          <w:szCs w:val="26"/>
          <w:lang w:val="fr-FR"/>
        </w:rPr>
        <w:t>Et Chantal Thomass (très impliquée personnellement, elle vient chaque année nous visiter au Cambodge),</w:t>
      </w:r>
      <w:r>
        <w:rPr>
          <w:rFonts w:ascii="MS Mincho" w:eastAsia="MS Mincho" w:hAnsi="MS Mincho" w:cs="MS Mincho" w:hint="eastAsia"/>
          <w:color w:val="000000"/>
          <w:sz w:val="26"/>
          <w:szCs w:val="26"/>
          <w:lang w:val="fr-FR"/>
        </w:rPr>
        <w:t> </w:t>
      </w:r>
      <w:proofErr w:type="gramStart"/>
      <w:r>
        <w:rPr>
          <w:rFonts w:ascii="Times" w:hAnsi="Times" w:cs="Times"/>
          <w:color w:val="000000"/>
          <w:sz w:val="26"/>
          <w:szCs w:val="26"/>
          <w:lang w:val="fr-FR"/>
        </w:rPr>
        <w:t>a</w:t>
      </w:r>
      <w:proofErr w:type="gramEnd"/>
      <w:r>
        <w:rPr>
          <w:rFonts w:ascii="Times" w:hAnsi="Times" w:cs="Times"/>
          <w:color w:val="000000"/>
          <w:sz w:val="26"/>
          <w:szCs w:val="26"/>
          <w:lang w:val="fr-FR"/>
        </w:rPr>
        <w:t xml:space="preserve"> créé en exclusivité pour Toutes à l’école une mini- collection en partenariat avec Damart (à partir de 39€). </w:t>
      </w:r>
    </w:p>
    <w:p w14:paraId="149DD307" w14:textId="77777777" w:rsidR="008B05C2" w:rsidRDefault="008B05C2" w:rsidP="00107016">
      <w:pPr>
        <w:rPr>
          <w:rFonts w:ascii="Times" w:hAnsi="Times" w:cs="Times"/>
          <w:color w:val="000000"/>
          <w:lang w:val="fr-FR"/>
        </w:rPr>
      </w:pPr>
    </w:p>
    <w:p w14:paraId="06FC05D5" w14:textId="5DE13354" w:rsidR="00107016" w:rsidRPr="008B05C2" w:rsidRDefault="00107016" w:rsidP="00107016">
      <w:pPr>
        <w:rPr>
          <w:rFonts w:ascii="Times" w:hAnsi="Times" w:cs="Times"/>
          <w:color w:val="000000"/>
          <w:sz w:val="26"/>
          <w:szCs w:val="26"/>
          <w:lang w:val="fr-FR"/>
        </w:rPr>
      </w:pPr>
      <w:r w:rsidRPr="008B05C2">
        <w:rPr>
          <w:rFonts w:ascii="Times" w:hAnsi="Times" w:cs="Times"/>
          <w:color w:val="000000"/>
          <w:sz w:val="26"/>
          <w:szCs w:val="26"/>
          <w:lang w:val="fr-FR"/>
        </w:rPr>
        <w:t>Retrouvez nos dernières vidéos et photos sur www.toutesalecole.org et sur facebook</w:t>
      </w:r>
    </w:p>
    <w:p w14:paraId="30FF19E6" w14:textId="45915DA1" w:rsidR="008C1698" w:rsidRDefault="008C1698" w:rsidP="008C1698">
      <w:pPr>
        <w:pStyle w:val="Heading1"/>
        <w:pageBreakBefore/>
        <w:ind w:left="431" w:hanging="431"/>
        <w:rPr>
          <w:lang w:val="fr-FR"/>
        </w:rPr>
      </w:pPr>
      <w:bookmarkStart w:id="12" w:name="_Toc505249648"/>
      <w:r>
        <w:rPr>
          <w:lang w:val="fr-FR"/>
        </w:rPr>
        <w:lastRenderedPageBreak/>
        <w:t>Translations</w:t>
      </w:r>
      <w:bookmarkEnd w:id="12"/>
    </w:p>
    <w:p w14:paraId="3D2D8409" w14:textId="77777777" w:rsidR="00FE1C27" w:rsidRDefault="00FE1C27" w:rsidP="00FE1C27">
      <w:pPr>
        <w:rPr>
          <w:lang w:val="fr-FR"/>
        </w:rPr>
      </w:pPr>
    </w:p>
    <w:p w14:paraId="162F1641" w14:textId="2C0E6E6A" w:rsidR="00FE1C27" w:rsidRDefault="00FE1C27" w:rsidP="00FE1C27">
      <w:pPr>
        <w:pStyle w:val="Heading2"/>
        <w:rPr>
          <w:lang w:val="fr-FR"/>
        </w:rPr>
      </w:pPr>
      <w:r>
        <w:rPr>
          <w:lang w:val="fr-FR"/>
        </w:rPr>
        <w:t>A very « happy » summer</w:t>
      </w:r>
    </w:p>
    <w:p w14:paraId="4A1BEAE0" w14:textId="77777777" w:rsidR="00FE1C27" w:rsidRPr="00FE1C27" w:rsidRDefault="00FE1C27" w:rsidP="00FE1C27">
      <w:pPr>
        <w:rPr>
          <w:lang w:val="fr-FR"/>
        </w:rPr>
      </w:pPr>
    </w:p>
    <w:p w14:paraId="33135875" w14:textId="05EE9029" w:rsidR="008C1698" w:rsidRDefault="00FE1C27" w:rsidP="008C1698">
      <w:pPr>
        <w:rPr>
          <w:lang w:val="fr-FR"/>
        </w:rPr>
      </w:pPr>
      <w:r>
        <w:rPr>
          <w:lang w:val="fr-FR"/>
        </w:rPr>
        <w:t xml:space="preserve">You dream it, Happy Chandara makes it happen. Organizing a summer camp in order that our little protégées won’t be left alone or assigned to work in fields during the school holidays. So, during three weeks, several </w:t>
      </w:r>
      <w:r w:rsidR="007C28E5">
        <w:rPr>
          <w:lang w:val="fr-FR"/>
        </w:rPr>
        <w:t xml:space="preserve">contractors and about twenty volunteers devoted their’s energies to entertain our 1050 vacationers. As soon as their morning arrival, they had choice between traditional Khmer arts taught by Cambodian Living Arts artists and circus school with the Phare association. </w:t>
      </w:r>
      <w:r w:rsidR="002D57B9">
        <w:rPr>
          <w:lang w:val="fr-FR"/>
        </w:rPr>
        <w:t>A tough program also waited for the sportiest : tennis, athletics or rugby with the Kampuchea ballop association which, for years, teach them moral values of this team sport.</w:t>
      </w:r>
    </w:p>
    <w:p w14:paraId="087B86C9" w14:textId="34B632F0" w:rsidR="002D57B9" w:rsidRPr="008C1698" w:rsidRDefault="002D57B9" w:rsidP="008C1698">
      <w:pPr>
        <w:rPr>
          <w:lang w:val="fr-FR"/>
        </w:rPr>
      </w:pPr>
      <w:r>
        <w:rPr>
          <w:lang w:val="fr-FR"/>
        </w:rPr>
        <w:t>And because a sane body is in better accordance with a quick mind, film club or chorale workshops were on the program.</w:t>
      </w:r>
      <w:bookmarkStart w:id="13" w:name="_GoBack"/>
      <w:bookmarkEnd w:id="13"/>
    </w:p>
    <w:p w14:paraId="481B479B" w14:textId="77777777" w:rsidR="009E4FED" w:rsidRPr="009E4FED" w:rsidRDefault="009E4FED" w:rsidP="008C1698">
      <w:pPr>
        <w:rPr>
          <w:lang w:val="en-US"/>
        </w:rPr>
      </w:pPr>
    </w:p>
    <w:sectPr w:rsidR="009E4FED" w:rsidRPr="009E4FED" w:rsidSect="002170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240C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3A6"/>
    <w:rsid w:val="00035C4D"/>
    <w:rsid w:val="00040528"/>
    <w:rsid w:val="00073D1C"/>
    <w:rsid w:val="00086489"/>
    <w:rsid w:val="000952DF"/>
    <w:rsid w:val="000A0933"/>
    <w:rsid w:val="000C0B5D"/>
    <w:rsid w:val="00107016"/>
    <w:rsid w:val="00121167"/>
    <w:rsid w:val="00136D7E"/>
    <w:rsid w:val="0017479E"/>
    <w:rsid w:val="001D461E"/>
    <w:rsid w:val="001E6C92"/>
    <w:rsid w:val="00217069"/>
    <w:rsid w:val="002223D3"/>
    <w:rsid w:val="002433F9"/>
    <w:rsid w:val="002512A5"/>
    <w:rsid w:val="002D57B9"/>
    <w:rsid w:val="002F4328"/>
    <w:rsid w:val="003163B1"/>
    <w:rsid w:val="00332D1C"/>
    <w:rsid w:val="003445EB"/>
    <w:rsid w:val="003470CF"/>
    <w:rsid w:val="003B1628"/>
    <w:rsid w:val="003B6EFF"/>
    <w:rsid w:val="00476D12"/>
    <w:rsid w:val="0047725E"/>
    <w:rsid w:val="00477F98"/>
    <w:rsid w:val="0048196F"/>
    <w:rsid w:val="00483694"/>
    <w:rsid w:val="004868EC"/>
    <w:rsid w:val="00490E7F"/>
    <w:rsid w:val="00493661"/>
    <w:rsid w:val="004A7E97"/>
    <w:rsid w:val="004B55CA"/>
    <w:rsid w:val="004C4724"/>
    <w:rsid w:val="004E7614"/>
    <w:rsid w:val="005516E9"/>
    <w:rsid w:val="00557DF9"/>
    <w:rsid w:val="006261D1"/>
    <w:rsid w:val="00686B8D"/>
    <w:rsid w:val="006C108E"/>
    <w:rsid w:val="0070746A"/>
    <w:rsid w:val="00740FCE"/>
    <w:rsid w:val="00741A9C"/>
    <w:rsid w:val="007574F7"/>
    <w:rsid w:val="0076294B"/>
    <w:rsid w:val="007C28E5"/>
    <w:rsid w:val="007D0939"/>
    <w:rsid w:val="007E091E"/>
    <w:rsid w:val="00804E00"/>
    <w:rsid w:val="00846C06"/>
    <w:rsid w:val="008B05C2"/>
    <w:rsid w:val="008C1698"/>
    <w:rsid w:val="008D4EE9"/>
    <w:rsid w:val="00960281"/>
    <w:rsid w:val="00995D62"/>
    <w:rsid w:val="009969ED"/>
    <w:rsid w:val="009A13A6"/>
    <w:rsid w:val="009B5F65"/>
    <w:rsid w:val="009E4FED"/>
    <w:rsid w:val="009F742C"/>
    <w:rsid w:val="00A0490C"/>
    <w:rsid w:val="00A43849"/>
    <w:rsid w:val="00A4543C"/>
    <w:rsid w:val="00A56E67"/>
    <w:rsid w:val="00A96DB9"/>
    <w:rsid w:val="00AB55C1"/>
    <w:rsid w:val="00BB1308"/>
    <w:rsid w:val="00C17728"/>
    <w:rsid w:val="00C4102A"/>
    <w:rsid w:val="00C62F81"/>
    <w:rsid w:val="00C64095"/>
    <w:rsid w:val="00CA7601"/>
    <w:rsid w:val="00D837B7"/>
    <w:rsid w:val="00D958E1"/>
    <w:rsid w:val="00E10C57"/>
    <w:rsid w:val="00E375FD"/>
    <w:rsid w:val="00E4332D"/>
    <w:rsid w:val="00E56B74"/>
    <w:rsid w:val="00E647C9"/>
    <w:rsid w:val="00EA3879"/>
    <w:rsid w:val="00EC62DF"/>
    <w:rsid w:val="00EE55A3"/>
    <w:rsid w:val="00EF44C5"/>
    <w:rsid w:val="00F339E1"/>
    <w:rsid w:val="00FC5D2E"/>
    <w:rsid w:val="00FD0B02"/>
    <w:rsid w:val="00FD0E93"/>
    <w:rsid w:val="00FE1C27"/>
    <w:rsid w:val="00FF4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772A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61D"/>
    <w:pPr>
      <w:jc w:val="both"/>
    </w:pPr>
  </w:style>
  <w:style w:type="paragraph" w:styleId="Heading1">
    <w:name w:val="heading 1"/>
    <w:basedOn w:val="Normal"/>
    <w:next w:val="Normal"/>
    <w:link w:val="Heading1Char"/>
    <w:uiPriority w:val="9"/>
    <w:qFormat/>
    <w:rsid w:val="00FF461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61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461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F461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461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F461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F461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F461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461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6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6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461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F46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F461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F461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F461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F46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461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C1698"/>
    <w:pPr>
      <w:numPr>
        <w:numId w:val="0"/>
      </w:numPr>
      <w:spacing w:before="480" w:line="276" w:lineRule="auto"/>
      <w:jc w:val="left"/>
      <w:outlineLvl w:val="9"/>
    </w:pPr>
    <w:rPr>
      <w:b/>
      <w:bCs/>
      <w:sz w:val="28"/>
      <w:szCs w:val="28"/>
      <w:lang w:val="en-US"/>
    </w:rPr>
  </w:style>
  <w:style w:type="paragraph" w:styleId="TOC1">
    <w:name w:val="toc 1"/>
    <w:basedOn w:val="Normal"/>
    <w:next w:val="Normal"/>
    <w:autoRedefine/>
    <w:uiPriority w:val="39"/>
    <w:unhideWhenUsed/>
    <w:rsid w:val="008C1698"/>
    <w:pPr>
      <w:spacing w:after="100"/>
    </w:pPr>
  </w:style>
  <w:style w:type="paragraph" w:styleId="TOC2">
    <w:name w:val="toc 2"/>
    <w:basedOn w:val="Normal"/>
    <w:next w:val="Normal"/>
    <w:autoRedefine/>
    <w:uiPriority w:val="39"/>
    <w:unhideWhenUsed/>
    <w:rsid w:val="008C1698"/>
    <w:pPr>
      <w:spacing w:after="100"/>
      <w:ind w:left="240"/>
    </w:pPr>
  </w:style>
  <w:style w:type="paragraph" w:styleId="TOC3">
    <w:name w:val="toc 3"/>
    <w:basedOn w:val="Normal"/>
    <w:next w:val="Normal"/>
    <w:autoRedefine/>
    <w:uiPriority w:val="39"/>
    <w:unhideWhenUsed/>
    <w:rsid w:val="008C1698"/>
    <w:pPr>
      <w:spacing w:after="100"/>
      <w:ind w:left="480"/>
    </w:pPr>
  </w:style>
  <w:style w:type="character" w:styleId="Hyperlink">
    <w:name w:val="Hyperlink"/>
    <w:basedOn w:val="DefaultParagraphFont"/>
    <w:uiPriority w:val="99"/>
    <w:unhideWhenUsed/>
    <w:rsid w:val="008C16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3560">
      <w:bodyDiv w:val="1"/>
      <w:marLeft w:val="0"/>
      <w:marRight w:val="0"/>
      <w:marTop w:val="0"/>
      <w:marBottom w:val="0"/>
      <w:divBdr>
        <w:top w:val="none" w:sz="0" w:space="0" w:color="auto"/>
        <w:left w:val="none" w:sz="0" w:space="0" w:color="auto"/>
        <w:bottom w:val="none" w:sz="0" w:space="0" w:color="auto"/>
        <w:right w:val="none" w:sz="0" w:space="0" w:color="auto"/>
      </w:divBdr>
    </w:div>
    <w:div w:id="2028406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E20A2-373D-2340-B818-08679EFAB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1708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Vincent Brenet</cp:lastModifiedBy>
  <cp:revision>5</cp:revision>
  <dcterms:created xsi:type="dcterms:W3CDTF">2018-02-01T10:36:00Z</dcterms:created>
  <dcterms:modified xsi:type="dcterms:W3CDTF">2018-02-05T12:27:00Z</dcterms:modified>
</cp:coreProperties>
</file>