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779" w:rsidRDefault="00414654">
      <w:pPr>
        <w:rPr>
          <w:b/>
        </w:rPr>
      </w:pPr>
      <w:r>
        <w:rPr>
          <w:b/>
        </w:rPr>
        <w:t>Домашнее задание 3.</w:t>
      </w:r>
    </w:p>
    <w:p w:rsidR="00D02779" w:rsidRDefault="00D02779">
      <w:pPr>
        <w:rPr>
          <w:b/>
        </w:rPr>
      </w:pPr>
    </w:p>
    <w:p w:rsidR="00D02779" w:rsidRDefault="00414654">
      <w:pPr>
        <w:rPr>
          <w:b/>
        </w:rPr>
      </w:pPr>
      <w:r>
        <w:rPr>
          <w:b/>
        </w:rPr>
        <w:t>Первая часть</w:t>
      </w:r>
    </w:p>
    <w:p w:rsidR="00D02779" w:rsidRDefault="00414654">
      <w:pPr>
        <w:jc w:val="center"/>
      </w:pPr>
      <w:r>
        <w:rPr>
          <w:i/>
        </w:rPr>
        <w:t xml:space="preserve">Номер 4. Скриншоты конкордансов трех устаревших слов </w:t>
      </w:r>
      <w:r>
        <w:rPr>
          <w:noProof/>
          <w:lang w:val="ru-RU"/>
        </w:rPr>
        <w:drawing>
          <wp:inline distT="114300" distB="114300" distL="114300" distR="114300">
            <wp:extent cx="5734050" cy="32512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5081588" cy="285956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85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D02779">
      <w:pPr>
        <w:jc w:val="center"/>
        <w:rPr>
          <w:i/>
        </w:rPr>
      </w:pPr>
    </w:p>
    <w:p w:rsidR="00D02779" w:rsidRDefault="00D02779">
      <w:pPr>
        <w:jc w:val="center"/>
        <w:rPr>
          <w:i/>
        </w:rPr>
      </w:pPr>
    </w:p>
    <w:p w:rsidR="00D02779" w:rsidRDefault="00414654">
      <w:pPr>
        <w:jc w:val="center"/>
        <w:rPr>
          <w:i/>
        </w:rPr>
      </w:pPr>
      <w:r>
        <w:br w:type="page"/>
      </w:r>
    </w:p>
    <w:p w:rsidR="00D02779" w:rsidRDefault="00414654">
      <w:pPr>
        <w:jc w:val="center"/>
        <w:rPr>
          <w:i/>
        </w:rPr>
      </w:pPr>
      <w:r>
        <w:rPr>
          <w:i/>
        </w:rPr>
        <w:lastRenderedPageBreak/>
        <w:t>Номер 5. Частотный список словосочетаний</w:t>
      </w:r>
    </w:p>
    <w:p w:rsidR="00D02779" w:rsidRDefault="00414654">
      <w:pPr>
        <w:jc w:val="center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D02779">
      <w:pPr>
        <w:jc w:val="center"/>
        <w:rPr>
          <w:i/>
        </w:rPr>
      </w:pPr>
    </w:p>
    <w:p w:rsidR="00D02779" w:rsidRDefault="00414654">
      <w:pPr>
        <w:jc w:val="center"/>
        <w:rPr>
          <w:i/>
        </w:rPr>
      </w:pPr>
      <w:r>
        <w:br w:type="page"/>
      </w:r>
    </w:p>
    <w:p w:rsidR="00D02779" w:rsidRDefault="00414654">
      <w:pPr>
        <w:jc w:val="center"/>
        <w:rPr>
          <w:i/>
        </w:rPr>
      </w:pPr>
      <w:r>
        <w:rPr>
          <w:i/>
        </w:rPr>
        <w:lastRenderedPageBreak/>
        <w:t xml:space="preserve">Номер 6. </w:t>
      </w:r>
      <w:proofErr w:type="spellStart"/>
      <w:r>
        <w:rPr>
          <w:i/>
        </w:rPr>
        <w:t>Коллокаты</w:t>
      </w:r>
      <w:proofErr w:type="spellEnd"/>
    </w:p>
    <w:p w:rsidR="00D02779" w:rsidRDefault="00414654">
      <w:pPr>
        <w:jc w:val="center"/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877824" cy="330993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7824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D02779">
      <w:pPr>
        <w:rPr>
          <w:b/>
        </w:rPr>
      </w:pPr>
    </w:p>
    <w:p w:rsidR="00D02779" w:rsidRDefault="00414654">
      <w:pPr>
        <w:rPr>
          <w:b/>
        </w:rPr>
      </w:pPr>
      <w:r>
        <w:rPr>
          <w:b/>
        </w:rPr>
        <w:t>Часть вторая</w:t>
      </w:r>
    </w:p>
    <w:p w:rsidR="00D02779" w:rsidRDefault="00414654">
      <w:pPr>
        <w:rPr>
          <w:i/>
        </w:rPr>
      </w:pPr>
      <w:r>
        <w:rPr>
          <w:i/>
        </w:rPr>
        <w:t>Слово 1. Змий</w:t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414654">
      <w:pPr>
        <w:rPr>
          <w:i/>
        </w:rPr>
      </w:pPr>
      <w:r>
        <w:rPr>
          <w:i/>
        </w:rPr>
        <w:t>Слово 2. Отмщение</w:t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D02779">
      <w:pPr>
        <w:rPr>
          <w:i/>
        </w:rPr>
      </w:pPr>
    </w:p>
    <w:p w:rsidR="00D02779" w:rsidRDefault="00414654">
      <w:pPr>
        <w:rPr>
          <w:i/>
        </w:rPr>
      </w:pPr>
      <w:r>
        <w:rPr>
          <w:i/>
        </w:rPr>
        <w:t>Слово 3. Сие</w:t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drawing>
          <wp:inline distT="114300" distB="114300" distL="114300" distR="114300">
            <wp:extent cx="573405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414654">
      <w:pPr>
        <w:rPr>
          <w:i/>
        </w:rPr>
      </w:pPr>
      <w:r>
        <w:rPr>
          <w:i/>
          <w:noProof/>
          <w:lang w:val="ru-RU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2779" w:rsidRDefault="00414654">
      <w:pPr>
        <w:rPr>
          <w:b/>
        </w:rPr>
      </w:pPr>
      <w:r>
        <w:rPr>
          <w:b/>
        </w:rPr>
        <w:t xml:space="preserve">Выводы: </w:t>
      </w:r>
    </w:p>
    <w:p w:rsidR="00D02779" w:rsidRDefault="00414654">
      <w:pPr>
        <w:numPr>
          <w:ilvl w:val="0"/>
          <w:numId w:val="1"/>
        </w:numPr>
      </w:pPr>
      <w:r>
        <w:t xml:space="preserve">Слово “змей” употребляется гораздо чаще своей устаревшей формы. В случае со “змием” мы наблюдаем, что эта лексема была предельно популярна в 18 веке, даже когда аналог “змей” не употреблялся вовсе. С начала 19 века слово можно назвать </w:t>
      </w:r>
      <w:proofErr w:type="spellStart"/>
      <w:r>
        <w:t>редкоупотребляемым</w:t>
      </w:r>
      <w:proofErr w:type="spellEnd"/>
      <w:r>
        <w:t>.</w:t>
      </w:r>
    </w:p>
    <w:p w:rsidR="00D02779" w:rsidRDefault="00414654">
      <w:pPr>
        <w:numPr>
          <w:ilvl w:val="0"/>
          <w:numId w:val="1"/>
        </w:numPr>
      </w:pPr>
      <w:r>
        <w:t>Ф</w:t>
      </w:r>
      <w:r>
        <w:t>ормы “отмщение” и “месть” употребляются параллельно с середины 18 века. “Отмщение” употребляется активно в середине и конце 18 века, вероятнее всего, эта форма стала естественной для оды, изображения баталии. А “месть” употребляется чаще в 18 веке, эта фор</w:t>
      </w:r>
      <w:r>
        <w:t>ма вытесняет предшествующую.</w:t>
      </w:r>
    </w:p>
    <w:p w:rsidR="00D02779" w:rsidRDefault="00414654">
      <w:pPr>
        <w:numPr>
          <w:ilvl w:val="0"/>
          <w:numId w:val="1"/>
        </w:numPr>
      </w:pPr>
      <w:r>
        <w:t xml:space="preserve">Слово “сие” употребляется с начала 18 века очень часто, но к середине 19 перестает употребляться вовсе. Зато его аналог “это” встречается гораздо чаще, чем </w:t>
      </w:r>
      <w:proofErr w:type="spellStart"/>
      <w:r>
        <w:t>употрблялась</w:t>
      </w:r>
      <w:proofErr w:type="spellEnd"/>
      <w:r>
        <w:t xml:space="preserve"> устаревшая форма.</w:t>
      </w:r>
    </w:p>
    <w:p w:rsidR="00D02779" w:rsidRDefault="00D02779">
      <w:pPr>
        <w:ind w:left="720"/>
        <w:jc w:val="center"/>
        <w:rPr>
          <w:b/>
        </w:rPr>
      </w:pPr>
    </w:p>
    <w:p w:rsidR="00D02779" w:rsidRDefault="00414654">
      <w:pPr>
        <w:ind w:left="720"/>
        <w:jc w:val="center"/>
        <w:rPr>
          <w:b/>
        </w:rPr>
      </w:pPr>
      <w:r>
        <w:rPr>
          <w:b/>
        </w:rPr>
        <w:t>Подсчет IPM</w:t>
      </w:r>
    </w:p>
    <w:p w:rsidR="00D02779" w:rsidRDefault="00414654">
      <w:pPr>
        <w:numPr>
          <w:ilvl w:val="0"/>
          <w:numId w:val="2"/>
        </w:numPr>
      </w:pPr>
      <w:r>
        <w:t>(</w:t>
      </w:r>
      <w:proofErr w:type="gramStart"/>
      <w:r>
        <w:t xml:space="preserve">Сей)  </w:t>
      </w:r>
      <w:r>
        <w:rPr>
          <w:sz w:val="24"/>
          <w:szCs w:val="24"/>
        </w:rPr>
        <w:t>17031</w:t>
      </w:r>
      <w:proofErr w:type="gramEnd"/>
      <w:r>
        <w:rPr>
          <w:sz w:val="24"/>
          <w:szCs w:val="24"/>
        </w:rPr>
        <w:t>/</w:t>
      </w:r>
      <w:r>
        <w:t xml:space="preserve"> </w:t>
      </w:r>
      <w:r>
        <w:rPr>
          <w:sz w:val="24"/>
          <w:szCs w:val="24"/>
        </w:rPr>
        <w:t>283431966*100</w:t>
      </w:r>
      <w:r>
        <w:rPr>
          <w:sz w:val="24"/>
          <w:szCs w:val="24"/>
        </w:rPr>
        <w:t xml:space="preserve">0000 = </w:t>
      </w:r>
      <w:r>
        <w:t>60,08</w:t>
      </w:r>
    </w:p>
    <w:p w:rsidR="00D02779" w:rsidRDefault="00414654">
      <w:pPr>
        <w:numPr>
          <w:ilvl w:val="0"/>
          <w:numId w:val="2"/>
        </w:numPr>
      </w:pPr>
      <w:r>
        <w:t xml:space="preserve">(Змий) 341/ </w:t>
      </w:r>
      <w:r>
        <w:rPr>
          <w:sz w:val="24"/>
          <w:szCs w:val="24"/>
        </w:rPr>
        <w:t xml:space="preserve">283 431 966*1000000 = </w:t>
      </w:r>
      <w:r>
        <w:t>1,20</w:t>
      </w:r>
    </w:p>
    <w:p w:rsidR="00D02779" w:rsidRDefault="00414654">
      <w:pPr>
        <w:numPr>
          <w:ilvl w:val="0"/>
          <w:numId w:val="2"/>
        </w:numPr>
      </w:pPr>
      <w:r>
        <w:t xml:space="preserve">(Отмщение) 252/ </w:t>
      </w:r>
      <w:r>
        <w:rPr>
          <w:sz w:val="24"/>
          <w:szCs w:val="24"/>
        </w:rPr>
        <w:t>283431966 *10000000 =</w:t>
      </w:r>
      <w:r>
        <w:t>0,88</w:t>
      </w:r>
    </w:p>
    <w:p w:rsidR="00D02779" w:rsidRDefault="00D02779">
      <w:pPr>
        <w:ind w:left="1440"/>
      </w:pPr>
    </w:p>
    <w:p w:rsidR="00D02779" w:rsidRDefault="00414654">
      <w:r>
        <w:rPr>
          <w:b/>
        </w:rPr>
        <w:t xml:space="preserve">Вывод: </w:t>
      </w:r>
      <w:r>
        <w:t>мне очень понравилось! Программа хорошая, инструменты интересные. Полезно для понимания картины языка. В работе с такими объемными текстами, как оды 18 ве</w:t>
      </w:r>
      <w:r>
        <w:t xml:space="preserve">ка, помогает ничего не упустить. К интерпретации текста </w:t>
      </w:r>
      <w:proofErr w:type="spellStart"/>
      <w:r>
        <w:t>AntConc</w:t>
      </w:r>
      <w:proofErr w:type="spellEnd"/>
      <w:r>
        <w:t xml:space="preserve"> мало что прибавит, но позволит качественно проанализировать лексику. На мой взгляд, это вряд ли будет полезно для литературоведческой работы, но в области языкознания такой инструмент будет ве</w:t>
      </w:r>
      <w:r>
        <w:t>рным помощником.</w:t>
      </w:r>
      <w:bookmarkStart w:id="0" w:name="_GoBack"/>
      <w:bookmarkEnd w:id="0"/>
    </w:p>
    <w:sectPr w:rsidR="00D027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97F50"/>
    <w:multiLevelType w:val="multilevel"/>
    <w:tmpl w:val="C53E6BE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5F5103"/>
    <w:multiLevelType w:val="multilevel"/>
    <w:tmpl w:val="3034C5B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779"/>
    <w:rsid w:val="00414654"/>
    <w:rsid w:val="00D0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09350CA-AC13-41D2-8F23-8D3F29DC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Валентина Брылова</dc:creator>
  <cp:lastModifiedBy>Валентина Брылова</cp:lastModifiedBy>
  <cp:revision>2</cp:revision>
  <dcterms:created xsi:type="dcterms:W3CDTF">2019-04-04T20:17:00Z</dcterms:created>
  <dcterms:modified xsi:type="dcterms:W3CDTF">2019-04-04T20:17:00Z</dcterms:modified>
</cp:coreProperties>
</file>