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8639" w:type="dxa"/>
        <w:jc w:val="left"/>
        <w:tblInd w:w="0" w:type="dxa"/>
        <w:tblCellMar>
          <w:top w:w="0" w:type="dxa"/>
          <w:left w:w="108" w:type="dxa"/>
          <w:bottom w:w="0" w:type="dxa"/>
          <w:right w:w="108" w:type="dxa"/>
        </w:tblCellMar>
        <w:tblLook w:val="04a0" w:noVBand="1" w:noHBand="0" w:lastColumn="0" w:firstColumn="1" w:lastRow="0" w:firstRow="1"/>
      </w:tblPr>
      <w:tblGrid>
        <w:gridCol w:w="1802"/>
        <w:gridCol w:w="262"/>
        <w:gridCol w:w="3481"/>
        <w:gridCol w:w="1583"/>
        <w:gridCol w:w="1510"/>
      </w:tblGrid>
      <w:tr>
        <w:trPr/>
        <w:tc>
          <w:tcPr>
            <w:tcW w:w="8638" w:type="dxa"/>
            <w:gridSpan w:val="5"/>
            <w:tcBorders>
              <w:top w:val="nil"/>
              <w:left w:val="nil"/>
              <w:bottom w:val="nil"/>
              <w:right w:val="nil"/>
              <w:insideH w:val="nil"/>
              <w:insideV w:val="nil"/>
            </w:tcBorders>
            <w:shd w:color="auto" w:fill="124079" w:val="cle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Experience Summary</w:t>
            </w:r>
          </w:p>
        </w:tc>
      </w:tr>
      <w:tr>
        <w:trPr/>
        <w:tc>
          <w:tcPr>
            <w:tcW w:w="8638" w:type="dxa"/>
            <w:gridSpan w:val="5"/>
            <w:tcBorders>
              <w:top w:val="nil"/>
              <w:left w:val="nil"/>
              <w:bottom w:val="nil"/>
              <w:right w:val="nil"/>
              <w:insideH w:val="nil"/>
              <w:insideV w:val="nil"/>
            </w:tcBorders>
            <w:shd w:fill="auto" w:val="clear"/>
          </w:tcPr>
          <w:p>
            <w:pPr>
              <w:pStyle w:val="ListParagraph"/>
              <w:numPr>
                <w:ilvl w:val="0"/>
                <w:numId w:val="1"/>
              </w:numPr>
              <w:tabs>
                <w:tab w:val="left" w:pos="360" w:leader="none"/>
              </w:tabs>
              <w:spacing w:lineRule="auto" w:line="240" w:before="60" w:after="0"/>
              <w:ind w:left="360" w:hanging="360"/>
              <w:rPr>
                <w:rFonts w:ascii="Calibri Light" w:hAnsi="Calibri Light" w:cs="Arial"/>
                <w:b/>
                <w:b/>
                <w:color w:val="404040" w:themeColor="text1" w:themeTint="bf"/>
                <w:sz w:val="22"/>
                <w:szCs w:val="22"/>
              </w:rPr>
            </w:pPr>
            <w:r>
              <w:rPr>
                <w:rFonts w:eastAsia="Times New Roman" w:cs="Arial" w:ascii="Calibri Light" w:hAnsi="Calibri Light"/>
                <w:b/>
                <w:color w:val="404040" w:themeColor="text1" w:themeTint="bf"/>
                <w:sz w:val="22"/>
                <w:szCs w:val="22"/>
              </w:rPr>
              <w:t xml:space="preserve">Name: </w:t>
            </w:r>
            <w:r>
              <w:rPr>
                <w:rFonts w:eastAsia="Times New Roman" w:cs="Arial" w:ascii="Calibri Light" w:hAnsi="Calibri Light"/>
                <w:b w:val="false"/>
                <w:bCs w:val="false"/>
                <w:color w:val="404040" w:themeColor="text1" w:themeTint="bf"/>
                <w:sz w:val="22"/>
                <w:szCs w:val="22"/>
              </w:rPr>
              <w:t>VB SuryaTeja</w:t>
            </w:r>
            <w:bookmarkStart w:id="0" w:name="_GoBack"/>
            <w:bookmarkEnd w:id="0"/>
            <w:r>
              <w:rPr>
                <w:rFonts w:eastAsia="Times New Roman" w:cs="Arial" w:ascii="Calibri Light" w:hAnsi="Calibri Light"/>
                <w:b w:val="false"/>
                <w:bCs w:val="false"/>
                <w:color w:val="404040" w:themeColor="text1" w:themeTint="bf"/>
                <w:sz w:val="22"/>
                <w:szCs w:val="22"/>
              </w:rPr>
              <w:t>.</w:t>
            </w:r>
          </w:p>
          <w:p>
            <w:pPr>
              <w:pStyle w:val="ListParagraph"/>
              <w:numPr>
                <w:ilvl w:val="0"/>
                <w:numId w:val="1"/>
              </w:numPr>
              <w:tabs>
                <w:tab w:val="left" w:pos="360" w:leader="none"/>
              </w:tabs>
              <w:spacing w:lineRule="auto" w:line="240" w:before="60" w:after="0"/>
              <w:ind w:left="360" w:hanging="360"/>
              <w:rPr>
                <w:rFonts w:ascii="Calibri Light" w:hAnsi="Calibri Light" w:cs="Arial"/>
                <w:b/>
                <w:b/>
                <w:color w:val="404040" w:themeColor="text1" w:themeTint="bf"/>
                <w:sz w:val="22"/>
                <w:szCs w:val="22"/>
              </w:rPr>
            </w:pPr>
            <w:r>
              <w:rPr>
                <w:rFonts w:eastAsia="Times New Roman" w:cs="Arial" w:ascii="Calibri Light" w:hAnsi="Calibri Light"/>
                <w:b/>
                <w:color w:val="404040" w:themeColor="text1" w:themeTint="bf"/>
                <w:sz w:val="22"/>
                <w:szCs w:val="22"/>
              </w:rPr>
              <w:t xml:space="preserve">Role: </w:t>
            </w:r>
            <w:r>
              <w:rPr>
                <w:rFonts w:eastAsia="Times New Roman" w:cs="Arial" w:ascii="Calibri Light" w:hAnsi="Calibri Light"/>
                <w:b w:val="false"/>
                <w:bCs w:val="false"/>
                <w:color w:val="404040" w:themeColor="text1" w:themeTint="bf"/>
                <w:sz w:val="22"/>
                <w:szCs w:val="22"/>
              </w:rPr>
              <w:t>Software Engineer</w:t>
            </w:r>
          </w:p>
          <w:p>
            <w:pPr>
              <w:pStyle w:val="ListParagraph"/>
              <w:numPr>
                <w:ilvl w:val="0"/>
                <w:numId w:val="1"/>
              </w:numPr>
              <w:tabs>
                <w:tab w:val="left" w:pos="360" w:leader="none"/>
              </w:tabs>
              <w:spacing w:lineRule="auto" w:line="240" w:before="60" w:after="0"/>
              <w:ind w:left="360" w:hanging="360"/>
              <w:rPr>
                <w:rFonts w:ascii="Calibri Light" w:hAnsi="Calibri Light" w:cs="Arial"/>
                <w:b/>
                <w:b/>
                <w:color w:val="404040" w:themeColor="text1" w:themeTint="bf"/>
                <w:sz w:val="22"/>
                <w:szCs w:val="22"/>
              </w:rPr>
            </w:pPr>
            <w:r>
              <w:rPr>
                <w:rFonts w:eastAsia="Times New Roman" w:cs="Arial" w:ascii="Calibri Light" w:hAnsi="Calibri Light"/>
                <w:b/>
                <w:color w:val="404040" w:themeColor="text1" w:themeTint="bf"/>
                <w:sz w:val="22"/>
                <w:szCs w:val="22"/>
              </w:rPr>
              <w:t xml:space="preserve">Nature of the JOB: </w:t>
            </w:r>
            <w:r>
              <w:rPr>
                <w:rFonts w:eastAsia="Times New Roman" w:cs="Arial" w:ascii="Calibri Light" w:hAnsi="Calibri Light"/>
                <w:b w:val="false"/>
                <w:bCs w:val="false"/>
                <w:color w:val="404040" w:themeColor="text1" w:themeTint="bf"/>
                <w:sz w:val="22"/>
                <w:szCs w:val="22"/>
              </w:rPr>
              <w:t>Service delivery and enhancing the application experience. Improvising various old DB calls to implement in latest web services and using JSON to exchange data from Backend to user end. Improving the user experience to make using the application as fun as possible.</w:t>
            </w:r>
          </w:p>
          <w:p>
            <w:pPr>
              <w:pStyle w:val="ListParagraph"/>
              <w:numPr>
                <w:ilvl w:val="0"/>
                <w:numId w:val="1"/>
              </w:numPr>
              <w:tabs>
                <w:tab w:val="left" w:pos="360" w:leader="none"/>
              </w:tabs>
              <w:spacing w:lineRule="auto" w:line="240" w:before="60" w:after="0"/>
              <w:ind w:left="360" w:hanging="360"/>
              <w:rPr>
                <w:rFonts w:eastAsia="Times New Roman"/>
              </w:rPr>
            </w:pPr>
            <w:r>
              <w:rPr>
                <w:rFonts w:eastAsia="Times New Roman" w:cs="Arial" w:ascii="Calibri Light" w:hAnsi="Calibri Light"/>
                <w:b/>
                <w:color w:val="404040" w:themeColor="text1" w:themeTint="bf"/>
                <w:sz w:val="22"/>
                <w:szCs w:val="22"/>
              </w:rPr>
              <w:t xml:space="preserve">Key Feature: </w:t>
            </w:r>
            <w:r>
              <w:rPr>
                <w:rFonts w:eastAsia="Times New Roman" w:cs="Arial" w:ascii="Calibri Light" w:hAnsi="Calibri Light"/>
                <w:b w:val="false"/>
                <w:bCs w:val="false"/>
                <w:color w:val="404040" w:themeColor="text1" w:themeTint="bf"/>
                <w:sz w:val="22"/>
                <w:szCs w:val="22"/>
              </w:rPr>
              <w:t>I am a leaning monster, I thrive on learning new things and experiencing the new ways of doing things. I like making machines intelligent so we can use some time to live our life.</w:t>
            </w:r>
          </w:p>
          <w:p>
            <w:pPr>
              <w:pStyle w:val="ListParagraph"/>
              <w:numPr>
                <w:ilvl w:val="0"/>
                <w:numId w:val="1"/>
              </w:numPr>
              <w:tabs>
                <w:tab w:val="left" w:pos="360" w:leader="none"/>
              </w:tabs>
              <w:spacing w:lineRule="auto" w:line="240" w:before="60" w:after="0"/>
              <w:ind w:left="360" w:hanging="360"/>
              <w:rPr>
                <w:rFonts w:eastAsia="Times New Roman"/>
              </w:rPr>
            </w:pPr>
            <w:r>
              <w:rPr>
                <w:rFonts w:eastAsia="Times New Roman" w:cs="Arial" w:ascii="Calibri Light" w:hAnsi="Calibri Light"/>
                <w:b/>
                <w:color w:val="404040" w:themeColor="text1" w:themeTint="bf"/>
                <w:sz w:val="22"/>
                <w:szCs w:val="22"/>
              </w:rPr>
              <w:t xml:space="preserve">PH : </w:t>
            </w:r>
            <w:r>
              <w:rPr>
                <w:rFonts w:eastAsia="Times New Roman" w:cs="Arial" w:ascii="Calibri Light" w:hAnsi="Calibri Light"/>
                <w:b w:val="false"/>
                <w:bCs w:val="false"/>
                <w:color w:val="404040" w:themeColor="text1" w:themeTint="bf"/>
                <w:sz w:val="22"/>
                <w:szCs w:val="22"/>
              </w:rPr>
              <w:t>9160764471</w:t>
            </w:r>
            <w:r>
              <w:rPr>
                <w:rFonts w:eastAsia="Times New Roman" w:cs="Arial" w:ascii="Calibri Light" w:hAnsi="Calibri Light"/>
                <w:b/>
                <w:color w:val="404040" w:themeColor="text1" w:themeTint="bf"/>
                <w:sz w:val="22"/>
                <w:szCs w:val="22"/>
              </w:rPr>
              <w:t xml:space="preserve"> ; Email: </w:t>
            </w:r>
            <w:r>
              <w:rPr>
                <w:rFonts w:eastAsia="Times New Roman" w:cs="Arial" w:ascii="Calibri Light" w:hAnsi="Calibri Light"/>
                <w:b w:val="false"/>
                <w:bCs w:val="false"/>
                <w:color w:val="404040" w:themeColor="text1" w:themeTint="bf"/>
                <w:sz w:val="22"/>
                <w:szCs w:val="22"/>
              </w:rPr>
              <w:t>suryatej.varikuti@gmail.com</w:t>
            </w:r>
          </w:p>
        </w:tc>
      </w:tr>
      <w:tr>
        <w:trPr/>
        <w:tc>
          <w:tcPr>
            <w:tcW w:w="8638" w:type="dxa"/>
            <w:gridSpan w:val="5"/>
            <w:tcBorders>
              <w:top w:val="nil"/>
              <w:left w:val="nil"/>
              <w:bottom w:val="nil"/>
              <w:right w:val="nil"/>
              <w:insideH w:val="nil"/>
              <w:insideV w:val="nil"/>
            </w:tcBorders>
            <w:shd w:fill="auto" w:val="clear"/>
          </w:tcPr>
          <w:p>
            <w:pPr>
              <w:pStyle w:val="Normal"/>
              <w:tabs>
                <w:tab w:val="left" w:pos="360" w:leader="none"/>
              </w:tabs>
              <w:spacing w:lineRule="auto" w:line="240" w:before="60" w:after="0"/>
              <w:rPr>
                <w:rFonts w:ascii="Times New Roman" w:hAnsi="Times New Roman" w:eastAsia="Times New Roman" w:cs="Times New Roman"/>
                <w:sz w:val="22"/>
                <w:szCs w:val="20"/>
              </w:rPr>
            </w:pPr>
            <w:r>
              <w:rPr>
                <w:rFonts w:eastAsia="Times New Roman" w:cs="Times New Roman"/>
                <w:sz w:val="22"/>
                <w:szCs w:val="20"/>
              </w:rPr>
            </w:r>
          </w:p>
        </w:tc>
      </w:tr>
      <w:tr>
        <w:trPr/>
        <w:tc>
          <w:tcPr>
            <w:tcW w:w="8638" w:type="dxa"/>
            <w:gridSpan w:val="5"/>
            <w:tcBorders>
              <w:top w:val="nil"/>
              <w:left w:val="nil"/>
              <w:bottom w:val="single" w:sz="4" w:space="0" w:color="BFBFBF"/>
              <w:right w:val="nil"/>
              <w:insideH w:val="single" w:sz="4" w:space="0" w:color="BFBFBF"/>
              <w:insideV w:val="nil"/>
            </w:tcBorders>
            <w:shd w:color="auto" w:fill="124079" w:val="cle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Skills Summary</w:t>
            </w:r>
          </w:p>
        </w:tc>
      </w:tr>
      <w:tr>
        <w:trPr/>
        <w:tc>
          <w:tcPr>
            <w:tcW w:w="2064" w:type="dxa"/>
            <w:gridSpan w:val="2"/>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 xml:space="preserve">Domain </w:t>
            </w:r>
          </w:p>
        </w:tc>
        <w:tc>
          <w:tcPr>
            <w:tcW w:w="6574" w:type="dxa"/>
            <w:gridSpan w:val="3"/>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Consumer goods. Machine learning, Artificial Intelligence, Natural Language Processing.</w:t>
            </w:r>
          </w:p>
        </w:tc>
      </w:tr>
      <w:tr>
        <w:trPr/>
        <w:tc>
          <w:tcPr>
            <w:tcW w:w="2064" w:type="dxa"/>
            <w:gridSpan w:val="2"/>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Programming Languages</w:t>
            </w:r>
          </w:p>
        </w:tc>
        <w:tc>
          <w:tcPr>
            <w:tcW w:w="6574" w:type="dxa"/>
            <w:gridSpan w:val="3"/>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Python, Java, C#, PL/SQL, Java Script, Clojure, Scala, Shell script, Julia.</w:t>
            </w:r>
          </w:p>
        </w:tc>
      </w:tr>
      <w:tr>
        <w:trPr/>
        <w:tc>
          <w:tcPr>
            <w:tcW w:w="2064" w:type="dxa"/>
            <w:gridSpan w:val="2"/>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Operating System  /  ERP Version</w:t>
            </w:r>
          </w:p>
        </w:tc>
        <w:tc>
          <w:tcPr>
            <w:tcW w:w="6574" w:type="dxa"/>
            <w:gridSpan w:val="3"/>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Windows 7, Linux Family (Arch, Ubuntu, Fedora).</w:t>
            </w:r>
          </w:p>
        </w:tc>
      </w:tr>
      <w:tr>
        <w:trPr/>
        <w:tc>
          <w:tcPr>
            <w:tcW w:w="2064" w:type="dxa"/>
            <w:gridSpan w:val="2"/>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Tools / DB / Packages / Framework / ERP Components</w:t>
            </w:r>
          </w:p>
        </w:tc>
        <w:tc>
          <w:tcPr>
            <w:tcW w:w="6574" w:type="dxa"/>
            <w:gridSpan w:val="3"/>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JSON, Ajax, Web Services, Oracle, MySQL, JDBC, Apache POI, WebRTC, Leiningen, Scipy, Numpy, Pandas, Matplotlib, sympy, Keras, Scikit-learn, NLTK, Theano, Tensor Flow, MXNet, Struts.</w:t>
            </w:r>
          </w:p>
        </w:tc>
      </w:tr>
      <w:tr>
        <w:trPr/>
        <w:tc>
          <w:tcPr>
            <w:tcW w:w="2064" w:type="dxa"/>
            <w:gridSpan w:val="2"/>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Hardware Platforms</w:t>
            </w:r>
          </w:p>
        </w:tc>
        <w:tc>
          <w:tcPr>
            <w:tcW w:w="6574" w:type="dxa"/>
            <w:gridSpan w:val="3"/>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Intel Series</w:t>
            </w:r>
          </w:p>
        </w:tc>
      </w:tr>
      <w:tr>
        <w:trPr/>
        <w:tc>
          <w:tcPr>
            <w:tcW w:w="8638" w:type="dxa"/>
            <w:gridSpan w:val="5"/>
            <w:tcBorders>
              <w:top w:val="single" w:sz="4" w:space="0" w:color="BFBFBF"/>
              <w:left w:val="nil"/>
              <w:bottom w:val="nil"/>
              <w:right w:val="nil"/>
              <w:insideH w:val="nil"/>
              <w:insideV w:val="nil"/>
            </w:tcBorders>
            <w:shd w:fill="auto" w:val="clear"/>
          </w:tcPr>
          <w:p>
            <w:pPr>
              <w:pStyle w:val="Normal"/>
              <w:tabs>
                <w:tab w:val="left" w:pos="360" w:leader="none"/>
              </w:tabs>
              <w:spacing w:lineRule="auto" w:line="240" w:before="60" w:after="0"/>
              <w:rPr>
                <w:rFonts w:ascii="Times New Roman" w:hAnsi="Times New Roman" w:eastAsia="Times New Roman" w:cs="Times New Roman"/>
                <w:sz w:val="22"/>
                <w:szCs w:val="20"/>
              </w:rPr>
            </w:pPr>
            <w:r>
              <w:rPr>
                <w:rFonts w:eastAsia="Times New Roman" w:cs="Times New Roman"/>
                <w:sz w:val="22"/>
                <w:szCs w:val="20"/>
              </w:rPr>
            </w:r>
          </w:p>
        </w:tc>
      </w:tr>
      <w:tr>
        <w:trPr/>
        <w:tc>
          <w:tcPr>
            <w:tcW w:w="8638" w:type="dxa"/>
            <w:gridSpan w:val="5"/>
            <w:tcBorders>
              <w:top w:val="nil"/>
              <w:left w:val="nil"/>
              <w:bottom w:val="nil"/>
              <w:right w:val="nil"/>
              <w:insideH w:val="nil"/>
              <w:insideV w:val="nil"/>
            </w:tcBorders>
            <w:shd w:color="auto" w:fill="124079" w:val="clear"/>
          </w:tcPr>
          <w:p>
            <w:pPr>
              <w:pStyle w:val="Normal"/>
              <w:tabs>
                <w:tab w:val="left" w:pos="360" w:leader="none"/>
              </w:tabs>
              <w:spacing w:lineRule="auto" w:line="240" w:before="60" w:after="0"/>
              <w:rPr>
                <w:rFonts w:ascii="Calibri Light" w:hAnsi="Calibri Light" w:cs="Arial"/>
                <w:b/>
                <w:b/>
                <w:sz w:val="22"/>
                <w:szCs w:val="22"/>
              </w:rPr>
            </w:pPr>
            <w:r>
              <w:rPr>
                <w:rFonts w:eastAsia="Times New Roman" w:cs="Arial" w:ascii="Calibri Light" w:hAnsi="Calibri Light"/>
                <w:b/>
                <w:sz w:val="22"/>
                <w:szCs w:val="22"/>
              </w:rPr>
              <w:t>Professional Certifications/ Trainings</w:t>
            </w:r>
          </w:p>
        </w:tc>
      </w:tr>
      <w:tr>
        <w:trPr/>
        <w:tc>
          <w:tcPr>
            <w:tcW w:w="8638" w:type="dxa"/>
            <w:gridSpan w:val="5"/>
            <w:tcBorders>
              <w:top w:val="nil"/>
              <w:left w:val="nil"/>
              <w:bottom w:val="nil"/>
              <w:right w:val="nil"/>
              <w:insideH w:val="nil"/>
              <w:insideV w:val="nil"/>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Attended various trainings on .NET framework, Java, Adv. Java, Spring, Hibernate, Struts.</w:t>
            </w:r>
          </w:p>
          <w:p>
            <w:pPr>
              <w:pStyle w:val="Normal"/>
              <w:tabs>
                <w:tab w:val="left" w:pos="360" w:leader="none"/>
              </w:tabs>
              <w:spacing w:lineRule="auto" w:line="240" w:before="60" w:after="0"/>
              <w:rPr>
                <w:rFonts w:ascii="Calibri Light" w:hAnsi="Calibri Light" w:cs="Arial"/>
                <w:sz w:val="22"/>
                <w:szCs w:val="22"/>
              </w:rPr>
            </w:pPr>
            <w:r>
              <w:rPr>
                <w:rFonts w:eastAsia="Times New Roman" w:cs="Arial" w:ascii="Calibri Light" w:hAnsi="Calibri Light"/>
                <w:color w:val="404040" w:themeColor="text1" w:themeTint="bf"/>
                <w:sz w:val="22"/>
                <w:szCs w:val="22"/>
              </w:rPr>
              <w:t>IKM Certified in java, Hibernate, Spring.</w:t>
            </w:r>
          </w:p>
        </w:tc>
      </w:tr>
      <w:tr>
        <w:trPr/>
        <w:tc>
          <w:tcPr>
            <w:tcW w:w="8638" w:type="dxa"/>
            <w:gridSpan w:val="5"/>
            <w:tcBorders>
              <w:top w:val="nil"/>
              <w:left w:val="nil"/>
              <w:bottom w:val="nil"/>
              <w:right w:val="nil"/>
              <w:insideH w:val="nil"/>
              <w:insideV w:val="nil"/>
            </w:tcBorders>
            <w:shd w:fill="auto" w:val="clear"/>
          </w:tcPr>
          <w:p>
            <w:pPr>
              <w:pStyle w:val="Normal"/>
              <w:tabs>
                <w:tab w:val="left" w:pos="360" w:leader="none"/>
              </w:tabs>
              <w:spacing w:lineRule="auto" w:line="240" w:before="60" w:after="0"/>
              <w:rPr>
                <w:rFonts w:ascii="Times New Roman" w:hAnsi="Times New Roman" w:eastAsia="Times New Roman" w:cs="Times New Roman"/>
                <w:sz w:val="22"/>
                <w:szCs w:val="20"/>
              </w:rPr>
            </w:pPr>
            <w:r>
              <w:rPr>
                <w:rFonts w:eastAsia="Times New Roman" w:cs="Times New Roman"/>
                <w:sz w:val="22"/>
                <w:szCs w:val="20"/>
              </w:rPr>
            </w:r>
          </w:p>
        </w:tc>
      </w:tr>
      <w:tr>
        <w:trPr/>
        <w:tc>
          <w:tcPr>
            <w:tcW w:w="8638" w:type="dxa"/>
            <w:gridSpan w:val="5"/>
            <w:tcBorders>
              <w:top w:val="nil"/>
              <w:left w:val="nil"/>
              <w:bottom w:val="nil"/>
              <w:right w:val="nil"/>
              <w:insideH w:val="nil"/>
              <w:insideV w:val="nil"/>
            </w:tcBorders>
            <w:shd w:color="auto" w:fill="124079" w:val="clear"/>
          </w:tcPr>
          <w:p>
            <w:pPr>
              <w:pStyle w:val="Normal"/>
              <w:tabs>
                <w:tab w:val="left" w:pos="360" w:leader="none"/>
              </w:tabs>
              <w:spacing w:lineRule="auto" w:line="240" w:before="60" w:after="0"/>
              <w:rPr>
                <w:rFonts w:ascii="Calibri Light" w:hAnsi="Calibri Light" w:cs="Arial"/>
                <w:b/>
                <w:b/>
                <w:sz w:val="22"/>
                <w:szCs w:val="22"/>
              </w:rPr>
            </w:pPr>
            <w:r>
              <w:rPr>
                <w:rFonts w:eastAsia="Times New Roman" w:cs="Arial" w:ascii="Calibri Light" w:hAnsi="Calibri Light"/>
                <w:b/>
                <w:sz w:val="22"/>
                <w:szCs w:val="22"/>
              </w:rPr>
              <w:t>Work Experience</w:t>
            </w:r>
          </w:p>
        </w:tc>
      </w:tr>
      <w:tr>
        <w:trPr/>
        <w:tc>
          <w:tcPr>
            <w:tcW w:w="8638" w:type="dxa"/>
            <w:gridSpan w:val="5"/>
            <w:tcBorders>
              <w:top w:val="single" w:sz="4" w:space="0" w:color="BFBFBF"/>
              <w:left w:val="nil"/>
              <w:bottom w:val="nil"/>
              <w:right w:val="nil"/>
              <w:insideH w:val="nil"/>
              <w:insideV w:val="nil"/>
            </w:tcBorders>
            <w:shd w:color="auto" w:fill="auto" w:val="clear"/>
          </w:tcPr>
          <w:p>
            <w:pPr>
              <w:pStyle w:val="Normal"/>
              <w:tabs>
                <w:tab w:val="left" w:pos="360" w:leader="none"/>
              </w:tabs>
              <w:spacing w:lineRule="auto" w:line="240" w:before="60" w:after="0"/>
              <w:rPr>
                <w:rFonts w:ascii="Times New Roman" w:hAnsi="Times New Roman" w:eastAsia="Times New Roman" w:cs="Times New Roman"/>
                <w:sz w:val="22"/>
                <w:szCs w:val="20"/>
              </w:rPr>
            </w:pPr>
            <w:r>
              <w:rPr>
                <w:rFonts w:eastAsia="Times New Roman" w:cs="Times New Roman"/>
                <w:sz w:val="22"/>
                <w:szCs w:val="20"/>
              </w:rPr>
            </w:r>
          </w:p>
        </w:tc>
      </w:tr>
      <w:tr>
        <w:trPr/>
        <w:tc>
          <w:tcPr>
            <w:tcW w:w="8638" w:type="dxa"/>
            <w:gridSpan w:val="5"/>
            <w:tcBorders>
              <w:top w:val="nil"/>
              <w:left w:val="nil"/>
              <w:bottom w:val="single" w:sz="4" w:space="0" w:color="BFBFBF"/>
              <w:right w:val="nil"/>
              <w:insideH w:val="single" w:sz="4" w:space="0" w:color="BFBFBF"/>
              <w:insideV w:val="nil"/>
            </w:tcBorders>
            <w:shd w:color="auto" w:fill="1075CB" w:val="cle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1</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Project Name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b/>
                <w:b/>
                <w:color w:val="404040" w:themeColor="text1" w:themeTint="bf"/>
                <w:sz w:val="22"/>
                <w:szCs w:val="22"/>
              </w:rPr>
            </w:pPr>
            <w:r>
              <w:rPr>
                <w:rFonts w:eastAsia="Times New Roman" w:cs="Arial" w:ascii="Calibri Light" w:hAnsi="Calibri Light"/>
                <w:b/>
                <w:color w:val="404040" w:themeColor="text1" w:themeTint="bf"/>
                <w:sz w:val="22"/>
                <w:szCs w:val="22"/>
              </w:rPr>
              <w:t>CSTS(Cost Savings Tracking System)</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Team Size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2</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Start Date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Jul 2015</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End Date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Present</w:t>
            </w:r>
          </w:p>
        </w:tc>
      </w:tr>
      <w:tr>
        <w:trPr>
          <w:trHeight w:val="1317" w:hRule="atLeast"/>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Description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Cost Savings Tracking System is a web Application for tracking Cost of various projects across the organization. Users can allocate the cost for the project and can track it for various fiscal years. Projects can be reviewed in a report on yearly basis. Reports accommodate the overview spending’s and cost of the projects in the spend pool and at Gbu level.</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Role &amp; Contribution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 xml:space="preserve">Analysis of existing Code Base. </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Work related to Oracle Stored Procedures.</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Estimations for rewriting of code.</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Improvements and enhancements in the business logic.</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DB Maintenance</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Technology &amp; Tools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Java, Struts, JDBC, Oracle PL/SQL, JavaScript, JSP, JSON.</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Key Achievements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Received several appreciations from client for various advices on service delivery, for various added value services that improve the performance of the application.</w:t>
            </w:r>
          </w:p>
        </w:tc>
      </w:tr>
      <w:tr>
        <w:trPr/>
        <w:tc>
          <w:tcPr>
            <w:tcW w:w="8638" w:type="dxa"/>
            <w:gridSpan w:val="5"/>
            <w:tcBorders>
              <w:top w:val="nil"/>
              <w:left w:val="nil"/>
              <w:bottom w:val="single" w:sz="4" w:space="0" w:color="BFBFBF"/>
              <w:right w:val="nil"/>
              <w:insideH w:val="single" w:sz="4" w:space="0" w:color="BFBFBF"/>
              <w:insideV w:val="nil"/>
            </w:tcBorders>
            <w:shd w:color="auto" w:fill="1075CB" w:val="cle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2</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Project Name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b/>
                <w:b/>
                <w:color w:val="404040" w:themeColor="text1" w:themeTint="bf"/>
                <w:sz w:val="22"/>
                <w:szCs w:val="22"/>
              </w:rPr>
            </w:pPr>
            <w:r>
              <w:rPr>
                <w:rFonts w:eastAsia="Times New Roman" w:cs="Arial" w:ascii="Calibri Light" w:hAnsi="Calibri Light"/>
                <w:b/>
                <w:color w:val="404040" w:themeColor="text1" w:themeTint="bf"/>
                <w:sz w:val="22"/>
                <w:szCs w:val="22"/>
              </w:rPr>
              <w:t>Change request for the hierarchy change at the organizational level for Region and Gbu, sub-GBU.</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Team Size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3</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Start Date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Jul 2015</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End Date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Sep 2015</w:t>
            </w:r>
          </w:p>
        </w:tc>
      </w:tr>
      <w:tr>
        <w:trPr>
          <w:trHeight w:val="1317" w:hRule="atLeast"/>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Description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Client has come up with a change request in CSTS application split screen, because of the changes in the organizational level. The Owning Organizations Marketing and GTM are merged into INDIRECT, and various projects have been migrated from BBS to Marketing. Because of the change in organization the projects in the CSTS needs to be migrated to new OO and to Marketing from BBS. Various changes at GBU and SUB-GBU level also needs to be complemented.</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Role &amp; Contribution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Created the new OO</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Successfully migrated the old projects to new OO</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Successfully migrated the BBS projects to Marketing.</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Technology &amp; Tools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Java, Struts, JDBC, Oracle PL/SQL, JavaScript, JSP.</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Key Achievements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eastAsia="Times New Roman"/>
              </w:rPr>
            </w:pPr>
            <w:r>
              <w:rPr>
                <w:rFonts w:eastAsia="Times New Roman"/>
              </w:rPr>
              <w:t xml:space="preserve">  </w:t>
            </w:r>
            <w:r>
              <w:rPr>
                <w:rFonts w:eastAsia="Times New Roman" w:cs="Arial" w:ascii="Calibri Light" w:hAnsi="Calibri Light"/>
                <w:color w:val="404040" w:themeColor="text1" w:themeTint="bf"/>
                <w:sz w:val="22"/>
                <w:szCs w:val="22"/>
              </w:rPr>
              <w:t>Successfully completed the change request with in the estimated time and received client appreciation.</w:t>
            </w:r>
          </w:p>
          <w:p>
            <w:pPr>
              <w:pStyle w:val="Normal"/>
              <w:tabs>
                <w:tab w:val="left" w:pos="360" w:leader="none"/>
              </w:tabs>
              <w:spacing w:lineRule="auto" w:line="240" w:before="60" w:after="0"/>
              <w:rPr>
                <w:rFonts w:ascii="Calibri Light" w:hAnsi="Calibri Light" w:eastAsia="Times New Roman" w:cs="Arial"/>
                <w:color w:val="404040" w:themeColor="text1" w:themeTint="bf"/>
                <w:sz w:val="22"/>
                <w:szCs w:val="22"/>
              </w:rPr>
            </w:pPr>
            <w:r>
              <w:rPr>
                <w:rFonts w:eastAsia="Times New Roman" w:cs="Arial" w:ascii="Calibri Light" w:hAnsi="Calibri Light"/>
                <w:color w:val="404040" w:themeColor="text1" w:themeTint="bf"/>
                <w:sz w:val="22"/>
                <w:szCs w:val="22"/>
              </w:rPr>
            </w:r>
          </w:p>
        </w:tc>
      </w:tr>
      <w:tr>
        <w:trPr/>
        <w:tc>
          <w:tcPr>
            <w:tcW w:w="8638" w:type="dxa"/>
            <w:gridSpan w:val="5"/>
            <w:tcBorders>
              <w:top w:val="nil"/>
              <w:left w:val="nil"/>
              <w:bottom w:val="single" w:sz="4" w:space="0" w:color="BFBFBF"/>
              <w:right w:val="nil"/>
              <w:insideH w:val="single" w:sz="4" w:space="0" w:color="BFBFBF"/>
              <w:insideV w:val="nil"/>
            </w:tcBorders>
            <w:shd w:color="auto" w:fill="1075CB" w:val="cle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3</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Project Name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b/>
                <w:b/>
                <w:color w:val="404040" w:themeColor="text1" w:themeTint="bf"/>
                <w:sz w:val="22"/>
                <w:szCs w:val="22"/>
              </w:rPr>
            </w:pPr>
            <w:r>
              <w:rPr>
                <w:rFonts w:eastAsia="Times New Roman" w:cs="Arial" w:ascii="Calibri Light" w:hAnsi="Calibri Light"/>
                <w:b/>
                <w:color w:val="404040" w:themeColor="text1" w:themeTint="bf"/>
                <w:sz w:val="22"/>
                <w:szCs w:val="22"/>
              </w:rPr>
              <w:t>A critical logic rewrite for the exchange rate activation.</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Team Size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2</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Start Date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Sep 2015</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End Date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Oct 2015</w:t>
            </w:r>
          </w:p>
        </w:tc>
      </w:tr>
      <w:tr>
        <w:trPr>
          <w:trHeight w:val="1317" w:hRule="atLeast"/>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Description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A critical bug raised in the system after the exchange rates activation for new projects. The logic for rates activation has a bug, because of the bug all the calculated project split values become zeroes. The logic needs to be rewritten to avoid such a huge loss of the values.</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Role &amp; Contribution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Identified the bug in the logic.</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Rewritten the logic to avoid the loss of values.</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Technology &amp; Tools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Java, Struts, JDBC, Oracle PL/SQL, JavaScript, JSP.</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Key Achievements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eastAsia="Times New Roman"/>
              </w:rPr>
            </w:pPr>
            <w:r>
              <w:rPr>
                <w:rFonts w:eastAsia="Times New Roman"/>
              </w:rPr>
              <w:t xml:space="preserve">  </w:t>
            </w:r>
            <w:r>
              <w:rPr>
                <w:rFonts w:eastAsia="Times New Roman" w:cs="Arial" w:ascii="Calibri Light" w:hAnsi="Calibri Light"/>
                <w:color w:val="404040" w:themeColor="text1" w:themeTint="bf"/>
                <w:sz w:val="22"/>
                <w:szCs w:val="22"/>
              </w:rPr>
              <w:t>Successfully implemented the new logic and activated the rates to work the system normal again.</w:t>
            </w:r>
          </w:p>
          <w:p>
            <w:pPr>
              <w:pStyle w:val="Normal"/>
              <w:tabs>
                <w:tab w:val="left" w:pos="360" w:leader="none"/>
              </w:tabs>
              <w:spacing w:lineRule="auto" w:line="240" w:before="60" w:after="0"/>
              <w:rPr>
                <w:rFonts w:ascii="Calibri Light" w:hAnsi="Calibri Light" w:eastAsia="Times New Roman" w:cs="Arial"/>
                <w:color w:val="404040" w:themeColor="text1" w:themeTint="bf"/>
                <w:sz w:val="22"/>
                <w:szCs w:val="22"/>
              </w:rPr>
            </w:pPr>
            <w:r>
              <w:rPr>
                <w:rFonts w:eastAsia="Times New Roman" w:cs="Arial" w:ascii="Calibri Light" w:hAnsi="Calibri Light"/>
                <w:color w:val="404040" w:themeColor="text1" w:themeTint="bf"/>
                <w:sz w:val="22"/>
                <w:szCs w:val="22"/>
              </w:rPr>
            </w:r>
          </w:p>
        </w:tc>
      </w:tr>
      <w:tr>
        <w:trPr/>
        <w:tc>
          <w:tcPr>
            <w:tcW w:w="8638" w:type="dxa"/>
            <w:gridSpan w:val="5"/>
            <w:tcBorders>
              <w:top w:val="nil"/>
              <w:left w:val="nil"/>
              <w:bottom w:val="single" w:sz="4" w:space="0" w:color="BFBFBF"/>
              <w:right w:val="nil"/>
              <w:insideH w:val="single" w:sz="4" w:space="0" w:color="BFBFBF"/>
              <w:insideV w:val="nil"/>
            </w:tcBorders>
            <w:shd w:color="auto" w:fill="1075CB" w:val="cle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4</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Project Name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b/>
                <w:b/>
                <w:color w:val="404040" w:themeColor="text1" w:themeTint="bf"/>
                <w:sz w:val="22"/>
                <w:szCs w:val="22"/>
              </w:rPr>
            </w:pPr>
            <w:r>
              <w:rPr>
                <w:rFonts w:eastAsia="Times New Roman" w:cs="Arial" w:ascii="Calibri Light" w:hAnsi="Calibri Light"/>
                <w:b/>
                <w:color w:val="404040" w:themeColor="text1" w:themeTint="bf"/>
                <w:sz w:val="22"/>
                <w:szCs w:val="22"/>
              </w:rPr>
              <w:t>Rewriting the DB calls from JDBC to AJAX calls.</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Team Size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2</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Start Date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Oct 2015</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End Date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Dec 2015</w:t>
            </w:r>
          </w:p>
        </w:tc>
      </w:tr>
      <w:tr>
        <w:trPr>
          <w:trHeight w:val="1317" w:hRule="atLeast"/>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Description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A proposal to rewrite all the old JDBC calls from java code to AJAX calls. Since the Ajax is more secure and reliable as well as fast In response. The data format to use in Ajax is JSON. JSON is secure format to exchange data over the web.</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Role &amp; Contribution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Have written a lot of Ajax calls to retrieve data from DB.</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Understanding how AJAX and JSON work.</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Improved the overall application performance and user experience.</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Technology &amp; Tools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Java, Struts, JDBC, Oracle PL/SQL, JavaScript, JSP, JSON, AJAX.</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Key Achievements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eastAsia="Times New Roman"/>
              </w:rPr>
            </w:pPr>
            <w:r>
              <w:rPr>
                <w:rFonts w:eastAsia="Times New Roman"/>
              </w:rPr>
              <w:t xml:space="preserve">  </w:t>
            </w:r>
            <w:r>
              <w:rPr>
                <w:rFonts w:eastAsia="Times New Roman" w:cs="Arial" w:ascii="Calibri Light" w:hAnsi="Calibri Light"/>
                <w:color w:val="404040" w:themeColor="text1" w:themeTint="bf"/>
                <w:sz w:val="22"/>
                <w:szCs w:val="22"/>
              </w:rPr>
              <w:t>Successfully implemented the rewrite of JDBC calls to AJAX calls.</w:t>
            </w:r>
          </w:p>
          <w:p>
            <w:pPr>
              <w:pStyle w:val="Normal"/>
              <w:tabs>
                <w:tab w:val="left" w:pos="360" w:leader="none"/>
              </w:tabs>
              <w:spacing w:lineRule="auto" w:line="240" w:before="60" w:after="0"/>
              <w:rPr>
                <w:rFonts w:ascii="Calibri Light" w:hAnsi="Calibri Light" w:eastAsia="Times New Roman" w:cs="Arial"/>
                <w:color w:val="404040" w:themeColor="text1" w:themeTint="bf"/>
                <w:sz w:val="22"/>
                <w:szCs w:val="22"/>
              </w:rPr>
            </w:pPr>
            <w:r>
              <w:rPr>
                <w:rFonts w:eastAsia="Times New Roman" w:cs="Arial" w:ascii="Calibri Light" w:hAnsi="Calibri Light"/>
                <w:color w:val="404040" w:themeColor="text1" w:themeTint="bf"/>
                <w:sz w:val="22"/>
                <w:szCs w:val="22"/>
              </w:rPr>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Times New Roman" w:hAnsi="Times New Roman" w:eastAsia="Times New Roman" w:cs="Times New Roman"/>
                <w:b/>
                <w:b/>
                <w:color w:val="FFFFFF" w:themeColor="background1"/>
                <w:sz w:val="22"/>
                <w:szCs w:val="20"/>
              </w:rPr>
            </w:pPr>
            <w:r>
              <w:rPr>
                <w:rFonts w:eastAsia="Times New Roman" w:cs="Times New Roman"/>
                <w:b/>
                <w:color w:val="FFFFFF" w:themeColor="background1"/>
                <w:sz w:val="22"/>
                <w:szCs w:val="20"/>
              </w:rPr>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Times New Roman" w:hAnsi="Times New Roman" w:eastAsia="Times New Roman" w:cs="Times New Roman"/>
                <w:color w:val="404040" w:themeColor="text1" w:themeTint="bf"/>
                <w:sz w:val="22"/>
                <w:szCs w:val="20"/>
              </w:rPr>
            </w:pPr>
            <w:r>
              <w:rPr>
                <w:rFonts w:eastAsia="Times New Roman" w:cs="Times New Roman"/>
                <w:color w:val="404040" w:themeColor="text1" w:themeTint="bf"/>
                <w:sz w:val="22"/>
                <w:szCs w:val="20"/>
              </w:rPr>
            </w:r>
          </w:p>
        </w:tc>
      </w:tr>
      <w:tr>
        <w:trPr/>
        <w:tc>
          <w:tcPr>
            <w:tcW w:w="8638" w:type="dxa"/>
            <w:gridSpan w:val="5"/>
            <w:tcBorders>
              <w:top w:val="nil"/>
              <w:left w:val="nil"/>
              <w:bottom w:val="single" w:sz="4" w:space="0" w:color="BFBFBF"/>
              <w:right w:val="nil"/>
              <w:insideH w:val="single" w:sz="4" w:space="0" w:color="BFBFBF"/>
              <w:insideV w:val="nil"/>
            </w:tcBorders>
            <w:shd w:color="auto" w:fill="1075CB" w:val="cle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5</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Project Name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b/>
                <w:b/>
                <w:color w:val="404040" w:themeColor="text1" w:themeTint="bf"/>
                <w:sz w:val="22"/>
                <w:szCs w:val="22"/>
              </w:rPr>
            </w:pPr>
            <w:r>
              <w:rPr>
                <w:rFonts w:eastAsia="Times New Roman" w:cs="Arial" w:ascii="Calibri Light" w:hAnsi="Calibri Light"/>
                <w:b/>
                <w:color w:val="404040" w:themeColor="text1" w:themeTint="bf"/>
                <w:sz w:val="22"/>
                <w:szCs w:val="22"/>
              </w:rPr>
              <w:t>Data Review report excel upgrade, and updating the code to avoid Memory Out of Exception.</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Team Size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1</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Start Date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Nov 2016</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End Date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Jan 2017</w:t>
            </w:r>
          </w:p>
        </w:tc>
      </w:tr>
      <w:tr>
        <w:trPr>
          <w:trHeight w:val="1317" w:hRule="atLeast"/>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Description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Since the user base grown and report format for projects changed, the data size that used to generate report have been increased significantly. Because the data grown, the excel format used to generate report no longer supports this huge data set, also the JVM Heap is out of Memory to process this huge records. To counter these two problems, the team come up with a plan to excel upgrade and data processing logic to avoid such errors. Excel format is to update from XLS to XLSX format.</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Role &amp; Contribution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Used Apache POI to update the excel format</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Rewritten the Data Processing logic to avoid Memory out Of Exception.</w:t>
            </w:r>
          </w:p>
          <w:p>
            <w:pPr>
              <w:pStyle w:val="Normal"/>
              <w:tabs>
                <w:tab w:val="left" w:pos="360" w:leader="none"/>
              </w:tabs>
              <w:spacing w:lineRule="auto" w:line="240" w:before="60" w:after="0"/>
              <w:ind w:left="-18" w:hanging="0"/>
              <w:rPr>
                <w:rFonts w:ascii="Calibri Light" w:hAnsi="Calibri Light" w:eastAsia="Times New Roman" w:cs="Arial"/>
                <w:color w:val="404040" w:themeColor="text1" w:themeTint="bf"/>
                <w:sz w:val="22"/>
                <w:szCs w:val="22"/>
              </w:rPr>
            </w:pPr>
            <w:r>
              <w:rPr>
                <w:rFonts w:eastAsia="Times New Roman" w:cs="Arial" w:ascii="Calibri Light" w:hAnsi="Calibri Light"/>
                <w:color w:val="404040" w:themeColor="text1" w:themeTint="bf"/>
                <w:sz w:val="22"/>
                <w:szCs w:val="22"/>
              </w:rPr>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Technology &amp; Tools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Java.</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Key Achievements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eastAsia="Times New Roman"/>
              </w:rPr>
            </w:pPr>
            <w:r>
              <w:rPr>
                <w:rFonts w:eastAsia="Times New Roman"/>
              </w:rPr>
              <w:t xml:space="preserve">  </w:t>
            </w:r>
            <w:r>
              <w:rPr>
                <w:rFonts w:eastAsia="Times New Roman" w:cs="Arial" w:ascii="Calibri Light" w:hAnsi="Calibri Light"/>
                <w:color w:val="404040" w:themeColor="text1" w:themeTint="bf"/>
                <w:sz w:val="22"/>
                <w:szCs w:val="22"/>
              </w:rPr>
              <w:t>Successfully updated the logic and excel format.</w:t>
            </w:r>
          </w:p>
          <w:p>
            <w:pPr>
              <w:pStyle w:val="Normal"/>
              <w:tabs>
                <w:tab w:val="left" w:pos="360" w:leader="none"/>
              </w:tabs>
              <w:spacing w:lineRule="auto" w:line="240" w:before="60" w:after="0"/>
              <w:rPr>
                <w:rFonts w:ascii="Calibri Light" w:hAnsi="Calibri Light" w:eastAsia="Times New Roman" w:cs="Arial"/>
                <w:color w:val="404040" w:themeColor="text1" w:themeTint="bf"/>
                <w:sz w:val="22"/>
                <w:szCs w:val="22"/>
              </w:rPr>
            </w:pPr>
            <w:r>
              <w:rPr>
                <w:rFonts w:eastAsia="Times New Roman" w:cs="Arial" w:ascii="Calibri Light" w:hAnsi="Calibri Light"/>
                <w:color w:val="404040" w:themeColor="text1" w:themeTint="bf"/>
                <w:sz w:val="22"/>
                <w:szCs w:val="22"/>
              </w:rPr>
            </w:r>
          </w:p>
        </w:tc>
      </w:tr>
      <w:tr>
        <w:trPr/>
        <w:tc>
          <w:tcPr>
            <w:tcW w:w="8638" w:type="dxa"/>
            <w:gridSpan w:val="5"/>
            <w:tcBorders>
              <w:top w:val="nil"/>
              <w:left w:val="nil"/>
              <w:bottom w:val="single" w:sz="4" w:space="0" w:color="BFBFBF"/>
              <w:right w:val="nil"/>
              <w:insideH w:val="single" w:sz="4" w:space="0" w:color="BFBFBF"/>
              <w:insideV w:val="nil"/>
            </w:tcBorders>
            <w:shd w:color="auto" w:fill="1075CB" w:val="cle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6</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Project Name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b/>
                <w:b/>
                <w:color w:val="404040" w:themeColor="text1" w:themeTint="bf"/>
                <w:sz w:val="22"/>
                <w:szCs w:val="22"/>
              </w:rPr>
            </w:pPr>
            <w:r>
              <w:rPr>
                <w:rFonts w:eastAsia="Times New Roman" w:cs="Arial" w:ascii="Calibri Light" w:hAnsi="Calibri Light"/>
                <w:b/>
                <w:color w:val="404040" w:themeColor="text1" w:themeTint="bf"/>
                <w:sz w:val="22"/>
                <w:szCs w:val="22"/>
              </w:rPr>
              <w:t>A proposal to create a platform for Resource Management at the organization level (Supply Chain).</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Team Size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8</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Start Date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Feb 2015</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End Date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May 2015</w:t>
            </w:r>
          </w:p>
        </w:tc>
      </w:tr>
      <w:tr>
        <w:trPr>
          <w:trHeight w:val="1317" w:hRule="atLeast"/>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Description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A system that enables the RM/PM to easily track and allocate resources based on some filter criteria like age, location, skill and other bunch of filters. A RM/PM to search and find a resource for a search criteria, if the resource is available and not allocated to any projects, RM/PM will request for the resource. The responsible RM/PM of the resource will respond to the request and a standard procedure to follow for the resource management.</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Role &amp; Contribution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Designing the system</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Developing the backend system</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Using Data Table JS plugin to create a UI in HTML5 for filter based resource search screen.</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HTML5, Bootstrap based UI development.</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Technology &amp; Tools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C#.NET, HTML5, JSON, Ajax, JS, LINQ, MS SQL Server.</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Key Achievements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eastAsia="Times New Roman"/>
              </w:rPr>
            </w:pPr>
            <w:r>
              <w:rPr>
                <w:rFonts w:eastAsia="Times New Roman"/>
              </w:rPr>
              <w:t xml:space="preserve">  </w:t>
            </w:r>
            <w:r>
              <w:rPr>
                <w:rFonts w:eastAsia="Times New Roman" w:cs="Arial" w:ascii="Calibri Light" w:hAnsi="Calibri Light"/>
                <w:color w:val="404040" w:themeColor="text1" w:themeTint="bf"/>
                <w:sz w:val="22"/>
                <w:szCs w:val="22"/>
              </w:rPr>
              <w:t>Successfully developed and deployed the app to Production server.</w:t>
            </w:r>
          </w:p>
          <w:p>
            <w:pPr>
              <w:pStyle w:val="Normal"/>
              <w:tabs>
                <w:tab w:val="left" w:pos="360" w:leader="none"/>
              </w:tabs>
              <w:spacing w:lineRule="auto" w:line="240" w:before="60" w:after="0"/>
              <w:rPr>
                <w:rFonts w:ascii="Calibri Light" w:hAnsi="Calibri Light" w:eastAsia="Times New Roman" w:cs="Arial"/>
                <w:color w:val="404040" w:themeColor="text1" w:themeTint="bf"/>
                <w:sz w:val="22"/>
                <w:szCs w:val="22"/>
              </w:rPr>
            </w:pPr>
            <w:r>
              <w:rPr>
                <w:rFonts w:eastAsia="Times New Roman" w:cs="Arial" w:ascii="Calibri Light" w:hAnsi="Calibri Light"/>
                <w:color w:val="404040" w:themeColor="text1" w:themeTint="bf"/>
                <w:sz w:val="22"/>
                <w:szCs w:val="22"/>
              </w:rPr>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Times New Roman" w:hAnsi="Times New Roman" w:eastAsia="Times New Roman" w:cs="Times New Roman"/>
                <w:b/>
                <w:b/>
                <w:color w:val="FFFFFF" w:themeColor="background1"/>
                <w:sz w:val="22"/>
                <w:szCs w:val="20"/>
              </w:rPr>
            </w:pPr>
            <w:r>
              <w:rPr>
                <w:rFonts w:eastAsia="Times New Roman" w:cs="Times New Roman"/>
                <w:b/>
                <w:color w:val="FFFFFF" w:themeColor="background1"/>
                <w:sz w:val="22"/>
                <w:szCs w:val="20"/>
              </w:rPr>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Times New Roman" w:hAnsi="Times New Roman" w:eastAsia="Times New Roman" w:cs="Times New Roman"/>
                <w:szCs w:val="20"/>
              </w:rPr>
            </w:pPr>
            <w:r>
              <w:rPr>
                <w:rFonts w:eastAsia="Times New Roman" w:cs="Times New Roman"/>
                <w:szCs w:val="20"/>
              </w:rPr>
            </w:r>
          </w:p>
        </w:tc>
      </w:tr>
      <w:tr>
        <w:trPr/>
        <w:tc>
          <w:tcPr>
            <w:tcW w:w="8638" w:type="dxa"/>
            <w:gridSpan w:val="5"/>
            <w:tcBorders>
              <w:top w:val="nil"/>
              <w:left w:val="nil"/>
              <w:bottom w:val="single" w:sz="4" w:space="0" w:color="BFBFBF"/>
              <w:right w:val="nil"/>
              <w:insideH w:val="single" w:sz="4" w:space="0" w:color="BFBFBF"/>
              <w:insideV w:val="nil"/>
            </w:tcBorders>
            <w:shd w:color="auto" w:fill="1075CB" w:val="cle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7</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Project Name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b/>
                <w:b/>
                <w:color w:val="404040" w:themeColor="text1" w:themeTint="bf"/>
                <w:sz w:val="22"/>
                <w:szCs w:val="22"/>
              </w:rPr>
            </w:pPr>
            <w:r>
              <w:rPr>
                <w:rFonts w:eastAsia="Times New Roman" w:cs="Arial" w:ascii="Calibri Light" w:hAnsi="Calibri Light"/>
                <w:b/>
                <w:color w:val="404040" w:themeColor="text1" w:themeTint="bf"/>
                <w:sz w:val="22"/>
                <w:szCs w:val="22"/>
              </w:rPr>
              <w:t>A web app for Online Learning using HTML5 and WebRTC JS</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Team Size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4</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Start Date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Feb 2014</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End Date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Jun 2014</w:t>
            </w:r>
          </w:p>
        </w:tc>
      </w:tr>
      <w:tr>
        <w:trPr>
          <w:trHeight w:val="1317" w:hRule="atLeast"/>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Description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A system that enables the users to interactively and lively learn with live streaming and video lectures from wherever in the world. A user has to register as a school or college or university to be able to get streaming rights. The corresponding students of the institution can login and watch live streaming of classes, videos and can pose questions in the live session and get answers instantly. Can discuss with co-students, professors in the live session.</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Role &amp; Contribution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Designed the Application</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HTML5, WebRTC based video streaming module developed.</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Test cases preparation</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User interaction module developed</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Technology &amp; Tools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HTML5, WebRTC, JS, Java, CSS, MySQL.</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Key Achievements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eastAsia="Times New Roman"/>
              </w:rPr>
            </w:pPr>
            <w:r>
              <w:rPr>
                <w:rFonts w:eastAsia="Times New Roman"/>
              </w:rPr>
              <w:t xml:space="preserve">  </w:t>
            </w:r>
            <w:r>
              <w:rPr>
                <w:rFonts w:eastAsia="Times New Roman" w:cs="Arial" w:ascii="Calibri Light" w:hAnsi="Calibri Light"/>
                <w:color w:val="404040" w:themeColor="text1" w:themeTint="bf"/>
                <w:sz w:val="22"/>
                <w:szCs w:val="22"/>
              </w:rPr>
              <w:t>Successfully developed and deployed the app to Production server.</w:t>
            </w:r>
          </w:p>
          <w:p>
            <w:pPr>
              <w:pStyle w:val="Normal"/>
              <w:tabs>
                <w:tab w:val="left" w:pos="360" w:leader="none"/>
              </w:tabs>
              <w:spacing w:lineRule="auto" w:line="240" w:before="60" w:after="0"/>
              <w:rPr>
                <w:rFonts w:ascii="Calibri Light" w:hAnsi="Calibri Light" w:eastAsia="Times New Roman" w:cs="Arial"/>
                <w:color w:val="404040" w:themeColor="text1" w:themeTint="bf"/>
                <w:sz w:val="22"/>
                <w:szCs w:val="22"/>
              </w:rPr>
            </w:pPr>
            <w:r>
              <w:rPr>
                <w:rFonts w:eastAsia="Times New Roman" w:cs="Arial" w:ascii="Calibri Light" w:hAnsi="Calibri Light"/>
                <w:color w:val="404040" w:themeColor="text1" w:themeTint="bf"/>
                <w:sz w:val="22"/>
                <w:szCs w:val="22"/>
              </w:rPr>
            </w:r>
          </w:p>
        </w:tc>
      </w:tr>
      <w:tr>
        <w:trPr/>
        <w:tc>
          <w:tcPr>
            <w:tcW w:w="8638" w:type="dxa"/>
            <w:gridSpan w:val="5"/>
            <w:tcBorders>
              <w:top w:val="nil"/>
              <w:left w:val="nil"/>
              <w:bottom w:val="single" w:sz="4" w:space="0" w:color="BFBFBF"/>
              <w:right w:val="nil"/>
              <w:insideH w:val="single" w:sz="4" w:space="0" w:color="BFBFBF"/>
              <w:insideV w:val="nil"/>
            </w:tcBorders>
            <w:shd w:color="auto" w:fill="1075CB" w:val="cle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8</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Project Name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b/>
                <w:b/>
                <w:color w:val="404040" w:themeColor="text1" w:themeTint="bf"/>
                <w:sz w:val="22"/>
                <w:szCs w:val="22"/>
              </w:rPr>
            </w:pPr>
            <w:r>
              <w:rPr>
                <w:rFonts w:eastAsia="Times New Roman" w:cs="Arial" w:ascii="Calibri Light" w:hAnsi="Calibri Light"/>
                <w:b/>
                <w:color w:val="404040" w:themeColor="text1" w:themeTint="bf"/>
                <w:sz w:val="22"/>
                <w:szCs w:val="22"/>
              </w:rPr>
              <w:t>Machine Learning for chat bot to understand and generalize the knowledge base using natural language processing.</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Team Size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4</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Start Date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May 2016</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sz w:val="22"/>
                <w:szCs w:val="22"/>
              </w:rPr>
            </w:pPr>
            <w:r>
              <w:rPr>
                <w:rFonts w:eastAsia="Times New Roman" w:cs="Times New Roman" w:ascii="Calibri Light" w:hAnsi="Calibri Light"/>
                <w:b/>
                <w:color w:val="FFFFFF" w:themeColor="background1"/>
                <w:sz w:val="22"/>
                <w:szCs w:val="22"/>
              </w:rPr>
              <w:t>End Date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Dec 2016</w:t>
            </w:r>
          </w:p>
        </w:tc>
      </w:tr>
      <w:tr>
        <w:trPr>
          <w:trHeight w:val="1317" w:hRule="atLeast"/>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Project Description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A proposal to create a machine learning platform to ease and fasten the way knowledge rotation works. We have built several ML algorithms and a chat bot using python and several ML and deep learning frameworks. The goal of this project is to create a chat bot that could learn and manipulate the knowledge in a standard way and to be able to assist the employees when required. Not every day all the employees remember everything accurately, but our bot do.</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Role &amp; Contribution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ListParagraph"/>
              <w:numPr>
                <w:ilvl w:val="0"/>
                <w:numId w:val="3"/>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Prototyping the ML Algorithms</w:t>
            </w:r>
          </w:p>
          <w:p>
            <w:pPr>
              <w:pStyle w:val="ListParagraph"/>
              <w:numPr>
                <w:ilvl w:val="0"/>
                <w:numId w:val="3"/>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Creating the Bot.</w:t>
            </w:r>
          </w:p>
          <w:p>
            <w:pPr>
              <w:pStyle w:val="ListParagraph"/>
              <w:numPr>
                <w:ilvl w:val="0"/>
                <w:numId w:val="3"/>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Setting the platform for prototyping.</w:t>
            </w:r>
          </w:p>
          <w:p>
            <w:pPr>
              <w:pStyle w:val="ListParagraph"/>
              <w:numPr>
                <w:ilvl w:val="0"/>
                <w:numId w:val="3"/>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Test case generation for the unit and integration testing.</w:t>
            </w:r>
          </w:p>
          <w:p>
            <w:pPr>
              <w:pStyle w:val="ListParagraph"/>
              <w:numPr>
                <w:ilvl w:val="0"/>
                <w:numId w:val="3"/>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Test data collection , cleaning and preparation of training data</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Technology &amp; Tools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Python, NLTK, keras, sklearn Scientific python libraries.</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Key Achievements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eastAsia="Times New Roman"/>
              </w:rPr>
            </w:pPr>
            <w:r>
              <w:rPr>
                <w:rFonts w:eastAsia="Times New Roman"/>
              </w:rPr>
              <w:t xml:space="preserve">  </w:t>
            </w:r>
            <w:r>
              <w:rPr>
                <w:rFonts w:eastAsia="Times New Roman" w:cs="Arial" w:ascii="Calibri Light" w:hAnsi="Calibri Light"/>
                <w:color w:val="404040" w:themeColor="text1" w:themeTint="bf"/>
                <w:sz w:val="22"/>
                <w:szCs w:val="22"/>
              </w:rPr>
              <w:t>Successfully developed and deployed the app to Production server.</w:t>
            </w:r>
          </w:p>
          <w:p>
            <w:pPr>
              <w:pStyle w:val="Normal"/>
              <w:tabs>
                <w:tab w:val="left" w:pos="360" w:leader="none"/>
              </w:tabs>
              <w:spacing w:lineRule="auto" w:line="240" w:before="60" w:after="0"/>
              <w:rPr>
                <w:rFonts w:ascii="Calibri Light" w:hAnsi="Calibri Light" w:eastAsia="Times New Roman" w:cs="Arial"/>
                <w:color w:val="404040" w:themeColor="text1" w:themeTint="bf"/>
                <w:sz w:val="22"/>
                <w:szCs w:val="22"/>
              </w:rPr>
            </w:pPr>
            <w:r>
              <w:rPr>
                <w:rFonts w:eastAsia="Times New Roman" w:cs="Arial" w:ascii="Calibri Light" w:hAnsi="Calibri Light"/>
                <w:color w:val="404040" w:themeColor="text1" w:themeTint="bf"/>
                <w:sz w:val="22"/>
                <w:szCs w:val="22"/>
              </w:rPr>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Times New Roman" w:hAnsi="Times New Roman" w:eastAsia="Times New Roman" w:cs="Times New Roman"/>
                <w:b/>
                <w:b/>
                <w:color w:val="FFFFFF" w:themeColor="background1"/>
                <w:sz w:val="22"/>
                <w:szCs w:val="20"/>
              </w:rPr>
            </w:pPr>
            <w:r>
              <w:rPr>
                <w:rFonts w:eastAsia="Times New Roman" w:cs="Times New Roman"/>
                <w:b/>
                <w:color w:val="FFFFFF" w:themeColor="background1"/>
                <w:sz w:val="22"/>
                <w:szCs w:val="20"/>
              </w:rPr>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auto" w:line="240" w:before="60" w:after="0"/>
              <w:rPr>
                <w:rFonts w:ascii="Times New Roman" w:hAnsi="Times New Roman" w:eastAsia="Times New Roman" w:cs="Times New Roman"/>
                <w:szCs w:val="20"/>
              </w:rPr>
            </w:pPr>
            <w:r>
              <w:rPr>
                <w:rFonts w:eastAsia="Times New Roman" w:cs="Times New Roman"/>
                <w:szCs w:val="20"/>
              </w:rPr>
            </w:r>
          </w:p>
        </w:tc>
      </w:tr>
      <w:tr>
        <w:trPr/>
        <w:tc>
          <w:tcPr>
            <w:tcW w:w="8638" w:type="dxa"/>
            <w:gridSpan w:val="5"/>
            <w:tcBorders>
              <w:top w:val="nil"/>
              <w:left w:val="nil"/>
              <w:bottom w:val="nil"/>
              <w:right w:val="nil"/>
              <w:insideH w:val="nil"/>
              <w:insideV w:val="nil"/>
            </w:tcBorders>
            <w:shd w:color="auto" w:fill="124079" w:val="clear"/>
          </w:tcPr>
          <w:p>
            <w:pPr>
              <w:pStyle w:val="Normal"/>
              <w:tabs>
                <w:tab w:val="left" w:pos="360" w:leader="none"/>
              </w:tabs>
              <w:spacing w:lineRule="auto" w:line="240" w:before="60" w:after="0"/>
              <w:rPr>
                <w:rFonts w:ascii="Calibri Light" w:hAnsi="Calibri Light" w:cs="Arial"/>
                <w:b/>
                <w:b/>
                <w:sz w:val="22"/>
                <w:szCs w:val="22"/>
              </w:rPr>
            </w:pPr>
            <w:r>
              <w:rPr>
                <w:rFonts w:eastAsia="Times New Roman" w:cs="Arial" w:ascii="Calibri Light" w:hAnsi="Calibri Light"/>
                <w:b/>
                <w:sz w:val="22"/>
                <w:szCs w:val="22"/>
              </w:rPr>
              <w:t xml:space="preserve">Other Experience </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b/>
                <w:b/>
                <w:color w:val="FFFFFF" w:themeColor="background1"/>
                <w:sz w:val="22"/>
                <w:szCs w:val="22"/>
              </w:rPr>
            </w:pPr>
            <w:r>
              <w:rPr>
                <w:rFonts w:eastAsia="Times New Roman" w:cs="Arial" w:ascii="Calibri Light" w:hAnsi="Calibri Light"/>
                <w:b/>
                <w:color w:val="FFFFFF" w:themeColor="background1"/>
                <w:sz w:val="22"/>
                <w:szCs w:val="22"/>
              </w:rPr>
              <w:t>Title</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360" w:leader="none"/>
              </w:tabs>
              <w:spacing w:lineRule="auto" w:line="240" w:before="60" w:after="0"/>
              <w:rPr>
                <w:rFonts w:ascii="Calibri Light" w:hAnsi="Calibri Light"/>
                <w:color w:val="404040" w:themeColor="text1" w:themeTint="bf"/>
                <w:sz w:val="22"/>
                <w:szCs w:val="22"/>
              </w:rPr>
            </w:pPr>
            <w:r>
              <w:rPr>
                <w:rFonts w:eastAsia="Times New Roman" w:cs="Arial" w:ascii="Calibri Light" w:hAnsi="Calibri Light"/>
                <w:color w:val="404040" w:themeColor="text1" w:themeTint="bf"/>
                <w:sz w:val="22"/>
                <w:szCs w:val="22"/>
              </w:rPr>
              <w:t>Web scrapping and other part time projects for learning and experimenting.</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Times New Roman" w:ascii="Calibri Light" w:hAnsi="Calibri Light"/>
                <w:b/>
                <w:color w:val="FFFFFF" w:themeColor="background1"/>
                <w:sz w:val="22"/>
                <w:szCs w:val="22"/>
              </w:rPr>
              <w:t>Start Date</w:t>
            </w:r>
          </w:p>
        </w:tc>
        <w:tc>
          <w:tcPr>
            <w:tcW w:w="3743" w:type="dxa"/>
            <w:gridSpan w:val="2"/>
            <w:tcBorders>
              <w:top w:val="single" w:sz="4" w:space="0" w:color="BFBFBF"/>
              <w:left w:val="nil"/>
              <w:bottom w:val="single" w:sz="4" w:space="0" w:color="BFBFBF"/>
              <w:right w:val="nil"/>
              <w:insideH w:val="single" w:sz="4" w:space="0" w:color="BFBFBF"/>
              <w:insideV w:val="nil"/>
            </w:tcBorders>
            <w:shd w:fill="auto" w:val="clear"/>
            <w:vAlign w:val="cente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Times New Roman" w:ascii="Calibri Light" w:hAnsi="Calibri Light"/>
                <w:color w:val="404040" w:themeColor="text1" w:themeTint="bf"/>
                <w:sz w:val="22"/>
                <w:szCs w:val="22"/>
              </w:rPr>
              <w:t xml:space="preserve">Aug 2014 </w:t>
            </w:r>
          </w:p>
        </w:tc>
        <w:tc>
          <w:tcPr>
            <w:tcW w:w="1583" w:type="dxa"/>
            <w:tcBorders>
              <w:top w:val="single" w:sz="4" w:space="0" w:color="BFBFBF"/>
              <w:left w:val="nil"/>
              <w:bottom w:val="single" w:sz="4" w:space="0" w:color="BFBFBF"/>
              <w:right w:val="nil"/>
              <w:insideH w:val="single" w:sz="4" w:space="0" w:color="BFBFBF"/>
              <w:insideV w:val="nil"/>
            </w:tcBorders>
            <w:shd w:color="auto" w:fill="1075CB" w:val="clear"/>
            <w:vAlign w:val="center"/>
          </w:tcPr>
          <w:p>
            <w:pPr>
              <w:pStyle w:val="Normal"/>
              <w:tabs>
                <w:tab w:val="left" w:pos="360" w:leader="none"/>
              </w:tabs>
              <w:spacing w:lineRule="auto" w:line="240" w:before="60" w:after="0"/>
              <w:rPr>
                <w:rFonts w:ascii="Calibri Light" w:hAnsi="Calibri Light" w:cs="Arial"/>
                <w:color w:val="FFFFFF" w:themeColor="background1"/>
                <w:sz w:val="22"/>
                <w:szCs w:val="22"/>
              </w:rPr>
            </w:pPr>
            <w:r>
              <w:rPr>
                <w:rFonts w:eastAsia="Times New Roman" w:cs="Times New Roman" w:ascii="Calibri Light" w:hAnsi="Calibri Light"/>
                <w:b/>
                <w:color w:val="FFFFFF" w:themeColor="background1"/>
                <w:sz w:val="22"/>
                <w:szCs w:val="22"/>
              </w:rPr>
              <w:t>End Date</w:t>
            </w:r>
          </w:p>
        </w:tc>
        <w:tc>
          <w:tcPr>
            <w:tcW w:w="1510" w:type="dxa"/>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Times New Roman" w:ascii="Calibri Light" w:hAnsi="Calibri Light"/>
                <w:color w:val="404040" w:themeColor="text1" w:themeTint="bf"/>
                <w:sz w:val="22"/>
                <w:szCs w:val="22"/>
              </w:rPr>
              <w:t>Till Date</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sz w:val="22"/>
                <w:szCs w:val="22"/>
              </w:rPr>
            </w:pPr>
            <w:r>
              <w:rPr>
                <w:rFonts w:eastAsia="Times New Roman" w:cs="Arial" w:ascii="Calibri Light" w:hAnsi="Calibri Light"/>
                <w:b/>
                <w:color w:val="FFFFFF" w:themeColor="background1"/>
                <w:sz w:val="22"/>
                <w:szCs w:val="22"/>
              </w:rPr>
              <w:t>List of projects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Developed a  web application named learn live for my project during the college education, which is a simple web interface for the colleges to do the live streaming and a Q&amp;A forum using webrtc,HTML5, jQuery and other web technologies.</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Written a web scrapping engine for scrapping the stack over flow using UI Automation.</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Written a python script to automate the data migration of a huge dataset and inserting the data into database.</w:t>
            </w:r>
          </w:p>
          <w:p>
            <w:pPr>
              <w:pStyle w:val="ListParagraph"/>
              <w:numPr>
                <w:ilvl w:val="0"/>
                <w:numId w:val="2"/>
              </w:numPr>
              <w:tabs>
                <w:tab w:val="left" w:pos="360" w:leader="none"/>
              </w:tabs>
              <w:spacing w:lineRule="auto" w:line="240" w:before="60" w:after="0"/>
              <w:ind w:left="342" w:hanging="36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Excessively used JSON as a data exchange format for various web scrapping and web service implementation.</w:t>
            </w:r>
          </w:p>
          <w:p>
            <w:pPr>
              <w:pStyle w:val="ListParagraph"/>
              <w:numPr>
                <w:ilvl w:val="0"/>
                <w:numId w:val="2"/>
              </w:numPr>
              <w:tabs>
                <w:tab w:val="left" w:pos="360" w:leader="none"/>
              </w:tabs>
              <w:spacing w:lineRule="auto" w:line="240" w:before="60" w:after="0"/>
              <w:ind w:left="342" w:hanging="360"/>
              <w:rPr>
                <w:rFonts w:ascii="Calibri Light" w:hAnsi="Calibri Light" w:eastAsia="Times New Roman" w:cs="Arial"/>
                <w:color w:val="404040" w:themeColor="text1" w:themeTint="bf"/>
                <w:sz w:val="22"/>
                <w:szCs w:val="22"/>
              </w:rPr>
            </w:pPr>
            <w:r>
              <w:rPr>
                <w:rFonts w:eastAsia="Times New Roman" w:cs="Arial" w:ascii="Calibri Light" w:hAnsi="Calibri Light"/>
                <w:color w:val="404040" w:themeColor="text1" w:themeTint="bf"/>
                <w:sz w:val="22"/>
                <w:szCs w:val="22"/>
              </w:rPr>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vAlign w:val="cente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Role &amp; Contribution</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fill="auto" w:val="clear"/>
          </w:tcPr>
          <w:p>
            <w:pPr>
              <w:pStyle w:val="ListParagraph"/>
              <w:numPr>
                <w:ilvl w:val="0"/>
                <w:numId w:val="2"/>
              </w:numPr>
              <w:tabs>
                <w:tab w:val="left" w:pos="360" w:leader="none"/>
              </w:tabs>
              <w:spacing w:lineRule="auto" w:line="240" w:before="60" w:after="0"/>
              <w:ind w:left="342" w:hanging="360"/>
              <w:rPr>
                <w:rFonts w:ascii="Times New Roman" w:hAnsi="Times New Roman" w:eastAsia="Times New Roman" w:cs="Times New Roman"/>
                <w:color w:val="404040" w:themeColor="text1" w:themeTint="bf"/>
                <w:sz w:val="22"/>
                <w:szCs w:val="20"/>
              </w:rPr>
            </w:pPr>
            <w:r>
              <w:rPr>
                <w:rFonts w:eastAsia="Times New Roman" w:cs="Times New Roman"/>
                <w:color w:val="404040" w:themeColor="text1" w:themeTint="bf"/>
                <w:sz w:val="22"/>
                <w:szCs w:val="20"/>
              </w:rPr>
            </w:r>
          </w:p>
        </w:tc>
      </w:tr>
      <w:tr>
        <w:trPr>
          <w:trHeight w:val="780" w:hRule="atLeast"/>
        </w:trPr>
        <w:tc>
          <w:tcPr>
            <w:tcW w:w="8638" w:type="dxa"/>
            <w:gridSpan w:val="5"/>
            <w:tcBorders>
              <w:top w:val="single" w:sz="4" w:space="0" w:color="00000A"/>
              <w:left w:val="nil"/>
              <w:bottom w:val="nil"/>
              <w:right w:val="nil"/>
              <w:insideH w:val="nil"/>
              <w:insideV w:val="nil"/>
            </w:tcBorders>
            <w:shd w:color="auto" w:fill="auto" w:val="clear"/>
          </w:tcPr>
          <w:p>
            <w:pPr>
              <w:pStyle w:val="Normal"/>
              <w:tabs>
                <w:tab w:val="left" w:pos="360" w:leader="none"/>
              </w:tabs>
              <w:spacing w:lineRule="auto" w:line="240" w:before="60" w:after="0"/>
              <w:ind w:hanging="108"/>
              <w:rPr>
                <w:rFonts w:ascii="Times New Roman" w:hAnsi="Times New Roman" w:eastAsia="Times New Roman" w:cs="Times New Roman"/>
                <w:sz w:val="22"/>
                <w:szCs w:val="20"/>
              </w:rPr>
            </w:pPr>
            <w:r>
              <w:rPr>
                <w:rFonts w:eastAsia="Times New Roman" w:cs="Times New Roman"/>
                <w:sz w:val="22"/>
                <w:szCs w:val="20"/>
              </w:rPr>
            </w:r>
          </w:p>
        </w:tc>
      </w:tr>
      <w:tr>
        <w:trPr>
          <w:trHeight w:val="390" w:hRule="atLeast"/>
        </w:trPr>
        <w:tc>
          <w:tcPr>
            <w:tcW w:w="8638" w:type="dxa"/>
            <w:gridSpan w:val="5"/>
            <w:tcBorders>
              <w:top w:val="single" w:sz="4" w:space="0" w:color="BFBFBF"/>
              <w:left w:val="nil"/>
              <w:bottom w:val="single" w:sz="4" w:space="0" w:color="00000A"/>
              <w:right w:val="nil"/>
              <w:insideH w:val="single" w:sz="4" w:space="0" w:color="00000A"/>
              <w:insideV w:val="nil"/>
            </w:tcBorders>
            <w:shd w:color="auto" w:fill="auto" w:val="clear"/>
          </w:tcPr>
          <w:p>
            <w:pPr>
              <w:pStyle w:val="Normal"/>
              <w:tabs>
                <w:tab w:val="left" w:pos="360" w:leader="none"/>
              </w:tabs>
              <w:spacing w:lineRule="auto" w:line="240" w:before="60" w:after="0"/>
              <w:ind w:hanging="108"/>
              <w:rPr>
                <w:rFonts w:ascii="Times New Roman" w:hAnsi="Times New Roman" w:eastAsia="Times New Roman" w:cs="Times New Roman"/>
                <w:sz w:val="22"/>
                <w:szCs w:val="20"/>
              </w:rPr>
            </w:pPr>
            <w:r>
              <w:rPr>
                <w:rFonts w:eastAsia="Times New Roman" w:cs="Times New Roman"/>
                <w:sz w:val="22"/>
                <w:szCs w:val="20"/>
              </w:rPr>
            </w:r>
          </w:p>
          <w:p>
            <w:pPr>
              <w:pStyle w:val="Normal"/>
              <w:tabs>
                <w:tab w:val="left" w:pos="360" w:leader="none"/>
              </w:tabs>
              <w:spacing w:lineRule="auto" w:line="240" w:before="60" w:after="0"/>
              <w:ind w:hanging="108"/>
              <w:rPr>
                <w:rFonts w:ascii="Times New Roman" w:hAnsi="Times New Roman" w:eastAsia="Times New Roman" w:cs="Times New Roman"/>
                <w:sz w:val="22"/>
                <w:szCs w:val="20"/>
              </w:rPr>
            </w:pPr>
            <w:r>
              <w:rPr>
                <w:rFonts w:eastAsia="Times New Roman" w:cs="Times New Roman"/>
                <w:sz w:val="22"/>
                <w:szCs w:val="20"/>
              </w:rPr>
            </w:r>
          </w:p>
          <w:p>
            <w:pPr>
              <w:pStyle w:val="Normal"/>
              <w:tabs>
                <w:tab w:val="left" w:pos="360" w:leader="none"/>
              </w:tabs>
              <w:spacing w:lineRule="auto" w:line="240" w:before="60" w:after="0"/>
              <w:ind w:hanging="108"/>
              <w:rPr>
                <w:rFonts w:ascii="Times New Roman" w:hAnsi="Times New Roman" w:eastAsia="Times New Roman" w:cs="Times New Roman"/>
                <w:sz w:val="22"/>
                <w:szCs w:val="20"/>
              </w:rPr>
            </w:pPr>
            <w:r>
              <w:rPr>
                <w:rFonts w:eastAsia="Times New Roman" w:cs="Times New Roman"/>
                <w:sz w:val="22"/>
                <w:szCs w:val="20"/>
              </w:rPr>
            </w:r>
          </w:p>
          <w:p>
            <w:pPr>
              <w:pStyle w:val="Normal"/>
              <w:tabs>
                <w:tab w:val="left" w:pos="360" w:leader="none"/>
              </w:tabs>
              <w:spacing w:lineRule="auto" w:line="240" w:before="60" w:after="0"/>
              <w:ind w:hanging="108"/>
              <w:rPr>
                <w:rFonts w:ascii="Times New Roman" w:hAnsi="Times New Roman" w:eastAsia="Times New Roman" w:cs="Times New Roman"/>
                <w:sz w:val="22"/>
                <w:szCs w:val="20"/>
              </w:rPr>
            </w:pPr>
            <w:r>
              <w:rPr>
                <w:rFonts w:eastAsia="Times New Roman" w:cs="Times New Roman"/>
                <w:sz w:val="22"/>
                <w:szCs w:val="20"/>
              </w:rPr>
            </w:r>
          </w:p>
        </w:tc>
      </w:tr>
      <w:tr>
        <w:trPr/>
        <w:tc>
          <w:tcPr>
            <w:tcW w:w="8638" w:type="dxa"/>
            <w:gridSpan w:val="5"/>
            <w:tcBorders>
              <w:top w:val="nil"/>
              <w:left w:val="nil"/>
              <w:bottom w:val="single" w:sz="4" w:space="0" w:color="BFBFBF"/>
              <w:right w:val="nil"/>
              <w:insideH w:val="single" w:sz="4" w:space="0" w:color="BFBFBF"/>
              <w:insideV w:val="nil"/>
            </w:tcBorders>
            <w:shd w:color="auto" w:fill="124079" w:val="clear"/>
          </w:tcPr>
          <w:p>
            <w:pPr>
              <w:pStyle w:val="Normal"/>
              <w:tabs>
                <w:tab w:val="left" w:pos="360" w:leader="none"/>
              </w:tabs>
              <w:spacing w:lineRule="auto" w:line="240" w:before="60" w:after="0"/>
              <w:rPr>
                <w:rFonts w:ascii="Calibri Light" w:hAnsi="Calibri Light" w:cs="Arial"/>
                <w:b/>
                <w:b/>
                <w:sz w:val="22"/>
                <w:szCs w:val="22"/>
              </w:rPr>
            </w:pPr>
            <w:r>
              <w:rPr>
                <w:rFonts w:eastAsia="Times New Roman" w:cs="Arial" w:ascii="Calibri Light" w:hAnsi="Calibri Light"/>
                <w:b/>
                <w:sz w:val="22"/>
                <w:szCs w:val="22"/>
              </w:rPr>
              <w:t>Educational Qualification</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Education &amp; Credentials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tcPr>
          <w:p>
            <w:pPr>
              <w:pStyle w:val="Normal"/>
              <w:tabs>
                <w:tab w:val="left" w:pos="360" w:leader="none"/>
              </w:tabs>
              <w:spacing w:lineRule="auto" w:line="240" w:before="60" w:after="0"/>
              <w:rPr>
                <w:rFonts w:ascii="Calibri Light" w:hAnsi="Calibri Light" w:cs="Arial"/>
                <w:sz w:val="22"/>
                <w:szCs w:val="22"/>
              </w:rPr>
            </w:pPr>
            <w:r>
              <w:rPr>
                <w:rFonts w:eastAsia="Times New Roman" w:cs="Arial" w:ascii="Calibri Light" w:hAnsi="Calibri Light"/>
                <w:color w:val="404040" w:themeColor="text1" w:themeTint="bf"/>
                <w:sz w:val="22"/>
                <w:szCs w:val="22"/>
              </w:rPr>
              <w:t>Master in Computer Applications (MCA.) in 2014.</w:t>
            </w:r>
          </w:p>
        </w:tc>
      </w:tr>
      <w:tr>
        <w:trPr/>
        <w:tc>
          <w:tcPr>
            <w:tcW w:w="1802" w:type="dxa"/>
            <w:tcBorders>
              <w:top w:val="single" w:sz="4" w:space="0" w:color="BFBFBF"/>
              <w:left w:val="single" w:sz="4" w:space="0" w:color="BFBFBF"/>
              <w:bottom w:val="single" w:sz="4" w:space="0" w:color="BFBFBF"/>
              <w:right w:val="nil"/>
              <w:insideH w:val="single" w:sz="4" w:space="0" w:color="BFBFBF"/>
              <w:insideV w:val="nil"/>
            </w:tcBorders>
            <w:shd w:color="auto" w:fill="1075CB" w:val="clear"/>
            <w:tcMar>
              <w:left w:w="103" w:type="dxa"/>
            </w:tcMar>
          </w:tcPr>
          <w:p>
            <w:pPr>
              <w:pStyle w:val="Normal"/>
              <w:tabs>
                <w:tab w:val="left" w:pos="360" w:leader="none"/>
              </w:tabs>
              <w:spacing w:lineRule="auto" w:line="240" w:before="60" w:after="0"/>
              <w:rPr>
                <w:rFonts w:ascii="Calibri Light" w:hAnsi="Calibri Light" w:cs="Arial"/>
                <w:b/>
                <w:b/>
                <w:color w:val="FFFFFF" w:themeColor="background1"/>
                <w:sz w:val="22"/>
                <w:szCs w:val="22"/>
              </w:rPr>
            </w:pPr>
            <w:r>
              <w:rPr>
                <w:rFonts w:eastAsia="Times New Roman" w:cs="Arial" w:ascii="Calibri Light" w:hAnsi="Calibri Light"/>
                <w:b/>
                <w:color w:val="FFFFFF" w:themeColor="background1"/>
                <w:sz w:val="22"/>
                <w:szCs w:val="22"/>
              </w:rPr>
              <w:t>Certifications:</w:t>
            </w:r>
          </w:p>
        </w:tc>
        <w:tc>
          <w:tcPr>
            <w:tcW w:w="6836" w:type="dxa"/>
            <w:gridSpan w:val="4"/>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tcPr>
          <w:p>
            <w:pPr>
              <w:pStyle w:val="Normal"/>
              <w:tabs>
                <w:tab w:val="left" w:pos="360" w:leader="none"/>
              </w:tabs>
              <w:spacing w:lineRule="auto" w:line="240" w:before="60" w:after="0"/>
              <w:rPr>
                <w:rFonts w:ascii="Calibri Light" w:hAnsi="Calibri Light" w:cs="Arial"/>
                <w:color w:val="404040" w:themeColor="text1" w:themeTint="bf"/>
                <w:sz w:val="22"/>
                <w:szCs w:val="22"/>
              </w:rPr>
            </w:pPr>
            <w:r>
              <w:rPr>
                <w:rFonts w:eastAsia="Times New Roman" w:cs="Arial" w:ascii="Calibri Light" w:hAnsi="Calibri Light"/>
                <w:color w:val="404040" w:themeColor="text1" w:themeTint="bf"/>
                <w:sz w:val="22"/>
                <w:szCs w:val="22"/>
              </w:rPr>
              <w:t>ML by Stanford university in courser.</w:t>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color w:val="40404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sz w:val="22"/>
        <w:color w:val="40404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sz w:val="22"/>
        <w:color w:val="40404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e3653"/>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alibri Light" w:hAnsi="Calibri Light"/>
      <w:b/>
      <w:color w:val="404040"/>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alibri Light" w:hAnsi="Calibri Light"/>
      <w:color w:val="404040"/>
      <w:sz w:val="22"/>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Calibri Light" w:hAnsi="Calibri Light"/>
      <w:color w:val="404040"/>
      <w:sz w:val="22"/>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e365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e3653"/>
    <w:pPr>
      <w:spacing w:after="0" w:line="240" w:lineRule="auto"/>
    </w:pPr>
    <w:rPr>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6</Pages>
  <Words>1548</Words>
  <Characters>7940</Characters>
  <CharactersWithSpaces>9275</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2017-02-06T09:52:00Z</dcterms:created>
  <dc:creator>VarikutiBalaSuryaTeja Venkaiah</dc:creator>
  <dc:description/>
  <dc:language>en-IN</dc:language>
  <cp:lastModifiedBy/>
  <dcterms:modified xsi:type="dcterms:W3CDTF">2017-12-02T10:34:17Z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