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0F52CD" w14:textId="126D2CCF" w:rsidR="00231AA2" w:rsidRPr="00231AA2" w:rsidRDefault="00231AA2" w:rsidP="00231AA2">
      <w:pPr>
        <w:jc w:val="center"/>
        <w:rPr>
          <w:b/>
          <w:bCs/>
          <w:sz w:val="28"/>
          <w:szCs w:val="28"/>
          <w:u w:val="single"/>
        </w:rPr>
      </w:pPr>
      <w:r w:rsidRPr="00231AA2">
        <w:rPr>
          <w:b/>
          <w:bCs/>
          <w:sz w:val="28"/>
          <w:szCs w:val="28"/>
          <w:u w:val="single"/>
        </w:rPr>
        <w:t>SciptChain LLC</w:t>
      </w:r>
    </w:p>
    <w:p w14:paraId="76AB24DB" w14:textId="77777777" w:rsidR="00231AA2" w:rsidRDefault="00231AA2">
      <w:r w:rsidRPr="00231AA2">
        <w:rPr>
          <w:b/>
          <w:bCs/>
        </w:rPr>
        <w:t>Goal</w:t>
      </w:r>
      <w:r>
        <w:t xml:space="preserve">: </w:t>
      </w:r>
    </w:p>
    <w:p w14:paraId="3D44F31F" w14:textId="5E65847C" w:rsidR="00231AA2" w:rsidRDefault="00231AA2">
      <w:r>
        <w:t>1) To build an efficient decentralized communication network between EHR systems, health care providers, and patients. Generate real-time anal</w:t>
      </w:r>
    </w:p>
    <w:p w14:paraId="28162F0B" w14:textId="1D986263" w:rsidR="00231AA2" w:rsidRDefault="00231AA2">
      <w:r>
        <w:t xml:space="preserve">2) To generate real-time analytics of a patient’s health based on his/her medical history. </w:t>
      </w:r>
    </w:p>
    <w:p w14:paraId="4D29C57E" w14:textId="31C319A5" w:rsidR="00231AA2" w:rsidRPr="00231AA2" w:rsidRDefault="00231AA2">
      <w:r w:rsidRPr="00231AA2">
        <w:rPr>
          <w:b/>
          <w:bCs/>
        </w:rPr>
        <w:t>Users:</w:t>
      </w:r>
      <w:r>
        <w:t xml:space="preserve"> Healthcare providers, Patients.</w:t>
      </w:r>
    </w:p>
    <w:p w14:paraId="6B5827FC" w14:textId="79F2C023" w:rsidR="00231AA2" w:rsidRDefault="00231AA2">
      <w:r>
        <w:t>The figure below shows the interaction between</w:t>
      </w:r>
      <w:r w:rsidR="000C2E5B">
        <w:t xml:space="preserve"> our applications and EHR systems, the interactions of the users with our system. </w:t>
      </w:r>
    </w:p>
    <w:p w14:paraId="57CCF0C1" w14:textId="3EFC6875" w:rsidR="00231AA2" w:rsidRDefault="000C2E5B">
      <w:r>
        <w:rPr>
          <w:noProof/>
        </w:rPr>
        <w:drawing>
          <wp:anchor distT="0" distB="0" distL="114300" distR="114300" simplePos="0" relativeHeight="251658240" behindDoc="1" locked="0" layoutInCell="1" allowOverlap="1" wp14:anchorId="108AAD32" wp14:editId="383EB4F2">
            <wp:simplePos x="0" y="0"/>
            <wp:positionH relativeFrom="margin">
              <wp:posOffset>579120</wp:posOffset>
            </wp:positionH>
            <wp:positionV relativeFrom="paragraph">
              <wp:posOffset>85090</wp:posOffset>
            </wp:positionV>
            <wp:extent cx="4888230" cy="5996940"/>
            <wp:effectExtent l="0" t="0" r="7620" b="3810"/>
            <wp:wrapTight wrapText="bothSides">
              <wp:wrapPolygon edited="0">
                <wp:start x="0" y="0"/>
                <wp:lineTo x="0" y="21545"/>
                <wp:lineTo x="21549" y="21545"/>
                <wp:lineTo x="2154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23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7A37DB" w14:textId="7EF23562" w:rsidR="00231AA2" w:rsidRDefault="00231AA2"/>
    <w:p w14:paraId="129DF940" w14:textId="70A86E7C" w:rsidR="00231AA2" w:rsidRDefault="00231AA2"/>
    <w:p w14:paraId="4768B0C0" w14:textId="1E934742" w:rsidR="00231AA2" w:rsidRDefault="00231AA2"/>
    <w:p w14:paraId="220FCCBC" w14:textId="137ED1B7" w:rsidR="00231AA2" w:rsidRDefault="00231AA2"/>
    <w:p w14:paraId="2AC0F752" w14:textId="1181DE9B" w:rsidR="00231AA2" w:rsidRDefault="00231AA2"/>
    <w:p w14:paraId="7DC8EA01" w14:textId="405CBC7A" w:rsidR="00231AA2" w:rsidRDefault="00231AA2"/>
    <w:p w14:paraId="2FED8C2D" w14:textId="7FA99234" w:rsidR="00231AA2" w:rsidRDefault="00231AA2"/>
    <w:p w14:paraId="575EE727" w14:textId="77777777" w:rsidR="00231AA2" w:rsidRDefault="00231AA2"/>
    <w:p w14:paraId="3B85B990" w14:textId="77777777" w:rsidR="00231AA2" w:rsidRDefault="00231AA2"/>
    <w:p w14:paraId="0C964236" w14:textId="77777777" w:rsidR="00231AA2" w:rsidRDefault="00231AA2"/>
    <w:p w14:paraId="14BF0F0D" w14:textId="77777777" w:rsidR="00231AA2" w:rsidRDefault="00231AA2"/>
    <w:p w14:paraId="26F7F5FE" w14:textId="77777777" w:rsidR="00231AA2" w:rsidRDefault="00231AA2"/>
    <w:p w14:paraId="4CFDA580" w14:textId="00B1257E" w:rsidR="00231AA2" w:rsidRDefault="00231AA2">
      <w:r>
        <w:br w:type="page"/>
      </w:r>
    </w:p>
    <w:p w14:paraId="2289A899" w14:textId="29ACB2F0" w:rsidR="00231AA2" w:rsidRDefault="000C2E5B">
      <w:r w:rsidRPr="000C2E5B">
        <w:rPr>
          <w:b/>
          <w:bCs/>
        </w:rPr>
        <w:lastRenderedPageBreak/>
        <w:t>Use Case 1:</w:t>
      </w:r>
      <w:r>
        <w:t xml:space="preserve"> Interoperability between healthcare providers, users and EHR systems. </w:t>
      </w:r>
    </w:p>
    <w:p w14:paraId="6159793A" w14:textId="3E98FB8C" w:rsidR="00EB0CAC" w:rsidRDefault="00EB0CAC">
      <w:r>
        <w:rPr>
          <w:noProof/>
        </w:rPr>
        <w:drawing>
          <wp:anchor distT="0" distB="0" distL="114300" distR="114300" simplePos="0" relativeHeight="251669504" behindDoc="1" locked="0" layoutInCell="1" allowOverlap="1" wp14:anchorId="0DF7074C" wp14:editId="1F5190B0">
            <wp:simplePos x="0" y="0"/>
            <wp:positionH relativeFrom="margin">
              <wp:align>center</wp:align>
            </wp:positionH>
            <wp:positionV relativeFrom="paragraph">
              <wp:posOffset>281305</wp:posOffset>
            </wp:positionV>
            <wp:extent cx="4297680" cy="3611880"/>
            <wp:effectExtent l="0" t="0" r="7620" b="7620"/>
            <wp:wrapTight wrapText="bothSides">
              <wp:wrapPolygon edited="0">
                <wp:start x="0" y="0"/>
                <wp:lineTo x="0" y="21532"/>
                <wp:lineTo x="21543" y="21532"/>
                <wp:lineTo x="2154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B8962FE" w14:textId="10A795E0" w:rsidR="00EB0CAC" w:rsidRDefault="00EB0CAC"/>
    <w:p w14:paraId="082D5F8F" w14:textId="4FB7B8BB" w:rsidR="00EB0CAC" w:rsidRDefault="00EB0CAC"/>
    <w:p w14:paraId="5636B839" w14:textId="0C4637D4" w:rsidR="00EB0CAC" w:rsidRDefault="00EB0CAC"/>
    <w:p w14:paraId="7CD880AD" w14:textId="18CD63B0" w:rsidR="00EB0CAC" w:rsidRDefault="00EB0CAC"/>
    <w:p w14:paraId="1A760DB6" w14:textId="3DF8D07D" w:rsidR="00EB0CAC" w:rsidRDefault="00EB0CAC"/>
    <w:p w14:paraId="0D632F4B" w14:textId="311A0898" w:rsidR="00EB0CAC" w:rsidRDefault="00EB0CAC"/>
    <w:p w14:paraId="4EC87979" w14:textId="7BE8F104" w:rsidR="00EB0CAC" w:rsidRDefault="00EB0CAC"/>
    <w:p w14:paraId="32733365" w14:textId="088776CC" w:rsidR="00EB0CAC" w:rsidRDefault="00EB0CAC"/>
    <w:p w14:paraId="4FE52010" w14:textId="240BE93F" w:rsidR="00EB0CAC" w:rsidRDefault="00EB0CAC"/>
    <w:p w14:paraId="77FFCAC8" w14:textId="2B136400" w:rsidR="00EB0CAC" w:rsidRDefault="00EB0CAC"/>
    <w:p w14:paraId="21F02BE5" w14:textId="15D0A625" w:rsidR="00EB0CAC" w:rsidRDefault="00EB0CAC"/>
    <w:p w14:paraId="00828488" w14:textId="2A22F387" w:rsidR="00EB0CAC" w:rsidRDefault="00EB0CAC"/>
    <w:p w14:paraId="19E55CA3" w14:textId="0F1F88FC" w:rsidR="00EB0CAC" w:rsidRDefault="00EB0CAC"/>
    <w:p w14:paraId="47D6EA60" w14:textId="14A8F2AB" w:rsidR="00EB0CAC" w:rsidRDefault="00EB0CAC"/>
    <w:p w14:paraId="59C3E1F2" w14:textId="64953FA7" w:rsidR="00231AA2" w:rsidRDefault="006214FB" w:rsidP="00EB0CAC">
      <w:pPr>
        <w:pStyle w:val="ListParagraph"/>
        <w:numPr>
          <w:ilvl w:val="0"/>
          <w:numId w:val="1"/>
        </w:numPr>
        <w:jc w:val="both"/>
      </w:pPr>
      <w:r>
        <w:t>Let us a patient visits hospital A in his first visit, and then he visits hospital B in his second visit.  From the above diagram we can see that hospital A and B both use different EHR systems. So, in his second visit a physician may not be able to access information of the previous diagnosis of the patient.</w:t>
      </w:r>
      <w:r w:rsidR="00EB0CAC">
        <w:t xml:space="preserve"> Our platform solves this problem by providing a decentralized communication network between these entities.</w:t>
      </w:r>
    </w:p>
    <w:p w14:paraId="7104C148" w14:textId="4CB7D231" w:rsidR="006214FB" w:rsidRDefault="00EB0CAC" w:rsidP="006214FB">
      <w:pPr>
        <w:ind w:left="360"/>
      </w:pPr>
      <w:r w:rsidRPr="000C2E5B">
        <w:rPr>
          <w:noProof/>
        </w:rPr>
        <w:drawing>
          <wp:anchor distT="0" distB="0" distL="114300" distR="114300" simplePos="0" relativeHeight="251667456" behindDoc="1" locked="0" layoutInCell="1" allowOverlap="1" wp14:anchorId="71380987" wp14:editId="6B33E541">
            <wp:simplePos x="0" y="0"/>
            <wp:positionH relativeFrom="margin">
              <wp:align>center</wp:align>
            </wp:positionH>
            <wp:positionV relativeFrom="paragraph">
              <wp:posOffset>112395</wp:posOffset>
            </wp:positionV>
            <wp:extent cx="4348439" cy="2506345"/>
            <wp:effectExtent l="0" t="0" r="0" b="8255"/>
            <wp:wrapTight wrapText="bothSides">
              <wp:wrapPolygon edited="0">
                <wp:start x="0" y="0"/>
                <wp:lineTo x="0" y="21507"/>
                <wp:lineTo x="21483" y="21507"/>
                <wp:lineTo x="2148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439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EBEBA4" w14:textId="7E464D28" w:rsidR="006214FB" w:rsidRDefault="006214FB" w:rsidP="006214FB"/>
    <w:p w14:paraId="3B8D655C" w14:textId="79B07638" w:rsidR="006214FB" w:rsidRDefault="006214FB" w:rsidP="006214FB"/>
    <w:p w14:paraId="67D373C0" w14:textId="15432B90" w:rsidR="006214FB" w:rsidRDefault="006214FB" w:rsidP="006214FB"/>
    <w:p w14:paraId="188B7535" w14:textId="64128BCC" w:rsidR="006214FB" w:rsidRDefault="006214FB" w:rsidP="006214FB"/>
    <w:p w14:paraId="07E3287B" w14:textId="37DCDD2D" w:rsidR="006214FB" w:rsidRDefault="006214FB" w:rsidP="006214FB"/>
    <w:p w14:paraId="3E8B2086" w14:textId="20F6ABA2" w:rsidR="00231AA2" w:rsidRDefault="00231AA2"/>
    <w:p w14:paraId="0D13414D" w14:textId="359EC50C" w:rsidR="00231AA2" w:rsidRDefault="00231AA2"/>
    <w:p w14:paraId="5AED1964" w14:textId="1532052E" w:rsidR="00AA6E45" w:rsidRDefault="006214FB">
      <w:pPr>
        <w:rPr>
          <w:b/>
          <w:bCs/>
          <w:u w:val="single"/>
        </w:rPr>
      </w:pPr>
      <w:r w:rsidRPr="00EB0CAC"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65408" behindDoc="1" locked="0" layoutInCell="1" allowOverlap="1" wp14:anchorId="0CFF6C1F" wp14:editId="1F78F885">
            <wp:simplePos x="0" y="0"/>
            <wp:positionH relativeFrom="margin">
              <wp:align>center</wp:align>
            </wp:positionH>
            <wp:positionV relativeFrom="paragraph">
              <wp:posOffset>472440</wp:posOffset>
            </wp:positionV>
            <wp:extent cx="4739640" cy="3135630"/>
            <wp:effectExtent l="0" t="0" r="3810" b="7620"/>
            <wp:wrapTight wrapText="bothSides">
              <wp:wrapPolygon edited="0">
                <wp:start x="0" y="0"/>
                <wp:lineTo x="0" y="21521"/>
                <wp:lineTo x="21531" y="21521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CAC" w:rsidRPr="00EB0CAC">
        <w:rPr>
          <w:b/>
          <w:bCs/>
          <w:u w:val="single"/>
        </w:rPr>
        <w:t>Use Case 2</w:t>
      </w:r>
      <w:r w:rsidR="00EB0CAC">
        <w:rPr>
          <w:b/>
          <w:bCs/>
          <w:u w:val="single"/>
        </w:rPr>
        <w:t xml:space="preserve"> (Real-time Analytics)</w:t>
      </w:r>
      <w:r w:rsidR="00EB0CAC" w:rsidRPr="00EB0CAC">
        <w:rPr>
          <w:b/>
          <w:bCs/>
          <w:u w:val="single"/>
        </w:rPr>
        <w:t>:</w:t>
      </w:r>
    </w:p>
    <w:p w14:paraId="3AFD72B4" w14:textId="282637B0" w:rsidR="00555484" w:rsidRPr="00555484" w:rsidRDefault="00555484" w:rsidP="00555484"/>
    <w:p w14:paraId="5D331BAD" w14:textId="0CB9934B" w:rsidR="00555484" w:rsidRPr="00555484" w:rsidRDefault="00555484" w:rsidP="00555484"/>
    <w:p w14:paraId="465456BF" w14:textId="2C90C790" w:rsidR="00555484" w:rsidRPr="00555484" w:rsidRDefault="00555484" w:rsidP="00555484"/>
    <w:p w14:paraId="4944A18D" w14:textId="68F66793" w:rsidR="00555484" w:rsidRPr="00555484" w:rsidRDefault="00555484" w:rsidP="00555484"/>
    <w:p w14:paraId="4FF06BEF" w14:textId="5569A17D" w:rsidR="00555484" w:rsidRPr="00555484" w:rsidRDefault="00555484" w:rsidP="00555484"/>
    <w:p w14:paraId="5065274E" w14:textId="53A1AE95" w:rsidR="00555484" w:rsidRPr="00555484" w:rsidRDefault="00555484" w:rsidP="00555484"/>
    <w:p w14:paraId="7CB35C66" w14:textId="07EC9FD5" w:rsidR="00555484" w:rsidRPr="00555484" w:rsidRDefault="00555484" w:rsidP="00555484"/>
    <w:p w14:paraId="1BBC5BB7" w14:textId="24172AD6" w:rsidR="00555484" w:rsidRPr="00555484" w:rsidRDefault="00555484" w:rsidP="00555484"/>
    <w:p w14:paraId="27D325CA" w14:textId="6A5D8C40" w:rsidR="00555484" w:rsidRPr="00555484" w:rsidRDefault="00555484" w:rsidP="00555484"/>
    <w:p w14:paraId="21DA533C" w14:textId="4FB7F26C" w:rsidR="00555484" w:rsidRPr="00555484" w:rsidRDefault="00555484" w:rsidP="00555484"/>
    <w:p w14:paraId="5EDBF9F7" w14:textId="381165AD" w:rsidR="00555484" w:rsidRPr="00555484" w:rsidRDefault="00555484" w:rsidP="00555484"/>
    <w:p w14:paraId="0E767BBC" w14:textId="7275A59F" w:rsidR="00555484" w:rsidRDefault="00555484" w:rsidP="00555484">
      <w:pPr>
        <w:rPr>
          <w:b/>
          <w:bCs/>
          <w:u w:val="single"/>
        </w:rPr>
      </w:pPr>
    </w:p>
    <w:p w14:paraId="2F40A505" w14:textId="5E079080" w:rsidR="00555484" w:rsidRDefault="00555484" w:rsidP="00555484"/>
    <w:p w14:paraId="633F569D" w14:textId="226452C4" w:rsidR="00555484" w:rsidRPr="00555484" w:rsidRDefault="00555484" w:rsidP="00555484">
      <w:r>
        <w:t>We provide real-time analytics of a patient’s health based on his/her medical history. We leverage the power of AI and Machine Learning to build reliable systems to g</w:t>
      </w:r>
      <w:r w:rsidR="00B776DB">
        <w:t>enerate the</w:t>
      </w:r>
      <w:r>
        <w:t xml:space="preserve"> analytics. </w:t>
      </w:r>
    </w:p>
    <w:sectPr w:rsidR="00555484" w:rsidRPr="00555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2F21D7" w14:textId="77777777" w:rsidR="00BA7FFE" w:rsidRDefault="00BA7FFE" w:rsidP="00231AA2">
      <w:pPr>
        <w:spacing w:after="0" w:line="240" w:lineRule="auto"/>
      </w:pPr>
      <w:r>
        <w:separator/>
      </w:r>
    </w:p>
  </w:endnote>
  <w:endnote w:type="continuationSeparator" w:id="0">
    <w:p w14:paraId="540467A6" w14:textId="77777777" w:rsidR="00BA7FFE" w:rsidRDefault="00BA7FFE" w:rsidP="00231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7B2950" w14:textId="77777777" w:rsidR="00BA7FFE" w:rsidRDefault="00BA7FFE" w:rsidP="00231AA2">
      <w:pPr>
        <w:spacing w:after="0" w:line="240" w:lineRule="auto"/>
      </w:pPr>
      <w:r>
        <w:separator/>
      </w:r>
    </w:p>
  </w:footnote>
  <w:footnote w:type="continuationSeparator" w:id="0">
    <w:p w14:paraId="70D1EB85" w14:textId="77777777" w:rsidR="00BA7FFE" w:rsidRDefault="00BA7FFE" w:rsidP="00231A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203DC0"/>
    <w:multiLevelType w:val="hybridMultilevel"/>
    <w:tmpl w:val="9B5200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A2"/>
    <w:rsid w:val="000C2E5B"/>
    <w:rsid w:val="00207DA9"/>
    <w:rsid w:val="00231AA2"/>
    <w:rsid w:val="00555484"/>
    <w:rsid w:val="006214FB"/>
    <w:rsid w:val="007309A5"/>
    <w:rsid w:val="00A7674A"/>
    <w:rsid w:val="00B776DB"/>
    <w:rsid w:val="00BA7FFE"/>
    <w:rsid w:val="00EB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A315A"/>
  <w15:chartTrackingRefBased/>
  <w15:docId w15:val="{BFF8193B-52E1-4C0B-85A1-1F5BB417A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1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AA2"/>
  </w:style>
  <w:style w:type="paragraph" w:styleId="Footer">
    <w:name w:val="footer"/>
    <w:basedOn w:val="Normal"/>
    <w:link w:val="FooterChar"/>
    <w:uiPriority w:val="99"/>
    <w:unhideWhenUsed/>
    <w:rsid w:val="00231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AA2"/>
  </w:style>
  <w:style w:type="paragraph" w:styleId="ListParagraph">
    <w:name w:val="List Paragraph"/>
    <w:basedOn w:val="Normal"/>
    <w:uiPriority w:val="34"/>
    <w:qFormat/>
    <w:rsid w:val="006214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9AFC2-142B-46FF-8F06-68D64C61C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Bushan, Vathepalli Vamsi</dc:creator>
  <cp:keywords/>
  <dc:description/>
  <cp:lastModifiedBy>Bushan, Vathepalli Vamsi</cp:lastModifiedBy>
  <cp:revision>5</cp:revision>
  <dcterms:created xsi:type="dcterms:W3CDTF">2020-05-28T17:59:00Z</dcterms:created>
  <dcterms:modified xsi:type="dcterms:W3CDTF">2020-05-28T18:26:00Z</dcterms:modified>
</cp:coreProperties>
</file>