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600" w:rsidRDefault="006A129D">
      <w:r>
        <w:rPr>
          <w:noProof/>
          <w:lang w:eastAsia="es-CL"/>
        </w:rPr>
        <w:drawing>
          <wp:inline distT="0" distB="0" distL="0" distR="0">
            <wp:extent cx="4879975" cy="3525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9975" cy="3525520"/>
                    </a:xfrm>
                    <a:prstGeom prst="rect">
                      <a:avLst/>
                    </a:prstGeom>
                    <a:noFill/>
                    <a:ln>
                      <a:noFill/>
                    </a:ln>
                  </pic:spPr>
                </pic:pic>
              </a:graphicData>
            </a:graphic>
          </wp:inline>
        </w:drawing>
      </w:r>
    </w:p>
    <w:p w:rsidR="006A129D" w:rsidRDefault="006A129D">
      <w:r>
        <w:rPr>
          <w:noProof/>
          <w:lang w:eastAsia="es-CL"/>
        </w:rPr>
        <w:drawing>
          <wp:inline distT="0" distB="0" distL="0" distR="0">
            <wp:extent cx="3771900" cy="320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1900" cy="3209290"/>
                    </a:xfrm>
                    <a:prstGeom prst="rect">
                      <a:avLst/>
                    </a:prstGeom>
                    <a:noFill/>
                    <a:ln>
                      <a:noFill/>
                    </a:ln>
                  </pic:spPr>
                </pic:pic>
              </a:graphicData>
            </a:graphic>
          </wp:inline>
        </w:drawing>
      </w:r>
    </w:p>
    <w:p w:rsidR="006A129D" w:rsidRDefault="006A129D"/>
    <w:p w:rsidR="006A129D" w:rsidRDefault="006A129D"/>
    <w:p w:rsidR="006A129D" w:rsidRDefault="006A129D"/>
    <w:p w:rsidR="006A129D" w:rsidRDefault="006A129D"/>
    <w:p w:rsidR="006A129D" w:rsidRDefault="006A129D">
      <w:r>
        <w:rPr>
          <w:noProof/>
          <w:lang w:eastAsia="es-CL"/>
        </w:rPr>
        <w:lastRenderedPageBreak/>
        <w:drawing>
          <wp:inline distT="0" distB="0" distL="0" distR="0">
            <wp:extent cx="4827270" cy="35166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7270" cy="3516630"/>
                    </a:xfrm>
                    <a:prstGeom prst="rect">
                      <a:avLst/>
                    </a:prstGeom>
                    <a:noFill/>
                    <a:ln>
                      <a:noFill/>
                    </a:ln>
                  </pic:spPr>
                </pic:pic>
              </a:graphicData>
            </a:graphic>
          </wp:inline>
        </w:drawing>
      </w:r>
    </w:p>
    <w:p w:rsidR="006A129D" w:rsidRDefault="006A129D"/>
    <w:p w:rsidR="006A129D" w:rsidRDefault="006A129D">
      <w:r>
        <w:rPr>
          <w:noProof/>
          <w:lang w:eastAsia="es-CL"/>
        </w:rPr>
        <w:drawing>
          <wp:inline distT="0" distB="0" distL="0" distR="0">
            <wp:extent cx="4827270" cy="35166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7270" cy="3516630"/>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lastRenderedPageBreak/>
        <w:drawing>
          <wp:inline distT="0" distB="0" distL="0" distR="0">
            <wp:extent cx="4255770" cy="2998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5770" cy="2998470"/>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drawing>
          <wp:inline distT="0" distB="0" distL="0" distR="0">
            <wp:extent cx="5090795" cy="3771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795" cy="3771900"/>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lastRenderedPageBreak/>
        <w:drawing>
          <wp:inline distT="0" distB="0" distL="0" distR="0">
            <wp:extent cx="4598670" cy="38157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670" cy="3815715"/>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drawing>
          <wp:inline distT="0" distB="0" distL="0" distR="0">
            <wp:extent cx="4712970" cy="26638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2970" cy="2663825"/>
                    </a:xfrm>
                    <a:prstGeom prst="rect">
                      <a:avLst/>
                    </a:prstGeom>
                    <a:noFill/>
                    <a:ln>
                      <a:noFill/>
                    </a:ln>
                  </pic:spPr>
                </pic:pic>
              </a:graphicData>
            </a:graphic>
          </wp:inline>
        </w:drawing>
      </w:r>
    </w:p>
    <w:p w:rsidR="006A129D" w:rsidRDefault="006A129D"/>
    <w:p w:rsidR="006A129D" w:rsidRDefault="006A129D"/>
    <w:p w:rsidR="006A129D" w:rsidRDefault="006A129D"/>
    <w:p w:rsidR="006A129D" w:rsidRDefault="006A129D">
      <w:r>
        <w:rPr>
          <w:noProof/>
          <w:lang w:eastAsia="es-CL"/>
        </w:rPr>
        <w:lastRenderedPageBreak/>
        <w:drawing>
          <wp:inline distT="0" distB="0" distL="0" distR="0">
            <wp:extent cx="5240020" cy="3394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020" cy="3394075"/>
                    </a:xfrm>
                    <a:prstGeom prst="rect">
                      <a:avLst/>
                    </a:prstGeom>
                    <a:noFill/>
                    <a:ln>
                      <a:noFill/>
                    </a:ln>
                  </pic:spPr>
                </pic:pic>
              </a:graphicData>
            </a:graphic>
          </wp:inline>
        </w:drawing>
      </w:r>
    </w:p>
    <w:p w:rsidR="006A129D" w:rsidRDefault="006A129D"/>
    <w:p w:rsidR="006A129D" w:rsidRDefault="006A129D">
      <w:r>
        <w:rPr>
          <w:noProof/>
          <w:lang w:eastAsia="es-CL"/>
        </w:rPr>
        <w:drawing>
          <wp:inline distT="0" distB="0" distL="0" distR="0">
            <wp:extent cx="4334510" cy="2760980"/>
            <wp:effectExtent l="0" t="0" r="889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4510" cy="2760980"/>
                    </a:xfrm>
                    <a:prstGeom prst="rect">
                      <a:avLst/>
                    </a:prstGeom>
                    <a:noFill/>
                    <a:ln>
                      <a:noFill/>
                    </a:ln>
                  </pic:spPr>
                </pic:pic>
              </a:graphicData>
            </a:graphic>
          </wp:inline>
        </w:drawing>
      </w:r>
    </w:p>
    <w:p w:rsidR="006A129D" w:rsidRDefault="006A129D"/>
    <w:p w:rsidR="006A129D" w:rsidRDefault="006A129D"/>
    <w:p w:rsidR="006A129D" w:rsidRDefault="006A129D"/>
    <w:p w:rsidR="006A129D" w:rsidRDefault="006A129D"/>
    <w:p w:rsidR="006A129D" w:rsidRDefault="006A129D"/>
    <w:p w:rsidR="006A129D" w:rsidRDefault="006A129D">
      <w:r>
        <w:rPr>
          <w:noProof/>
          <w:lang w:eastAsia="es-CL"/>
        </w:rPr>
        <w:lastRenderedPageBreak/>
        <w:drawing>
          <wp:inline distT="0" distB="0" distL="0" distR="0">
            <wp:extent cx="5284470" cy="19608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470" cy="1960880"/>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drawing>
          <wp:inline distT="0" distB="0" distL="0" distR="0">
            <wp:extent cx="4721225" cy="3305810"/>
            <wp:effectExtent l="0" t="0" r="317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1225" cy="3305810"/>
                    </a:xfrm>
                    <a:prstGeom prst="rect">
                      <a:avLst/>
                    </a:prstGeom>
                    <a:noFill/>
                    <a:ln>
                      <a:noFill/>
                    </a:ln>
                  </pic:spPr>
                </pic:pic>
              </a:graphicData>
            </a:graphic>
          </wp:inline>
        </w:drawing>
      </w:r>
    </w:p>
    <w:p w:rsidR="006A129D" w:rsidRDefault="006A129D"/>
    <w:p w:rsidR="006A129D" w:rsidRDefault="006A129D"/>
    <w:p w:rsidR="006A129D" w:rsidRDefault="006A129D"/>
    <w:p w:rsidR="006A129D" w:rsidRDefault="006A129D"/>
    <w:p w:rsidR="006A129D" w:rsidRDefault="006A129D"/>
    <w:p w:rsidR="006A129D" w:rsidRDefault="006A129D"/>
    <w:p w:rsidR="006A129D" w:rsidRDefault="006A129D"/>
    <w:p w:rsidR="006A129D" w:rsidRDefault="006A129D"/>
    <w:p w:rsidR="006A129D" w:rsidRDefault="006A129D">
      <w:r>
        <w:rPr>
          <w:noProof/>
          <w:lang w:eastAsia="es-CL"/>
        </w:rPr>
        <w:lastRenderedPageBreak/>
        <w:drawing>
          <wp:inline distT="0" distB="0" distL="0" distR="0">
            <wp:extent cx="4598670" cy="36487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670" cy="3648710"/>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drawing>
          <wp:inline distT="0" distB="0" distL="0" distR="0">
            <wp:extent cx="4809490" cy="38068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9490" cy="3806825"/>
                    </a:xfrm>
                    <a:prstGeom prst="rect">
                      <a:avLst/>
                    </a:prstGeom>
                    <a:noFill/>
                    <a:ln>
                      <a:noFill/>
                    </a:ln>
                  </pic:spPr>
                </pic:pic>
              </a:graphicData>
            </a:graphic>
          </wp:inline>
        </w:drawing>
      </w:r>
    </w:p>
    <w:p w:rsidR="006A129D" w:rsidRDefault="006A129D">
      <w:r>
        <w:rPr>
          <w:noProof/>
          <w:lang w:eastAsia="es-CL"/>
        </w:rPr>
        <w:lastRenderedPageBreak/>
        <w:drawing>
          <wp:inline distT="0" distB="0" distL="0" distR="0">
            <wp:extent cx="4888230" cy="30422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8230" cy="3042285"/>
                    </a:xfrm>
                    <a:prstGeom prst="rect">
                      <a:avLst/>
                    </a:prstGeom>
                    <a:noFill/>
                    <a:ln>
                      <a:noFill/>
                    </a:ln>
                  </pic:spPr>
                </pic:pic>
              </a:graphicData>
            </a:graphic>
          </wp:inline>
        </w:drawing>
      </w:r>
    </w:p>
    <w:p w:rsidR="006A129D" w:rsidRDefault="006A129D"/>
    <w:p w:rsidR="006A129D" w:rsidRDefault="006A129D"/>
    <w:p w:rsidR="006A129D" w:rsidRDefault="006A129D">
      <w:r>
        <w:rPr>
          <w:noProof/>
          <w:lang w:eastAsia="es-CL"/>
        </w:rPr>
        <w:drawing>
          <wp:inline distT="0" distB="0" distL="0" distR="0">
            <wp:extent cx="4862195" cy="30511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2195" cy="3051175"/>
                    </a:xfrm>
                    <a:prstGeom prst="rect">
                      <a:avLst/>
                    </a:prstGeom>
                    <a:noFill/>
                    <a:ln>
                      <a:noFill/>
                    </a:ln>
                  </pic:spPr>
                </pic:pic>
              </a:graphicData>
            </a:graphic>
          </wp:inline>
        </w:drawing>
      </w:r>
    </w:p>
    <w:p w:rsidR="006A129D" w:rsidRDefault="006A129D"/>
    <w:p w:rsidR="006A129D" w:rsidRDefault="006A129D"/>
    <w:p w:rsidR="006A129D" w:rsidRDefault="006A129D"/>
    <w:p w:rsidR="006A129D" w:rsidRDefault="006A129D"/>
    <w:p w:rsidR="006A129D" w:rsidRDefault="006A129D"/>
    <w:p w:rsidR="006A129D" w:rsidRDefault="006A129D">
      <w:r>
        <w:rPr>
          <w:noProof/>
          <w:lang w:eastAsia="es-CL"/>
        </w:rPr>
        <w:lastRenderedPageBreak/>
        <w:drawing>
          <wp:inline distT="0" distB="0" distL="0" distR="0">
            <wp:extent cx="4272915" cy="35699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2915" cy="3569970"/>
                    </a:xfrm>
                    <a:prstGeom prst="rect">
                      <a:avLst/>
                    </a:prstGeom>
                    <a:noFill/>
                    <a:ln>
                      <a:noFill/>
                    </a:ln>
                  </pic:spPr>
                </pic:pic>
              </a:graphicData>
            </a:graphic>
          </wp:inline>
        </w:drawing>
      </w:r>
      <w:r w:rsidR="005E14AA">
        <w:rPr>
          <w:noProof/>
          <w:lang w:eastAsia="es-CL"/>
        </w:rPr>
        <w:drawing>
          <wp:inline distT="0" distB="0" distL="0" distR="0">
            <wp:extent cx="4391025" cy="431101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4311015"/>
                    </a:xfrm>
                    <a:prstGeom prst="rect">
                      <a:avLst/>
                    </a:prstGeom>
                    <a:noFill/>
                    <a:ln>
                      <a:noFill/>
                    </a:ln>
                  </pic:spPr>
                </pic:pic>
              </a:graphicData>
            </a:graphic>
          </wp:inline>
        </w:drawing>
      </w:r>
    </w:p>
    <w:p w:rsidR="002C5016" w:rsidRPr="005E14AA" w:rsidRDefault="005E14AA">
      <w:pPr>
        <w:rPr>
          <w:sz w:val="32"/>
          <w:szCs w:val="32"/>
        </w:rPr>
      </w:pPr>
      <w:r w:rsidRPr="005E14AA">
        <w:rPr>
          <w:sz w:val="32"/>
          <w:szCs w:val="32"/>
        </w:rPr>
        <w:lastRenderedPageBreak/>
        <w:t>Los equipos inalámbricos operan en la banda de los GHz</w:t>
      </w:r>
      <w:r w:rsidR="00F76747">
        <w:rPr>
          <w:sz w:val="32"/>
          <w:szCs w:val="32"/>
        </w:rPr>
        <w:t>, en particular 2.4 y 5.7 GHz</w:t>
      </w:r>
    </w:p>
    <w:p w:rsidR="0081518A" w:rsidRPr="000665AB" w:rsidRDefault="000665AB">
      <w:pPr>
        <w:rPr>
          <w:b/>
          <w:sz w:val="32"/>
          <w:szCs w:val="32"/>
          <w:u w:val="single"/>
        </w:rPr>
      </w:pPr>
      <w:r w:rsidRPr="000665AB">
        <w:rPr>
          <w:b/>
          <w:sz w:val="32"/>
          <w:szCs w:val="32"/>
          <w:u w:val="single"/>
        </w:rPr>
        <w:t>Distancia Óptica y distancia radial al horizonte</w:t>
      </w:r>
    </w:p>
    <w:p w:rsidR="0081518A" w:rsidRDefault="0081518A">
      <w:r>
        <w:rPr>
          <w:noProof/>
          <w:lang w:eastAsia="es-CL"/>
        </w:rPr>
        <w:drawing>
          <wp:inline distT="0" distB="0" distL="0" distR="0">
            <wp:extent cx="5607050" cy="38785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878580"/>
                    </a:xfrm>
                    <a:prstGeom prst="rect">
                      <a:avLst/>
                    </a:prstGeom>
                    <a:noFill/>
                    <a:ln>
                      <a:noFill/>
                    </a:ln>
                  </pic:spPr>
                </pic:pic>
              </a:graphicData>
            </a:graphic>
          </wp:inline>
        </w:drawing>
      </w:r>
    </w:p>
    <w:p w:rsidR="00BD3195" w:rsidRPr="000665AB" w:rsidRDefault="00BD3195" w:rsidP="00BD3195">
      <w:pPr>
        <w:jc w:val="both"/>
        <w:rPr>
          <w:rFonts w:cstheme="minorHAnsi"/>
          <w:sz w:val="32"/>
          <w:szCs w:val="32"/>
        </w:rPr>
      </w:pPr>
      <w:r w:rsidRPr="000665AB">
        <w:rPr>
          <w:rFonts w:cstheme="minorHAnsi"/>
          <w:sz w:val="32"/>
          <w:szCs w:val="32"/>
        </w:rPr>
        <w:t>El efecto de la atmosfera hace verdaderamente que el haz se vaya curvando y en realidad el alcance</w:t>
      </w:r>
      <w:r w:rsidR="000665AB" w:rsidRPr="000665AB">
        <w:rPr>
          <w:rFonts w:cstheme="minorHAnsi"/>
          <w:sz w:val="32"/>
          <w:szCs w:val="32"/>
        </w:rPr>
        <w:t xml:space="preserve"> radial</w:t>
      </w:r>
      <w:r w:rsidRPr="000665AB">
        <w:rPr>
          <w:rFonts w:cstheme="minorHAnsi"/>
          <w:sz w:val="32"/>
          <w:szCs w:val="32"/>
        </w:rPr>
        <w:t xml:space="preserve"> se hace mayor</w:t>
      </w:r>
      <w:r w:rsidR="000665AB" w:rsidRPr="000665AB">
        <w:rPr>
          <w:rFonts w:cstheme="minorHAnsi"/>
          <w:sz w:val="32"/>
          <w:szCs w:val="32"/>
        </w:rPr>
        <w:t xml:space="preserve"> al alcance </w:t>
      </w:r>
      <w:proofErr w:type="spellStart"/>
      <w:r w:rsidR="000665AB" w:rsidRPr="000665AB">
        <w:rPr>
          <w:rFonts w:cstheme="minorHAnsi"/>
          <w:sz w:val="32"/>
          <w:szCs w:val="32"/>
        </w:rPr>
        <w:t>optico</w:t>
      </w:r>
      <w:proofErr w:type="spellEnd"/>
      <w:r w:rsidRPr="000665AB">
        <w:rPr>
          <w:rFonts w:cstheme="minorHAnsi"/>
          <w:sz w:val="32"/>
          <w:szCs w:val="32"/>
        </w:rPr>
        <w:t xml:space="preserve">. Esto se conoce como atmosfera estándar 4/3 y es como si hubiera que modificar el </w:t>
      </w:r>
      <w:proofErr w:type="spellStart"/>
      <w:r w:rsidRPr="000665AB">
        <w:rPr>
          <w:rFonts w:cstheme="minorHAnsi"/>
          <w:sz w:val="32"/>
          <w:szCs w:val="32"/>
        </w:rPr>
        <w:t>Rt</w:t>
      </w:r>
      <w:proofErr w:type="spellEnd"/>
      <w:r w:rsidRPr="000665AB">
        <w:rPr>
          <w:rFonts w:cstheme="minorHAnsi"/>
          <w:sz w:val="32"/>
          <w:szCs w:val="32"/>
        </w:rPr>
        <w:t xml:space="preserve"> en ese factor para aplanar el alcance</w:t>
      </w:r>
    </w:p>
    <w:p w:rsidR="00BD3195" w:rsidRDefault="00BD3195"/>
    <w:p w:rsidR="00BD3195" w:rsidRDefault="00BD3195" w:rsidP="00BD3195">
      <w:pPr>
        <w:jc w:val="center"/>
      </w:pPr>
      <w:r>
        <w:rPr>
          <w:noProof/>
          <w:lang w:eastAsia="es-CL"/>
        </w:rPr>
        <w:drawing>
          <wp:inline distT="0" distB="0" distL="0" distR="0">
            <wp:extent cx="1647825" cy="1577340"/>
            <wp:effectExtent l="0" t="0" r="952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7825" cy="1577340"/>
                    </a:xfrm>
                    <a:prstGeom prst="rect">
                      <a:avLst/>
                    </a:prstGeom>
                    <a:noFill/>
                    <a:ln>
                      <a:noFill/>
                    </a:ln>
                  </pic:spPr>
                </pic:pic>
              </a:graphicData>
            </a:graphic>
          </wp:inline>
        </w:drawing>
      </w:r>
    </w:p>
    <w:p w:rsidR="00BD3195" w:rsidRDefault="00BD3195" w:rsidP="00BD3195">
      <w:pPr>
        <w:jc w:val="center"/>
      </w:pPr>
    </w:p>
    <w:p w:rsidR="00BD3195" w:rsidRDefault="00BD3195" w:rsidP="00BD3195">
      <w:pPr>
        <w:jc w:val="both"/>
      </w:pPr>
    </w:p>
    <w:p w:rsidR="002C5016" w:rsidRDefault="002C5016" w:rsidP="00DB12F0">
      <w:pPr>
        <w:jc w:val="center"/>
      </w:pPr>
    </w:p>
    <w:p w:rsidR="0081518A" w:rsidRDefault="00BD3195" w:rsidP="00DB12F0">
      <w:pPr>
        <w:jc w:val="center"/>
      </w:pPr>
      <w:r>
        <w:rPr>
          <w:noProof/>
          <w:lang w:eastAsia="es-CL"/>
        </w:rPr>
        <w:drawing>
          <wp:inline distT="0" distB="0" distL="0" distR="0">
            <wp:extent cx="5607050" cy="17481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1748155"/>
                    </a:xfrm>
                    <a:prstGeom prst="rect">
                      <a:avLst/>
                    </a:prstGeom>
                    <a:noFill/>
                    <a:ln>
                      <a:noFill/>
                    </a:ln>
                  </pic:spPr>
                </pic:pic>
              </a:graphicData>
            </a:graphic>
          </wp:inline>
        </w:drawing>
      </w:r>
    </w:p>
    <w:p w:rsidR="0081518A" w:rsidRDefault="0081518A" w:rsidP="00DB12F0">
      <w:pPr>
        <w:jc w:val="center"/>
      </w:pPr>
    </w:p>
    <w:p w:rsidR="000665AB" w:rsidRPr="000665AB" w:rsidRDefault="000665AB" w:rsidP="000665AB">
      <w:pPr>
        <w:jc w:val="both"/>
        <w:rPr>
          <w:sz w:val="32"/>
          <w:szCs w:val="32"/>
        </w:rPr>
      </w:pPr>
      <w:proofErr w:type="gramStart"/>
      <w:r w:rsidRPr="000665AB">
        <w:rPr>
          <w:sz w:val="32"/>
          <w:szCs w:val="32"/>
        </w:rPr>
        <w:t>Ejemplo :</w:t>
      </w:r>
      <w:proofErr w:type="gramEnd"/>
      <w:r w:rsidRPr="000665AB">
        <w:rPr>
          <w:sz w:val="32"/>
          <w:szCs w:val="32"/>
        </w:rPr>
        <w:t xml:space="preserve"> Altura de la antena H=30 mts sobre el nivel del suelo</w:t>
      </w:r>
    </w:p>
    <w:p w:rsidR="000665AB" w:rsidRDefault="000665AB" w:rsidP="000665AB">
      <w:pPr>
        <w:jc w:val="both"/>
      </w:pPr>
      <w:r w:rsidRPr="000665AB">
        <w:rPr>
          <w:sz w:val="32"/>
          <w:szCs w:val="32"/>
        </w:rPr>
        <w:t xml:space="preserve">Distancia radial al horizonte= 22,56 </w:t>
      </w:r>
      <w:proofErr w:type="spellStart"/>
      <w:r w:rsidRPr="000665AB">
        <w:rPr>
          <w:sz w:val="32"/>
          <w:szCs w:val="32"/>
        </w:rPr>
        <w:t>Kms</w:t>
      </w:r>
      <w:proofErr w:type="spellEnd"/>
    </w:p>
    <w:p w:rsidR="002C5016" w:rsidRDefault="002C5016"/>
    <w:p w:rsidR="002C5016" w:rsidRDefault="002C5016">
      <w:r>
        <w:rPr>
          <w:noProof/>
          <w:lang w:eastAsia="es-CL"/>
        </w:rPr>
        <w:drawing>
          <wp:inline distT="0" distB="0" distL="0" distR="0">
            <wp:extent cx="5969261" cy="3999244"/>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6375" cy="4017410"/>
                    </a:xfrm>
                    <a:prstGeom prst="rect">
                      <a:avLst/>
                    </a:prstGeom>
                    <a:noFill/>
                    <a:ln>
                      <a:noFill/>
                    </a:ln>
                  </pic:spPr>
                </pic:pic>
              </a:graphicData>
            </a:graphic>
          </wp:inline>
        </w:drawing>
      </w:r>
    </w:p>
    <w:p w:rsidR="002C5016" w:rsidRDefault="002C5016"/>
    <w:p w:rsidR="005E14AA" w:rsidRDefault="005E14AA"/>
    <w:p w:rsidR="005E14AA" w:rsidRPr="005E14AA" w:rsidRDefault="005E14AA">
      <w:pPr>
        <w:rPr>
          <w:sz w:val="32"/>
          <w:szCs w:val="32"/>
        </w:rPr>
      </w:pPr>
      <w:r w:rsidRPr="005E14AA">
        <w:rPr>
          <w:sz w:val="32"/>
          <w:szCs w:val="32"/>
        </w:rPr>
        <w:t>Diagrama de Ganancias y Pérdidas</w:t>
      </w:r>
    </w:p>
    <w:p w:rsidR="005E14AA" w:rsidRDefault="005E14AA">
      <w:r>
        <w:rPr>
          <w:noProof/>
          <w:lang w:eastAsia="es-CL"/>
        </w:rPr>
        <w:drawing>
          <wp:inline distT="0" distB="0" distL="0" distR="0">
            <wp:extent cx="5607050" cy="23412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2341245"/>
                    </a:xfrm>
                    <a:prstGeom prst="rect">
                      <a:avLst/>
                    </a:prstGeom>
                    <a:noFill/>
                    <a:ln>
                      <a:noFill/>
                    </a:ln>
                  </pic:spPr>
                </pic:pic>
              </a:graphicData>
            </a:graphic>
          </wp:inline>
        </w:drawing>
      </w:r>
    </w:p>
    <w:p w:rsidR="005E14AA" w:rsidRDefault="005E14AA"/>
    <w:p w:rsidR="005E14AA" w:rsidRDefault="005E14AA" w:rsidP="005E14AA">
      <w:pPr>
        <w:jc w:val="both"/>
        <w:rPr>
          <w:sz w:val="32"/>
          <w:szCs w:val="32"/>
        </w:rPr>
      </w:pPr>
      <w:r w:rsidRPr="005E14AA">
        <w:rPr>
          <w:sz w:val="32"/>
          <w:szCs w:val="32"/>
        </w:rPr>
        <w:t>La idea del cálculo del enlace es determinar cuál debe ser la Potencia de transmisión del Transmisor para que la señal recibida en la entrada del receptor sea mayor al umbral de sensibilidad que él tiene considerando además un margen de seguridad por desvanecimiento o fading</w:t>
      </w:r>
    </w:p>
    <w:p w:rsidR="00F76747" w:rsidRDefault="00F76747" w:rsidP="005E14AA">
      <w:pPr>
        <w:jc w:val="both"/>
        <w:rPr>
          <w:sz w:val="32"/>
          <w:szCs w:val="32"/>
        </w:rPr>
      </w:pPr>
    </w:p>
    <w:p w:rsidR="00F76747" w:rsidRDefault="00F76747" w:rsidP="00F76747">
      <w:pPr>
        <w:shd w:val="clear" w:color="auto" w:fill="F8F9FA"/>
        <w:spacing w:line="336" w:lineRule="atLeast"/>
        <w:rPr>
          <w:rFonts w:eastAsia="Times New Roman" w:cstheme="minorHAnsi"/>
          <w:color w:val="202122"/>
          <w:sz w:val="32"/>
          <w:szCs w:val="32"/>
          <w:lang w:val="es-ES" w:eastAsia="es-CL"/>
        </w:rPr>
      </w:pPr>
      <w:r w:rsidRPr="00F76747">
        <w:rPr>
          <w:rFonts w:eastAsia="Times New Roman" w:cstheme="minorHAnsi"/>
          <w:color w:val="202122"/>
          <w:sz w:val="32"/>
          <w:szCs w:val="32"/>
          <w:lang w:val="es-ES" w:eastAsia="es-CL"/>
        </w:rPr>
        <w:t xml:space="preserve">El </w:t>
      </w:r>
      <w:proofErr w:type="spellStart"/>
      <w:r w:rsidRPr="00F76747">
        <w:rPr>
          <w:rFonts w:eastAsia="Times New Roman" w:cstheme="minorHAnsi"/>
          <w:color w:val="202122"/>
          <w:sz w:val="32"/>
          <w:szCs w:val="32"/>
          <w:lang w:val="es-ES" w:eastAsia="es-CL"/>
        </w:rPr>
        <w:t>WiFi</w:t>
      </w:r>
      <w:proofErr w:type="spellEnd"/>
    </w:p>
    <w:p w:rsidR="00F76747" w:rsidRPr="00F76747" w:rsidRDefault="00F76747" w:rsidP="00F76747">
      <w:pPr>
        <w:shd w:val="clear" w:color="auto" w:fill="F8F9FA"/>
        <w:spacing w:line="336" w:lineRule="atLeast"/>
        <w:rPr>
          <w:rFonts w:eastAsia="Times New Roman" w:cstheme="minorHAnsi"/>
          <w:color w:val="202122"/>
          <w:sz w:val="32"/>
          <w:szCs w:val="32"/>
          <w:lang w:val="es-ES" w:eastAsia="es-CL"/>
        </w:rPr>
      </w:pPr>
      <w:r w:rsidRPr="00F76747">
        <w:rPr>
          <w:rFonts w:eastAsia="Times New Roman" w:cstheme="minorHAnsi"/>
          <w:sz w:val="32"/>
          <w:szCs w:val="32"/>
          <w:lang w:val="es-ES" w:eastAsia="es-CL"/>
        </w:rPr>
        <w:t>Es una tecnología que permite la interconexión </w:t>
      </w:r>
      <w:hyperlink r:id="rId26" w:tooltip="Comunicación inalámbrica" w:history="1">
        <w:r w:rsidRPr="00F76747">
          <w:rPr>
            <w:rFonts w:eastAsia="Times New Roman" w:cstheme="minorHAnsi"/>
            <w:sz w:val="32"/>
            <w:szCs w:val="32"/>
            <w:lang w:val="es-ES" w:eastAsia="es-CL"/>
          </w:rPr>
          <w:t>inalámbrica</w:t>
        </w:r>
      </w:hyperlink>
      <w:r w:rsidRPr="00F76747">
        <w:rPr>
          <w:rFonts w:eastAsia="Times New Roman" w:cstheme="minorHAnsi"/>
          <w:sz w:val="32"/>
          <w:szCs w:val="32"/>
          <w:lang w:val="es-ES" w:eastAsia="es-CL"/>
        </w:rPr>
        <w:t xml:space="preserve"> de dispositivos electrónicos. Los dispositivos habilitados con </w:t>
      </w:r>
      <w:proofErr w:type="spellStart"/>
      <w:r w:rsidRPr="00F76747">
        <w:rPr>
          <w:rFonts w:eastAsia="Times New Roman" w:cstheme="minorHAnsi"/>
          <w:sz w:val="32"/>
          <w:szCs w:val="32"/>
          <w:lang w:val="es-ES" w:eastAsia="es-CL"/>
        </w:rPr>
        <w:t>wifi</w:t>
      </w:r>
      <w:proofErr w:type="spellEnd"/>
      <w:r w:rsidRPr="00F76747">
        <w:rPr>
          <w:rFonts w:eastAsia="Times New Roman" w:cstheme="minorHAnsi"/>
          <w:sz w:val="32"/>
          <w:szCs w:val="32"/>
          <w:lang w:val="es-ES" w:eastAsia="es-CL"/>
        </w:rPr>
        <w:t>(tales como </w:t>
      </w:r>
      <w:hyperlink r:id="rId27" w:tooltip="Ordenador" w:history="1">
        <w:r w:rsidRPr="00F76747">
          <w:rPr>
            <w:rFonts w:eastAsia="Times New Roman" w:cstheme="minorHAnsi"/>
            <w:sz w:val="32"/>
            <w:szCs w:val="32"/>
            <w:lang w:val="es-ES" w:eastAsia="es-CL"/>
          </w:rPr>
          <w:t>ordenadores</w:t>
        </w:r>
      </w:hyperlink>
      <w:r w:rsidRPr="00F76747">
        <w:rPr>
          <w:rFonts w:eastAsia="Times New Roman" w:cstheme="minorHAnsi"/>
          <w:sz w:val="32"/>
          <w:szCs w:val="32"/>
          <w:lang w:val="es-ES" w:eastAsia="es-CL"/>
        </w:rPr>
        <w:t> personales, </w:t>
      </w:r>
      <w:hyperlink r:id="rId28" w:tooltip="Teléfono inteligente" w:history="1">
        <w:r w:rsidRPr="00F76747">
          <w:rPr>
            <w:rFonts w:eastAsia="Times New Roman" w:cstheme="minorHAnsi"/>
            <w:sz w:val="32"/>
            <w:szCs w:val="32"/>
            <w:lang w:val="es-ES" w:eastAsia="es-CL"/>
          </w:rPr>
          <w:t>teléfonos</w:t>
        </w:r>
      </w:hyperlink>
      <w:r w:rsidRPr="00F76747">
        <w:rPr>
          <w:rFonts w:eastAsia="Times New Roman" w:cstheme="minorHAnsi"/>
          <w:sz w:val="32"/>
          <w:szCs w:val="32"/>
          <w:lang w:val="es-ES" w:eastAsia="es-CL"/>
        </w:rPr>
        <w:t>, </w:t>
      </w:r>
      <w:hyperlink r:id="rId29" w:tooltip="Televisión inteligente" w:history="1">
        <w:r w:rsidRPr="00F76747">
          <w:rPr>
            <w:rFonts w:eastAsia="Times New Roman" w:cstheme="minorHAnsi"/>
            <w:sz w:val="32"/>
            <w:szCs w:val="32"/>
            <w:lang w:val="es-ES" w:eastAsia="es-CL"/>
          </w:rPr>
          <w:t>televisores</w:t>
        </w:r>
      </w:hyperlink>
      <w:r w:rsidRPr="00F76747">
        <w:rPr>
          <w:rFonts w:eastAsia="Times New Roman" w:cstheme="minorHAnsi"/>
          <w:sz w:val="32"/>
          <w:szCs w:val="32"/>
          <w:lang w:val="es-ES" w:eastAsia="es-CL"/>
        </w:rPr>
        <w:t>, </w:t>
      </w:r>
      <w:hyperlink r:id="rId30" w:tooltip="Videoconsola" w:history="1">
        <w:r w:rsidRPr="00F76747">
          <w:rPr>
            <w:rFonts w:eastAsia="Times New Roman" w:cstheme="minorHAnsi"/>
            <w:sz w:val="32"/>
            <w:szCs w:val="32"/>
            <w:lang w:val="es-ES" w:eastAsia="es-CL"/>
          </w:rPr>
          <w:t>videoconsolas</w:t>
        </w:r>
      </w:hyperlink>
      <w:r w:rsidRPr="00F76747">
        <w:rPr>
          <w:rFonts w:eastAsia="Times New Roman" w:cstheme="minorHAnsi"/>
          <w:sz w:val="32"/>
          <w:szCs w:val="32"/>
          <w:lang w:val="es-ES" w:eastAsia="es-CL"/>
        </w:rPr>
        <w:t>, </w:t>
      </w:r>
      <w:hyperlink r:id="rId31" w:tooltip="Reproductor de audio digital" w:history="1">
        <w:r w:rsidRPr="00F76747">
          <w:rPr>
            <w:rFonts w:eastAsia="Times New Roman" w:cstheme="minorHAnsi"/>
            <w:sz w:val="32"/>
            <w:szCs w:val="32"/>
            <w:lang w:val="es-ES" w:eastAsia="es-CL"/>
          </w:rPr>
          <w:t>reproductores de música</w:t>
        </w:r>
      </w:hyperlink>
      <w:r w:rsidRPr="00F76747">
        <w:rPr>
          <w:rFonts w:eastAsia="Times New Roman" w:cstheme="minorHAnsi"/>
          <w:sz w:val="32"/>
          <w:szCs w:val="32"/>
          <w:lang w:val="es-ES" w:eastAsia="es-CL"/>
        </w:rPr>
        <w:t>, etcétera) pueden conectarse entre sí o a </w:t>
      </w:r>
      <w:hyperlink r:id="rId32" w:tooltip="Internet" w:history="1">
        <w:r w:rsidRPr="00F76747">
          <w:rPr>
            <w:rFonts w:eastAsia="Times New Roman" w:cstheme="minorHAnsi"/>
            <w:sz w:val="32"/>
            <w:szCs w:val="32"/>
            <w:lang w:val="es-ES" w:eastAsia="es-CL"/>
          </w:rPr>
          <w:t>Internet</w:t>
        </w:r>
      </w:hyperlink>
      <w:r w:rsidRPr="00F76747">
        <w:rPr>
          <w:rFonts w:eastAsia="Times New Roman" w:cstheme="minorHAnsi"/>
          <w:sz w:val="32"/>
          <w:szCs w:val="32"/>
          <w:lang w:val="es-ES" w:eastAsia="es-CL"/>
        </w:rPr>
        <w:t> a través de un </w:t>
      </w:r>
      <w:hyperlink r:id="rId33" w:tooltip="Punto de acceso inalámbrico" w:history="1">
        <w:r w:rsidRPr="00F76747">
          <w:rPr>
            <w:rFonts w:eastAsia="Times New Roman" w:cstheme="minorHAnsi"/>
            <w:sz w:val="32"/>
            <w:szCs w:val="32"/>
            <w:lang w:val="es-ES" w:eastAsia="es-CL"/>
          </w:rPr>
          <w:t>punto de acceso de red inalámbrica</w:t>
        </w:r>
      </w:hyperlink>
      <w:r w:rsidRPr="00F76747">
        <w:rPr>
          <w:rFonts w:eastAsia="Times New Roman" w:cstheme="minorHAnsi"/>
          <w:sz w:val="32"/>
          <w:szCs w:val="32"/>
          <w:lang w:val="es-ES" w:eastAsia="es-CL"/>
        </w:rPr>
        <w:t>.</w:t>
      </w:r>
    </w:p>
    <w:p w:rsidR="00F76747" w:rsidRPr="00F76747" w:rsidRDefault="00F76747" w:rsidP="00F76747">
      <w:pPr>
        <w:spacing w:before="120" w:after="120" w:line="240" w:lineRule="auto"/>
        <w:jc w:val="both"/>
        <w:rPr>
          <w:rFonts w:ascii="Arial" w:eastAsia="Times New Roman" w:hAnsi="Arial" w:cs="Arial"/>
          <w:sz w:val="24"/>
          <w:szCs w:val="24"/>
          <w:lang w:val="es-ES" w:eastAsia="es-CL"/>
        </w:rPr>
      </w:pPr>
      <w:proofErr w:type="spellStart"/>
      <w:r w:rsidRPr="00F76747">
        <w:rPr>
          <w:rFonts w:eastAsia="Times New Roman" w:cstheme="minorHAnsi"/>
          <w:sz w:val="32"/>
          <w:szCs w:val="32"/>
          <w:lang w:val="es-ES" w:eastAsia="es-CL"/>
        </w:rPr>
        <w:t>Wi</w:t>
      </w:r>
      <w:proofErr w:type="spellEnd"/>
      <w:r w:rsidRPr="00F76747">
        <w:rPr>
          <w:rFonts w:eastAsia="Times New Roman" w:cstheme="minorHAnsi"/>
          <w:sz w:val="32"/>
          <w:szCs w:val="32"/>
          <w:lang w:val="es-ES" w:eastAsia="es-CL"/>
        </w:rPr>
        <w:t>-Fi es una marca de la </w:t>
      </w:r>
      <w:hyperlink r:id="rId34" w:tooltip="Wi-Fi Alliance" w:history="1">
        <w:r w:rsidRPr="00F76747">
          <w:rPr>
            <w:rFonts w:eastAsia="Times New Roman" w:cstheme="minorHAnsi"/>
            <w:sz w:val="32"/>
            <w:szCs w:val="32"/>
            <w:lang w:val="es-ES" w:eastAsia="es-CL"/>
          </w:rPr>
          <w:t xml:space="preserve">Alianza </w:t>
        </w:r>
        <w:proofErr w:type="spellStart"/>
        <w:r w:rsidRPr="00F76747">
          <w:rPr>
            <w:rFonts w:eastAsia="Times New Roman" w:cstheme="minorHAnsi"/>
            <w:sz w:val="32"/>
            <w:szCs w:val="32"/>
            <w:lang w:val="es-ES" w:eastAsia="es-CL"/>
          </w:rPr>
          <w:t>Wi</w:t>
        </w:r>
        <w:proofErr w:type="spellEnd"/>
        <w:r w:rsidRPr="00F76747">
          <w:rPr>
            <w:rFonts w:eastAsia="Times New Roman" w:cstheme="minorHAnsi"/>
            <w:sz w:val="32"/>
            <w:szCs w:val="32"/>
            <w:lang w:val="es-ES" w:eastAsia="es-CL"/>
          </w:rPr>
          <w:t>-Fi</w:t>
        </w:r>
      </w:hyperlink>
      <w:r w:rsidRPr="00F76747">
        <w:rPr>
          <w:rFonts w:eastAsia="Times New Roman" w:cstheme="minorHAnsi"/>
          <w:sz w:val="32"/>
          <w:szCs w:val="32"/>
          <w:lang w:val="es-ES" w:eastAsia="es-CL"/>
        </w:rPr>
        <w:t>, la organización comercial que cumple con los estándares </w:t>
      </w:r>
      <w:hyperlink r:id="rId35" w:tooltip="IEEE 802.11" w:history="1">
        <w:r w:rsidRPr="00F76747">
          <w:rPr>
            <w:rFonts w:eastAsia="Times New Roman" w:cstheme="minorHAnsi"/>
            <w:sz w:val="32"/>
            <w:szCs w:val="32"/>
            <w:lang w:val="es-ES" w:eastAsia="es-CL"/>
          </w:rPr>
          <w:t>802.11</w:t>
        </w:r>
      </w:hyperlink>
      <w:r w:rsidRPr="00F76747">
        <w:rPr>
          <w:rFonts w:eastAsia="Times New Roman" w:cstheme="minorHAnsi"/>
          <w:sz w:val="32"/>
          <w:szCs w:val="32"/>
          <w:lang w:val="es-ES" w:eastAsia="es-CL"/>
        </w:rPr>
        <w:t> relacionados con redes inalámbricas de área local. Su primera denominación en </w:t>
      </w:r>
      <w:hyperlink r:id="rId36" w:tooltip="Idioma inglés" w:history="1">
        <w:r w:rsidRPr="00F76747">
          <w:rPr>
            <w:rFonts w:eastAsia="Times New Roman" w:cstheme="minorHAnsi"/>
            <w:sz w:val="32"/>
            <w:szCs w:val="32"/>
            <w:lang w:val="es-ES" w:eastAsia="es-CL"/>
          </w:rPr>
          <w:t>inglés</w:t>
        </w:r>
      </w:hyperlink>
      <w:r w:rsidRPr="00F76747">
        <w:rPr>
          <w:rFonts w:eastAsia="Times New Roman" w:cstheme="minorHAnsi"/>
          <w:sz w:val="32"/>
          <w:szCs w:val="32"/>
          <w:lang w:val="es-ES" w:eastAsia="es-CL"/>
        </w:rPr>
        <w:t xml:space="preserve"> fue Wireless Ethernet </w:t>
      </w:r>
      <w:proofErr w:type="spellStart"/>
      <w:r w:rsidRPr="00F76747">
        <w:rPr>
          <w:rFonts w:eastAsia="Times New Roman" w:cstheme="minorHAnsi"/>
          <w:sz w:val="32"/>
          <w:szCs w:val="32"/>
          <w:lang w:val="es-ES" w:eastAsia="es-CL"/>
        </w:rPr>
        <w:t>Compatibility</w:t>
      </w:r>
      <w:proofErr w:type="spellEnd"/>
      <w:r w:rsidRPr="00F76747">
        <w:rPr>
          <w:rFonts w:eastAsia="Times New Roman" w:cstheme="minorHAnsi"/>
          <w:sz w:val="32"/>
          <w:szCs w:val="32"/>
          <w:lang w:val="es-ES" w:eastAsia="es-CL"/>
        </w:rPr>
        <w:t xml:space="preserve"> Alliance</w:t>
      </w:r>
    </w:p>
    <w:p w:rsidR="00F76747" w:rsidRPr="00F76747" w:rsidRDefault="00F76747" w:rsidP="00F76747">
      <w:pPr>
        <w:pStyle w:val="NormalWeb"/>
        <w:shd w:val="clear" w:color="auto" w:fill="FFFFFF"/>
        <w:spacing w:before="120" w:beforeAutospacing="0" w:after="120" w:afterAutospacing="0"/>
        <w:rPr>
          <w:rFonts w:asciiTheme="minorHAnsi" w:hAnsiTheme="minorHAnsi" w:cstheme="minorHAnsi"/>
          <w:sz w:val="32"/>
          <w:szCs w:val="32"/>
        </w:rPr>
      </w:pPr>
      <w:r w:rsidRPr="00F76747">
        <w:rPr>
          <w:rFonts w:asciiTheme="minorHAnsi" w:hAnsiTheme="minorHAnsi" w:cstheme="minorHAnsi"/>
          <w:sz w:val="32"/>
          <w:szCs w:val="32"/>
        </w:rPr>
        <w:lastRenderedPageBreak/>
        <w:t>Esta tecnología surgió por la necesidad de establecer un mecanismo de conexión inalámbrica que fuese compatible entre distintos dispositivos. Buscando esa compatibilidad, en 1999 las empresas </w:t>
      </w:r>
      <w:hyperlink r:id="rId37" w:tooltip="3Com" w:history="1">
        <w:r w:rsidRPr="00F76747">
          <w:rPr>
            <w:rStyle w:val="Hipervnculo"/>
            <w:rFonts w:asciiTheme="minorHAnsi" w:hAnsiTheme="minorHAnsi" w:cstheme="minorHAnsi"/>
            <w:color w:val="auto"/>
            <w:sz w:val="32"/>
            <w:szCs w:val="32"/>
          </w:rPr>
          <w:t>3Com</w:t>
        </w:r>
      </w:hyperlink>
      <w:r w:rsidRPr="00F76747">
        <w:rPr>
          <w:rFonts w:asciiTheme="minorHAnsi" w:hAnsiTheme="minorHAnsi" w:cstheme="minorHAnsi"/>
          <w:sz w:val="32"/>
          <w:szCs w:val="32"/>
        </w:rPr>
        <w:t>, </w:t>
      </w:r>
      <w:hyperlink r:id="rId38" w:tooltip="Airones (aún no redactado)" w:history="1">
        <w:r w:rsidRPr="00F76747">
          <w:rPr>
            <w:rStyle w:val="Hipervnculo"/>
            <w:rFonts w:asciiTheme="minorHAnsi" w:hAnsiTheme="minorHAnsi" w:cstheme="minorHAnsi"/>
            <w:color w:val="auto"/>
            <w:sz w:val="32"/>
            <w:szCs w:val="32"/>
          </w:rPr>
          <w:t>Airones</w:t>
        </w:r>
      </w:hyperlink>
      <w:r w:rsidRPr="00F76747">
        <w:rPr>
          <w:rFonts w:asciiTheme="minorHAnsi" w:hAnsiTheme="minorHAnsi" w:cstheme="minorHAnsi"/>
          <w:sz w:val="32"/>
          <w:szCs w:val="32"/>
        </w:rPr>
        <w:t>, </w:t>
      </w:r>
      <w:hyperlink r:id="rId39" w:tooltip="Intersil (aún no redactado)" w:history="1">
        <w:r w:rsidRPr="00F76747">
          <w:rPr>
            <w:rStyle w:val="Hipervnculo"/>
            <w:rFonts w:asciiTheme="minorHAnsi" w:hAnsiTheme="minorHAnsi" w:cstheme="minorHAnsi"/>
            <w:color w:val="auto"/>
            <w:sz w:val="32"/>
            <w:szCs w:val="32"/>
          </w:rPr>
          <w:t>Intersil</w:t>
        </w:r>
      </w:hyperlink>
      <w:r w:rsidRPr="00F76747">
        <w:rPr>
          <w:rFonts w:asciiTheme="minorHAnsi" w:hAnsiTheme="minorHAnsi" w:cstheme="minorHAnsi"/>
          <w:sz w:val="32"/>
          <w:szCs w:val="32"/>
        </w:rPr>
        <w:t>, </w:t>
      </w:r>
      <w:proofErr w:type="spellStart"/>
      <w:r w:rsidRPr="00F76747">
        <w:rPr>
          <w:rFonts w:asciiTheme="minorHAnsi" w:hAnsiTheme="minorHAnsi" w:cstheme="minorHAnsi"/>
          <w:sz w:val="32"/>
          <w:szCs w:val="32"/>
        </w:rPr>
        <w:fldChar w:fldCharType="begin"/>
      </w:r>
      <w:r w:rsidRPr="00F76747">
        <w:rPr>
          <w:rFonts w:asciiTheme="minorHAnsi" w:hAnsiTheme="minorHAnsi" w:cstheme="minorHAnsi"/>
          <w:sz w:val="32"/>
          <w:szCs w:val="32"/>
        </w:rPr>
        <w:instrText xml:space="preserve"> HYPERLINK "https://es.wikipedia.org/wiki/Lucent_Technologies" \o "Lucent Technologies" </w:instrText>
      </w:r>
      <w:r w:rsidRPr="00F76747">
        <w:rPr>
          <w:rFonts w:asciiTheme="minorHAnsi" w:hAnsiTheme="minorHAnsi" w:cstheme="minorHAnsi"/>
          <w:sz w:val="32"/>
          <w:szCs w:val="32"/>
        </w:rPr>
        <w:fldChar w:fldCharType="separate"/>
      </w:r>
      <w:r w:rsidRPr="00F76747">
        <w:rPr>
          <w:rStyle w:val="Hipervnculo"/>
          <w:rFonts w:asciiTheme="minorHAnsi" w:hAnsiTheme="minorHAnsi" w:cstheme="minorHAnsi"/>
          <w:color w:val="auto"/>
          <w:sz w:val="32"/>
          <w:szCs w:val="32"/>
        </w:rPr>
        <w:t>Lucent</w:t>
      </w:r>
      <w:proofErr w:type="spellEnd"/>
      <w:r w:rsidRPr="00F76747">
        <w:rPr>
          <w:rStyle w:val="Hipervnculo"/>
          <w:rFonts w:asciiTheme="minorHAnsi" w:hAnsiTheme="minorHAnsi" w:cstheme="minorHAnsi"/>
          <w:color w:val="auto"/>
          <w:sz w:val="32"/>
          <w:szCs w:val="32"/>
        </w:rPr>
        <w:t xml:space="preserve"> Technologies</w:t>
      </w:r>
      <w:r w:rsidRPr="00F76747">
        <w:rPr>
          <w:rFonts w:asciiTheme="minorHAnsi" w:hAnsiTheme="minorHAnsi" w:cstheme="minorHAnsi"/>
          <w:sz w:val="32"/>
          <w:szCs w:val="32"/>
        </w:rPr>
        <w:fldChar w:fldCharType="end"/>
      </w:r>
      <w:r w:rsidRPr="00F76747">
        <w:rPr>
          <w:rFonts w:asciiTheme="minorHAnsi" w:hAnsiTheme="minorHAnsi" w:cstheme="minorHAnsi"/>
          <w:sz w:val="32"/>
          <w:szCs w:val="32"/>
        </w:rPr>
        <w:t>, </w:t>
      </w:r>
      <w:hyperlink r:id="rId40" w:tooltip="Nokia" w:history="1">
        <w:r w:rsidRPr="00F76747">
          <w:rPr>
            <w:rStyle w:val="Hipervnculo"/>
            <w:rFonts w:asciiTheme="minorHAnsi" w:hAnsiTheme="minorHAnsi" w:cstheme="minorHAnsi"/>
            <w:color w:val="auto"/>
            <w:sz w:val="32"/>
            <w:szCs w:val="32"/>
          </w:rPr>
          <w:t>Nokia</w:t>
        </w:r>
      </w:hyperlink>
      <w:r w:rsidRPr="00F76747">
        <w:rPr>
          <w:rFonts w:asciiTheme="minorHAnsi" w:hAnsiTheme="minorHAnsi" w:cstheme="minorHAnsi"/>
          <w:sz w:val="32"/>
          <w:szCs w:val="32"/>
        </w:rPr>
        <w:t> y </w:t>
      </w:r>
      <w:hyperlink r:id="rId41" w:tooltip="Symbol Technologies" w:history="1">
        <w:r w:rsidRPr="00F76747">
          <w:rPr>
            <w:rStyle w:val="Hipervnculo"/>
            <w:rFonts w:asciiTheme="minorHAnsi" w:hAnsiTheme="minorHAnsi" w:cstheme="minorHAnsi"/>
            <w:color w:val="auto"/>
            <w:sz w:val="32"/>
            <w:szCs w:val="32"/>
          </w:rPr>
          <w:t>Symbol Technologies</w:t>
        </w:r>
      </w:hyperlink>
      <w:r w:rsidRPr="00F76747">
        <w:rPr>
          <w:rFonts w:asciiTheme="minorHAnsi" w:hAnsiTheme="minorHAnsi" w:cstheme="minorHAnsi"/>
          <w:sz w:val="32"/>
          <w:szCs w:val="32"/>
        </w:rPr>
        <w:t> se unieron para crear la </w:t>
      </w:r>
      <w:r w:rsidRPr="00F76747">
        <w:rPr>
          <w:rFonts w:asciiTheme="minorHAnsi" w:hAnsiTheme="minorHAnsi" w:cstheme="minorHAnsi"/>
          <w:i/>
          <w:iCs/>
          <w:sz w:val="32"/>
          <w:szCs w:val="32"/>
        </w:rPr>
        <w:t xml:space="preserve">Wireless Ethernet </w:t>
      </w:r>
      <w:proofErr w:type="spellStart"/>
      <w:r w:rsidRPr="00F76747">
        <w:rPr>
          <w:rFonts w:asciiTheme="minorHAnsi" w:hAnsiTheme="minorHAnsi" w:cstheme="minorHAnsi"/>
          <w:i/>
          <w:iCs/>
          <w:sz w:val="32"/>
          <w:szCs w:val="32"/>
        </w:rPr>
        <w:t>Compatibility</w:t>
      </w:r>
      <w:proofErr w:type="spellEnd"/>
      <w:r w:rsidRPr="00F76747">
        <w:rPr>
          <w:rFonts w:asciiTheme="minorHAnsi" w:hAnsiTheme="minorHAnsi" w:cstheme="minorHAnsi"/>
          <w:i/>
          <w:iCs/>
          <w:sz w:val="32"/>
          <w:szCs w:val="32"/>
        </w:rPr>
        <w:t xml:space="preserve"> Alliance</w:t>
      </w:r>
      <w:r w:rsidRPr="00F76747">
        <w:rPr>
          <w:rFonts w:asciiTheme="minorHAnsi" w:hAnsiTheme="minorHAnsi" w:cstheme="minorHAnsi"/>
          <w:sz w:val="32"/>
          <w:szCs w:val="32"/>
        </w:rPr>
        <w:t>, o </w:t>
      </w:r>
      <w:hyperlink r:id="rId42" w:tooltip="WECA" w:history="1">
        <w:r w:rsidRPr="00F76747">
          <w:rPr>
            <w:rStyle w:val="Hipervnculo"/>
            <w:rFonts w:asciiTheme="minorHAnsi" w:hAnsiTheme="minorHAnsi" w:cstheme="minorHAnsi"/>
            <w:color w:val="auto"/>
            <w:sz w:val="32"/>
            <w:szCs w:val="32"/>
          </w:rPr>
          <w:t>WECA</w:t>
        </w:r>
      </w:hyperlink>
      <w:r w:rsidRPr="00F76747">
        <w:rPr>
          <w:rFonts w:asciiTheme="minorHAnsi" w:hAnsiTheme="minorHAnsi" w:cstheme="minorHAnsi"/>
          <w:sz w:val="32"/>
          <w:szCs w:val="32"/>
        </w:rPr>
        <w:t>, actualmente llamada </w:t>
      </w:r>
      <w:hyperlink r:id="rId43" w:tooltip="Wi-Fi Alliance" w:history="1">
        <w:r w:rsidRPr="00F76747">
          <w:rPr>
            <w:rStyle w:val="Hipervnculo"/>
            <w:rFonts w:asciiTheme="minorHAnsi" w:hAnsiTheme="minorHAnsi" w:cstheme="minorHAnsi"/>
            <w:color w:val="auto"/>
            <w:sz w:val="32"/>
            <w:szCs w:val="32"/>
          </w:rPr>
          <w:t xml:space="preserve">Alianza </w:t>
        </w:r>
        <w:proofErr w:type="spellStart"/>
        <w:r w:rsidRPr="00F76747">
          <w:rPr>
            <w:rStyle w:val="Hipervnculo"/>
            <w:rFonts w:asciiTheme="minorHAnsi" w:hAnsiTheme="minorHAnsi" w:cstheme="minorHAnsi"/>
            <w:color w:val="auto"/>
            <w:sz w:val="32"/>
            <w:szCs w:val="32"/>
          </w:rPr>
          <w:t>Wi</w:t>
        </w:r>
        <w:proofErr w:type="spellEnd"/>
        <w:r w:rsidRPr="00F76747">
          <w:rPr>
            <w:rStyle w:val="Hipervnculo"/>
            <w:rFonts w:asciiTheme="minorHAnsi" w:hAnsiTheme="minorHAnsi" w:cstheme="minorHAnsi"/>
            <w:color w:val="auto"/>
            <w:sz w:val="32"/>
            <w:szCs w:val="32"/>
          </w:rPr>
          <w:t>-Fi</w:t>
        </w:r>
      </w:hyperlink>
      <w:r w:rsidRPr="00F76747">
        <w:rPr>
          <w:rFonts w:asciiTheme="minorHAnsi" w:hAnsiTheme="minorHAnsi" w:cstheme="minorHAnsi"/>
          <w:sz w:val="32"/>
          <w:szCs w:val="32"/>
        </w:rPr>
        <w:t>. El objetivo de la misma fue diseñar una marca que permitiese fomentar más fácilmente la tecnología inalámbrica y asegurar la compatibilidad de equipos.</w:t>
      </w:r>
    </w:p>
    <w:p w:rsidR="00F76747" w:rsidRPr="00F76747" w:rsidRDefault="00F76747" w:rsidP="00F76747">
      <w:pPr>
        <w:pStyle w:val="NormalWeb"/>
        <w:shd w:val="clear" w:color="auto" w:fill="FFFFFF"/>
        <w:spacing w:before="120" w:beforeAutospacing="0" w:after="120" w:afterAutospacing="0"/>
        <w:rPr>
          <w:rFonts w:asciiTheme="minorHAnsi" w:hAnsiTheme="minorHAnsi" w:cstheme="minorHAnsi"/>
          <w:sz w:val="32"/>
          <w:szCs w:val="32"/>
        </w:rPr>
      </w:pPr>
      <w:r w:rsidRPr="00F76747">
        <w:rPr>
          <w:rFonts w:asciiTheme="minorHAnsi" w:hAnsiTheme="minorHAnsi" w:cstheme="minorHAnsi"/>
          <w:sz w:val="32"/>
          <w:szCs w:val="32"/>
        </w:rPr>
        <w:t>De esta forma</w:t>
      </w:r>
      <w:r>
        <w:rPr>
          <w:rFonts w:asciiTheme="minorHAnsi" w:hAnsiTheme="minorHAnsi" w:cstheme="minorHAnsi"/>
          <w:sz w:val="32"/>
          <w:szCs w:val="32"/>
        </w:rPr>
        <w:t xml:space="preserve"> WECA certifica </w:t>
      </w:r>
      <w:r w:rsidRPr="00F76747">
        <w:rPr>
          <w:rFonts w:asciiTheme="minorHAnsi" w:hAnsiTheme="minorHAnsi" w:cstheme="minorHAnsi"/>
          <w:sz w:val="32"/>
          <w:szCs w:val="32"/>
        </w:rPr>
        <w:t>la </w:t>
      </w:r>
      <w:hyperlink r:id="rId44" w:tooltip="Interoperabilidad" w:history="1">
        <w:r w:rsidRPr="00F76747">
          <w:rPr>
            <w:rStyle w:val="Hipervnculo"/>
            <w:rFonts w:asciiTheme="minorHAnsi" w:hAnsiTheme="minorHAnsi" w:cstheme="minorHAnsi"/>
            <w:color w:val="auto"/>
            <w:sz w:val="32"/>
            <w:szCs w:val="32"/>
            <w:u w:val="none"/>
          </w:rPr>
          <w:t>interoperabilidad</w:t>
        </w:r>
      </w:hyperlink>
      <w:r w:rsidRPr="00F76747">
        <w:rPr>
          <w:rFonts w:asciiTheme="minorHAnsi" w:hAnsiTheme="minorHAnsi" w:cstheme="minorHAnsi"/>
          <w:sz w:val="32"/>
          <w:szCs w:val="32"/>
        </w:rPr>
        <w:t> de equipos según la norma </w:t>
      </w:r>
      <w:hyperlink r:id="rId45" w:tooltip="IEEE 802.11b" w:history="1">
        <w:r w:rsidRPr="00F76747">
          <w:rPr>
            <w:rStyle w:val="Hipervnculo"/>
            <w:rFonts w:asciiTheme="minorHAnsi" w:hAnsiTheme="minorHAnsi" w:cstheme="minorHAnsi"/>
            <w:color w:val="auto"/>
            <w:sz w:val="32"/>
            <w:szCs w:val="32"/>
            <w:u w:val="none"/>
          </w:rPr>
          <w:t>IEEE 802.11b</w:t>
        </w:r>
      </w:hyperlink>
      <w:r w:rsidRPr="00F76747">
        <w:rPr>
          <w:rFonts w:asciiTheme="minorHAnsi" w:hAnsiTheme="minorHAnsi" w:cstheme="minorHAnsi"/>
          <w:sz w:val="32"/>
          <w:szCs w:val="32"/>
        </w:rPr>
        <w:t xml:space="preserve">, bajo la marca </w:t>
      </w:r>
      <w:proofErr w:type="spellStart"/>
      <w:r w:rsidRPr="00F76747">
        <w:rPr>
          <w:rFonts w:asciiTheme="minorHAnsi" w:hAnsiTheme="minorHAnsi" w:cstheme="minorHAnsi"/>
          <w:sz w:val="32"/>
          <w:szCs w:val="32"/>
        </w:rPr>
        <w:t>Wi</w:t>
      </w:r>
      <w:proofErr w:type="spellEnd"/>
      <w:r w:rsidRPr="00F76747">
        <w:rPr>
          <w:rFonts w:asciiTheme="minorHAnsi" w:hAnsiTheme="minorHAnsi" w:cstheme="minorHAnsi"/>
          <w:sz w:val="32"/>
          <w:szCs w:val="32"/>
        </w:rPr>
        <w:t xml:space="preserve">-Fi. Esto quiere decir que el usuario tiene la garantía de que todos los equipos que tengan el sello </w:t>
      </w:r>
      <w:proofErr w:type="spellStart"/>
      <w:r w:rsidRPr="00F76747">
        <w:rPr>
          <w:rFonts w:asciiTheme="minorHAnsi" w:hAnsiTheme="minorHAnsi" w:cstheme="minorHAnsi"/>
          <w:sz w:val="32"/>
          <w:szCs w:val="32"/>
        </w:rPr>
        <w:t>Wi</w:t>
      </w:r>
      <w:proofErr w:type="spellEnd"/>
      <w:r w:rsidRPr="00F76747">
        <w:rPr>
          <w:rFonts w:asciiTheme="minorHAnsi" w:hAnsiTheme="minorHAnsi" w:cstheme="minorHAnsi"/>
          <w:sz w:val="32"/>
          <w:szCs w:val="32"/>
        </w:rPr>
        <w:t>-Fi pueden</w:t>
      </w:r>
      <w:r w:rsidR="006C571A">
        <w:rPr>
          <w:rFonts w:asciiTheme="minorHAnsi" w:hAnsiTheme="minorHAnsi" w:cstheme="minorHAnsi"/>
          <w:sz w:val="32"/>
          <w:szCs w:val="32"/>
        </w:rPr>
        <w:t xml:space="preserve"> trabajar juntos, </w:t>
      </w:r>
      <w:r w:rsidRPr="00F76747">
        <w:rPr>
          <w:rFonts w:asciiTheme="minorHAnsi" w:hAnsiTheme="minorHAnsi" w:cstheme="minorHAnsi"/>
          <w:sz w:val="32"/>
          <w:szCs w:val="32"/>
        </w:rPr>
        <w:t xml:space="preserve">independientemente del </w:t>
      </w:r>
      <w:r>
        <w:rPr>
          <w:rFonts w:asciiTheme="minorHAnsi" w:hAnsiTheme="minorHAnsi" w:cstheme="minorHAnsi"/>
          <w:sz w:val="32"/>
          <w:szCs w:val="32"/>
        </w:rPr>
        <w:t>fabricante de cada uno de ello</w:t>
      </w:r>
      <w:r w:rsidRPr="00F76747">
        <w:rPr>
          <w:rFonts w:asciiTheme="minorHAnsi" w:hAnsiTheme="minorHAnsi" w:cstheme="minorHAnsi"/>
          <w:sz w:val="32"/>
          <w:szCs w:val="32"/>
        </w:rPr>
        <w:t>. La familia de estándares 802.11 ha ido naturalmente evolucionando desde su creación, mejorando el rango y velocidad de la transferencia de información, su seguridad, entre otras cosas.</w:t>
      </w:r>
    </w:p>
    <w:p w:rsidR="00F76747" w:rsidRDefault="00F76747" w:rsidP="00F76747">
      <w:pPr>
        <w:pStyle w:val="NormalWeb"/>
        <w:shd w:val="clear" w:color="auto" w:fill="FFFFFF"/>
        <w:spacing w:before="120" w:beforeAutospacing="0" w:after="120" w:afterAutospacing="0"/>
        <w:rPr>
          <w:rFonts w:asciiTheme="minorHAnsi" w:hAnsiTheme="minorHAnsi" w:cstheme="minorHAnsi"/>
          <w:sz w:val="32"/>
          <w:szCs w:val="32"/>
        </w:rPr>
      </w:pPr>
      <w:r w:rsidRPr="00F76747">
        <w:rPr>
          <w:rFonts w:asciiTheme="minorHAnsi" w:hAnsiTheme="minorHAnsi" w:cstheme="minorHAnsi"/>
          <w:sz w:val="32"/>
          <w:szCs w:val="32"/>
        </w:rPr>
        <w:t>La norma </w:t>
      </w:r>
      <w:hyperlink r:id="rId46" w:tooltip="IEEE 802.11" w:history="1">
        <w:r w:rsidRPr="00F76747">
          <w:rPr>
            <w:rStyle w:val="Hipervnculo"/>
            <w:rFonts w:asciiTheme="minorHAnsi" w:hAnsiTheme="minorHAnsi" w:cstheme="minorHAnsi"/>
            <w:color w:val="auto"/>
            <w:sz w:val="32"/>
            <w:szCs w:val="32"/>
          </w:rPr>
          <w:t>IEEE 802.11</w:t>
        </w:r>
      </w:hyperlink>
      <w:r w:rsidRPr="00F76747">
        <w:rPr>
          <w:rFonts w:asciiTheme="minorHAnsi" w:hAnsiTheme="minorHAnsi" w:cstheme="minorHAnsi"/>
          <w:sz w:val="32"/>
          <w:szCs w:val="32"/>
        </w:rPr>
        <w:t> fue diseñada para sustituir el equivalente a las </w:t>
      </w:r>
      <w:hyperlink r:id="rId47" w:tooltip="Nivel físico" w:history="1">
        <w:r w:rsidRPr="00F76747">
          <w:rPr>
            <w:rStyle w:val="Hipervnculo"/>
            <w:rFonts w:asciiTheme="minorHAnsi" w:hAnsiTheme="minorHAnsi" w:cstheme="minorHAnsi"/>
            <w:color w:val="auto"/>
            <w:sz w:val="32"/>
            <w:szCs w:val="32"/>
          </w:rPr>
          <w:t>capas físicas</w:t>
        </w:r>
      </w:hyperlink>
      <w:r w:rsidRPr="00F76747">
        <w:rPr>
          <w:rFonts w:asciiTheme="minorHAnsi" w:hAnsiTheme="minorHAnsi" w:cstheme="minorHAnsi"/>
          <w:sz w:val="32"/>
          <w:szCs w:val="32"/>
        </w:rPr>
        <w:t> y </w:t>
      </w:r>
      <w:hyperlink r:id="rId48" w:tooltip="MAC address" w:history="1">
        <w:r w:rsidRPr="00F76747">
          <w:rPr>
            <w:rStyle w:val="Hipervnculo"/>
            <w:rFonts w:asciiTheme="minorHAnsi" w:hAnsiTheme="minorHAnsi" w:cstheme="minorHAnsi"/>
            <w:color w:val="auto"/>
            <w:sz w:val="32"/>
            <w:szCs w:val="32"/>
          </w:rPr>
          <w:t>MAC</w:t>
        </w:r>
      </w:hyperlink>
      <w:r w:rsidRPr="00F76747">
        <w:rPr>
          <w:rFonts w:asciiTheme="minorHAnsi" w:hAnsiTheme="minorHAnsi" w:cstheme="minorHAnsi"/>
          <w:sz w:val="32"/>
          <w:szCs w:val="32"/>
        </w:rPr>
        <w:t> de la norma </w:t>
      </w:r>
      <w:hyperlink r:id="rId49" w:tooltip="802.3" w:history="1">
        <w:r w:rsidRPr="00F76747">
          <w:rPr>
            <w:rStyle w:val="Hipervnculo"/>
            <w:rFonts w:asciiTheme="minorHAnsi" w:hAnsiTheme="minorHAnsi" w:cstheme="minorHAnsi"/>
            <w:color w:val="auto"/>
            <w:sz w:val="32"/>
            <w:szCs w:val="32"/>
          </w:rPr>
          <w:t>802.3</w:t>
        </w:r>
      </w:hyperlink>
      <w:r w:rsidRPr="00F76747">
        <w:rPr>
          <w:rFonts w:asciiTheme="minorHAnsi" w:hAnsiTheme="minorHAnsi" w:cstheme="minorHAnsi"/>
          <w:sz w:val="32"/>
          <w:szCs w:val="32"/>
        </w:rPr>
        <w:t> (</w:t>
      </w:r>
      <w:hyperlink r:id="rId50" w:tooltip="Ethernet" w:history="1">
        <w:r w:rsidRPr="00F76747">
          <w:rPr>
            <w:rStyle w:val="Hipervnculo"/>
            <w:rFonts w:asciiTheme="minorHAnsi" w:hAnsiTheme="minorHAnsi" w:cstheme="minorHAnsi"/>
            <w:color w:val="auto"/>
            <w:sz w:val="32"/>
            <w:szCs w:val="32"/>
          </w:rPr>
          <w:t>Ethernet</w:t>
        </w:r>
      </w:hyperlink>
      <w:r w:rsidRPr="00F76747">
        <w:rPr>
          <w:rFonts w:asciiTheme="minorHAnsi" w:hAnsiTheme="minorHAnsi" w:cstheme="minorHAnsi"/>
          <w:sz w:val="32"/>
          <w:szCs w:val="32"/>
        </w:rPr>
        <w:t xml:space="preserve">). Esto quiere decir que en lo único que se diferencia una red </w:t>
      </w:r>
      <w:proofErr w:type="spellStart"/>
      <w:r w:rsidRPr="00F76747">
        <w:rPr>
          <w:rFonts w:asciiTheme="minorHAnsi" w:hAnsiTheme="minorHAnsi" w:cstheme="minorHAnsi"/>
          <w:sz w:val="32"/>
          <w:szCs w:val="32"/>
        </w:rPr>
        <w:t>wifi</w:t>
      </w:r>
      <w:proofErr w:type="spellEnd"/>
      <w:r w:rsidRPr="00F76747">
        <w:rPr>
          <w:rFonts w:asciiTheme="minorHAnsi" w:hAnsiTheme="minorHAnsi" w:cstheme="minorHAnsi"/>
          <w:sz w:val="32"/>
          <w:szCs w:val="32"/>
        </w:rPr>
        <w:t xml:space="preserve"> de una red </w:t>
      </w:r>
      <w:hyperlink r:id="rId51" w:tooltip="Ethernet" w:history="1">
        <w:r w:rsidRPr="00F76747">
          <w:rPr>
            <w:rStyle w:val="Hipervnculo"/>
            <w:rFonts w:asciiTheme="minorHAnsi" w:hAnsiTheme="minorHAnsi" w:cstheme="minorHAnsi"/>
            <w:color w:val="auto"/>
            <w:sz w:val="32"/>
            <w:szCs w:val="32"/>
          </w:rPr>
          <w:t>Ethernet</w:t>
        </w:r>
      </w:hyperlink>
      <w:r w:rsidRPr="00F76747">
        <w:rPr>
          <w:rFonts w:asciiTheme="minorHAnsi" w:hAnsiTheme="minorHAnsi" w:cstheme="minorHAnsi"/>
          <w:sz w:val="32"/>
          <w:szCs w:val="32"/>
        </w:rPr>
        <w:t> es en cómo se transmiten las </w:t>
      </w:r>
      <w:hyperlink r:id="rId52" w:tooltip="Trama de red" w:history="1">
        <w:r w:rsidRPr="00F76747">
          <w:rPr>
            <w:rStyle w:val="Hipervnculo"/>
            <w:rFonts w:asciiTheme="minorHAnsi" w:hAnsiTheme="minorHAnsi" w:cstheme="minorHAnsi"/>
            <w:color w:val="auto"/>
            <w:sz w:val="32"/>
            <w:szCs w:val="32"/>
          </w:rPr>
          <w:t>tramas</w:t>
        </w:r>
      </w:hyperlink>
      <w:r w:rsidRPr="00F76747">
        <w:rPr>
          <w:rFonts w:asciiTheme="minorHAnsi" w:hAnsiTheme="minorHAnsi" w:cstheme="minorHAnsi"/>
          <w:sz w:val="32"/>
          <w:szCs w:val="32"/>
        </w:rPr>
        <w:t> o paquetes</w:t>
      </w:r>
      <w:r w:rsidR="006C571A">
        <w:rPr>
          <w:rFonts w:asciiTheme="minorHAnsi" w:hAnsiTheme="minorHAnsi" w:cstheme="minorHAnsi"/>
          <w:sz w:val="32"/>
          <w:szCs w:val="32"/>
        </w:rPr>
        <w:t xml:space="preserve"> de datos; el resto es idéntico </w:t>
      </w:r>
      <w:r w:rsidRPr="00F76747">
        <w:rPr>
          <w:rFonts w:asciiTheme="minorHAnsi" w:hAnsiTheme="minorHAnsi" w:cstheme="minorHAnsi"/>
          <w:sz w:val="32"/>
          <w:szCs w:val="32"/>
        </w:rPr>
        <w:t>con todos los servicios de las redes locales (</w:t>
      </w:r>
      <w:hyperlink r:id="rId53" w:tooltip="Red de área local" w:history="1">
        <w:r w:rsidRPr="00F76747">
          <w:rPr>
            <w:rStyle w:val="Hipervnculo"/>
            <w:rFonts w:asciiTheme="minorHAnsi" w:hAnsiTheme="minorHAnsi" w:cstheme="minorHAnsi"/>
            <w:color w:val="auto"/>
            <w:sz w:val="32"/>
            <w:szCs w:val="32"/>
          </w:rPr>
          <w:t>LAN</w:t>
        </w:r>
      </w:hyperlink>
      <w:r w:rsidRPr="00F76747">
        <w:rPr>
          <w:rFonts w:asciiTheme="minorHAnsi" w:hAnsiTheme="minorHAnsi" w:cstheme="minorHAnsi"/>
          <w:sz w:val="32"/>
          <w:szCs w:val="32"/>
        </w:rPr>
        <w:t>) de cable 802.3 (Ethernet).</w:t>
      </w: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roofErr w:type="spellStart"/>
      <w:r>
        <w:rPr>
          <w:rFonts w:asciiTheme="minorHAnsi" w:hAnsiTheme="minorHAnsi" w:cstheme="minorHAnsi"/>
          <w:sz w:val="32"/>
          <w:szCs w:val="32"/>
        </w:rPr>
        <w:lastRenderedPageBreak/>
        <w:t>Estandares</w:t>
      </w:r>
      <w:proofErr w:type="spellEnd"/>
      <w:r>
        <w:rPr>
          <w:rFonts w:asciiTheme="minorHAnsi" w:hAnsiTheme="minorHAnsi" w:cstheme="minorHAnsi"/>
          <w:sz w:val="32"/>
          <w:szCs w:val="32"/>
        </w:rPr>
        <w:t xml:space="preserve"> IEEE 802.11</w:t>
      </w:r>
    </w:p>
    <w:p w:rsidR="006C571A"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tbl>
      <w:tblPr>
        <w:tblW w:w="9240" w:type="dxa"/>
        <w:tblBorders>
          <w:top w:val="single" w:sz="6" w:space="0" w:color="DDDDDD"/>
          <w:left w:val="single" w:sz="6" w:space="0" w:color="DDDDDD"/>
          <w:bottom w:val="single" w:sz="6" w:space="0" w:color="DDDDDD"/>
          <w:right w:val="single" w:sz="6" w:space="0" w:color="DDDDDD"/>
        </w:tblBorders>
        <w:shd w:val="clear" w:color="auto" w:fill="F6F7FB"/>
        <w:tblCellMar>
          <w:top w:w="15" w:type="dxa"/>
          <w:left w:w="15" w:type="dxa"/>
          <w:bottom w:w="15" w:type="dxa"/>
          <w:right w:w="15" w:type="dxa"/>
        </w:tblCellMar>
        <w:tblLook w:val="04A0" w:firstRow="1" w:lastRow="0" w:firstColumn="1" w:lastColumn="0" w:noHBand="0" w:noVBand="1"/>
      </w:tblPr>
      <w:tblGrid>
        <w:gridCol w:w="1058"/>
        <w:gridCol w:w="1803"/>
        <w:gridCol w:w="1341"/>
        <w:gridCol w:w="5038"/>
      </w:tblGrid>
      <w:tr w:rsidR="006C571A" w:rsidRPr="006C571A" w:rsidTr="006C571A">
        <w:tc>
          <w:tcPr>
            <w:tcW w:w="500" w:type="pct"/>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b/>
                <w:bCs/>
                <w:sz w:val="24"/>
                <w:szCs w:val="24"/>
                <w:lang w:eastAsia="es-CL"/>
              </w:rPr>
            </w:pPr>
            <w:r w:rsidRPr="006C571A">
              <w:rPr>
                <w:rFonts w:eastAsia="Times New Roman" w:cstheme="minorHAnsi"/>
                <w:b/>
                <w:bCs/>
                <w:sz w:val="24"/>
                <w:szCs w:val="24"/>
                <w:lang w:eastAsia="es-CL"/>
              </w:rPr>
              <w:t>Nombre</w:t>
            </w:r>
          </w:p>
        </w:tc>
        <w:tc>
          <w:tcPr>
            <w:tcW w:w="1000" w:type="pct"/>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b/>
                <w:bCs/>
                <w:sz w:val="24"/>
                <w:szCs w:val="24"/>
                <w:lang w:eastAsia="es-CL"/>
              </w:rPr>
            </w:pPr>
            <w:r w:rsidRPr="006C571A">
              <w:rPr>
                <w:rFonts w:eastAsia="Times New Roman" w:cstheme="minorHAnsi"/>
                <w:b/>
                <w:bCs/>
                <w:sz w:val="24"/>
                <w:szCs w:val="24"/>
                <w:lang w:eastAsia="es-CL"/>
              </w:rPr>
              <w:t>Velocidad</w:t>
            </w:r>
          </w:p>
        </w:tc>
        <w:tc>
          <w:tcPr>
            <w:tcW w:w="750" w:type="pct"/>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b/>
                <w:bCs/>
                <w:sz w:val="24"/>
                <w:szCs w:val="24"/>
                <w:lang w:eastAsia="es-CL"/>
              </w:rPr>
            </w:pPr>
            <w:r w:rsidRPr="006C571A">
              <w:rPr>
                <w:rFonts w:eastAsia="Times New Roman" w:cstheme="minorHAnsi"/>
                <w:b/>
                <w:bCs/>
                <w:sz w:val="24"/>
                <w:szCs w:val="24"/>
                <w:lang w:eastAsia="es-CL"/>
              </w:rPr>
              <w:t>Frecuencia</w:t>
            </w:r>
          </w:p>
        </w:tc>
        <w:tc>
          <w:tcPr>
            <w:tcW w:w="2750" w:type="pct"/>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b/>
                <w:bCs/>
                <w:sz w:val="24"/>
                <w:szCs w:val="24"/>
                <w:lang w:eastAsia="es-CL"/>
              </w:rPr>
            </w:pPr>
            <w:r w:rsidRPr="006C571A">
              <w:rPr>
                <w:rFonts w:eastAsia="Times New Roman" w:cstheme="minorHAnsi"/>
                <w:b/>
                <w:bCs/>
                <w:sz w:val="24"/>
                <w:szCs w:val="24"/>
                <w:lang w:eastAsia="es-CL"/>
              </w:rPr>
              <w:t>Notas</w:t>
            </w:r>
          </w:p>
        </w:tc>
      </w:tr>
      <w:tr w:rsidR="006C571A" w:rsidRP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802.11a</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54 Mbps es el máximo, pero normalmente de 6 a 24 Mbps</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5 GHz</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No es compatible con redes b o g. Este es uno de los estándares más antiguos, pero aún hoy en día es utilizado por muchos dispositivos.</w:t>
            </w:r>
          </w:p>
        </w:tc>
      </w:tr>
      <w:tr w:rsidR="006C571A" w:rsidRP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802.11b</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11 Mbps</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2.4 GHz</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Compatible con redes g. En realidad, g fue hecho para ser compatible con b para soportar más dispositivos.</w:t>
            </w:r>
          </w:p>
        </w:tc>
      </w:tr>
      <w:tr w:rsidR="006C571A" w:rsidRP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802.11d</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D no es realmente un tipo de red propio. Incluye información adicional como información de puntos de acceso y otra información especificada por las regulaciones de los diferentes países. Normalmente, esto se combina con otras redes como 802.11ad.</w:t>
            </w:r>
          </w:p>
        </w:tc>
      </w:tr>
      <w:tr w:rsidR="006C571A" w:rsidRP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802.11g</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54 Mbps</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2.4 GHz</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El tipo de red más popular. Su combinación de velocidad y compatibilidad con las versiones anteriores lo convierte en un buen complemento para las redes actuales.</w:t>
            </w:r>
          </w:p>
        </w:tc>
      </w:tr>
      <w:tr w:rsidR="006C571A" w:rsidRP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802.11n</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100 Mbps</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2.4 y 2.5 GHz</w:t>
            </w:r>
          </w:p>
        </w:tc>
        <w:tc>
          <w:tcPr>
            <w:tcW w:w="0" w:type="auto"/>
            <w:tcBorders>
              <w:top w:val="single" w:sz="6" w:space="0" w:color="DDDDDD"/>
              <w:left w:val="single" w:sz="6" w:space="0" w:color="DDDDDD"/>
              <w:bottom w:val="single" w:sz="6" w:space="0" w:color="DDDDDD"/>
              <w:right w:val="single" w:sz="6" w:space="0" w:color="DDDDDD"/>
            </w:tcBorders>
            <w:shd w:val="clear" w:color="auto" w:fill="F6F7FB"/>
            <w:tcMar>
              <w:top w:w="120" w:type="dxa"/>
              <w:left w:w="120" w:type="dxa"/>
              <w:bottom w:w="120" w:type="dxa"/>
              <w:right w:w="120" w:type="dxa"/>
            </w:tcMar>
            <w:hideMark/>
          </w:tcPr>
          <w:p w:rsidR="006C571A" w:rsidRPr="006C571A" w:rsidRDefault="006C571A" w:rsidP="006C571A">
            <w:pPr>
              <w:spacing w:after="300" w:line="240" w:lineRule="auto"/>
              <w:rPr>
                <w:rFonts w:eastAsia="Times New Roman" w:cstheme="minorHAnsi"/>
                <w:sz w:val="24"/>
                <w:szCs w:val="24"/>
                <w:lang w:eastAsia="es-CL"/>
              </w:rPr>
            </w:pPr>
            <w:r w:rsidRPr="006C571A">
              <w:rPr>
                <w:rFonts w:eastAsia="Times New Roman" w:cstheme="minorHAnsi"/>
                <w:sz w:val="24"/>
                <w:szCs w:val="24"/>
                <w:lang w:eastAsia="es-CL"/>
              </w:rPr>
              <w:t>El tipo de red más rápido. 100 Mbps es común, aunque velocidades de hasta 600 Mbps son posibles bajo condiciones perfectas. Lo hace usando múltiples frecuencias a la vez y uniendo esa velocidad.</w:t>
            </w:r>
          </w:p>
        </w:tc>
      </w:tr>
    </w:tbl>
    <w:p w:rsidR="006C571A" w:rsidRPr="00F76747" w:rsidRDefault="006C571A" w:rsidP="00F76747">
      <w:pPr>
        <w:pStyle w:val="NormalWeb"/>
        <w:shd w:val="clear" w:color="auto" w:fill="FFFFFF"/>
        <w:spacing w:before="120" w:beforeAutospacing="0" w:after="120" w:afterAutospacing="0"/>
        <w:rPr>
          <w:rFonts w:asciiTheme="minorHAnsi" w:hAnsiTheme="minorHAnsi" w:cstheme="minorHAnsi"/>
          <w:sz w:val="32"/>
          <w:szCs w:val="32"/>
        </w:rPr>
      </w:pPr>
    </w:p>
    <w:p w:rsidR="00F76747" w:rsidRDefault="00F76747" w:rsidP="005E14AA">
      <w:pPr>
        <w:jc w:val="both"/>
        <w:rPr>
          <w:sz w:val="32"/>
          <w:szCs w:val="32"/>
        </w:rPr>
      </w:pPr>
    </w:p>
    <w:p w:rsidR="005E14AA" w:rsidRDefault="005E14AA" w:rsidP="005E14AA">
      <w:pPr>
        <w:jc w:val="both"/>
        <w:rPr>
          <w:sz w:val="32"/>
          <w:szCs w:val="32"/>
        </w:rPr>
      </w:pPr>
    </w:p>
    <w:p w:rsidR="006C571A" w:rsidRPr="006C571A" w:rsidRDefault="006C571A" w:rsidP="006C571A">
      <w:pPr>
        <w:pStyle w:val="Ttulo2"/>
        <w:shd w:val="clear" w:color="auto" w:fill="FFFFFF"/>
        <w:spacing w:before="0" w:after="195"/>
        <w:rPr>
          <w:rFonts w:asciiTheme="minorHAnsi" w:hAnsiTheme="minorHAnsi" w:cstheme="minorHAnsi"/>
          <w:color w:val="1A1A1A"/>
          <w:sz w:val="32"/>
          <w:szCs w:val="32"/>
        </w:rPr>
      </w:pPr>
      <w:r w:rsidRPr="006C571A">
        <w:rPr>
          <w:rFonts w:asciiTheme="minorHAnsi" w:hAnsiTheme="minorHAnsi" w:cstheme="minorHAnsi"/>
          <w:b/>
          <w:bCs/>
          <w:color w:val="1A1A1A"/>
          <w:sz w:val="32"/>
          <w:szCs w:val="32"/>
        </w:rPr>
        <w:lastRenderedPageBreak/>
        <w:t xml:space="preserve">Últimos Estándares </w:t>
      </w:r>
      <w:proofErr w:type="spellStart"/>
      <w:r w:rsidRPr="006C571A">
        <w:rPr>
          <w:rFonts w:asciiTheme="minorHAnsi" w:hAnsiTheme="minorHAnsi" w:cstheme="minorHAnsi"/>
          <w:b/>
          <w:bCs/>
          <w:color w:val="1A1A1A"/>
          <w:sz w:val="32"/>
          <w:szCs w:val="32"/>
        </w:rPr>
        <w:t>WiFi</w:t>
      </w:r>
      <w:proofErr w:type="spellEnd"/>
    </w:p>
    <w:p w:rsidR="006C571A" w:rsidRPr="006C571A" w:rsidRDefault="006C571A" w:rsidP="006C571A">
      <w:pPr>
        <w:pStyle w:val="Sinespaciado"/>
        <w:rPr>
          <w:sz w:val="28"/>
          <w:szCs w:val="28"/>
        </w:rPr>
      </w:pPr>
      <w:r w:rsidRPr="006C571A">
        <w:rPr>
          <w:sz w:val="28"/>
          <w:szCs w:val="28"/>
        </w:rPr>
        <w:t xml:space="preserve">Con el tiempo, las diferentes clasificaciones de las redes </w:t>
      </w:r>
      <w:proofErr w:type="spellStart"/>
      <w:r w:rsidRPr="006C571A">
        <w:rPr>
          <w:sz w:val="28"/>
          <w:szCs w:val="28"/>
        </w:rPr>
        <w:t>WiFi</w:t>
      </w:r>
      <w:proofErr w:type="spellEnd"/>
      <w:r w:rsidRPr="006C571A">
        <w:rPr>
          <w:sz w:val="28"/>
          <w:szCs w:val="28"/>
        </w:rPr>
        <w:t xml:space="preserve"> recibieron diferentes convenciones de nomenclatura.</w:t>
      </w:r>
    </w:p>
    <w:p w:rsidR="006C571A" w:rsidRDefault="006C571A" w:rsidP="006C571A">
      <w:pPr>
        <w:pStyle w:val="Sinespaciado"/>
        <w:rPr>
          <w:sz w:val="28"/>
          <w:szCs w:val="28"/>
        </w:rPr>
      </w:pPr>
      <w:r w:rsidRPr="006C571A">
        <w:rPr>
          <w:sz w:val="28"/>
          <w:szCs w:val="28"/>
        </w:rPr>
        <w:t>En lugar de "802.11b", es "</w:t>
      </w:r>
      <w:proofErr w:type="spellStart"/>
      <w:r w:rsidRPr="006C571A">
        <w:rPr>
          <w:sz w:val="28"/>
          <w:szCs w:val="28"/>
        </w:rPr>
        <w:t>WiFi</w:t>
      </w:r>
      <w:proofErr w:type="spellEnd"/>
      <w:r w:rsidRPr="006C571A">
        <w:rPr>
          <w:sz w:val="28"/>
          <w:szCs w:val="28"/>
        </w:rPr>
        <w:t xml:space="preserve"> 1". Al igual que las empresas de telefonía móvil se refieren a la 3G y 5G como velocidades de red diferentes, aunque el término casi siempre es sólo una herramienta de marketing. Se supone que esta clasificación facilita la comprensión de los consumidores — en lugar de entender toda una sopa de letras, los usuarios pueden buscar "</w:t>
      </w:r>
      <w:proofErr w:type="spellStart"/>
      <w:r w:rsidRPr="006C571A">
        <w:rPr>
          <w:sz w:val="28"/>
          <w:szCs w:val="28"/>
        </w:rPr>
        <w:t>WiFi</w:t>
      </w:r>
      <w:proofErr w:type="spellEnd"/>
      <w:r w:rsidRPr="006C571A">
        <w:rPr>
          <w:sz w:val="28"/>
          <w:szCs w:val="28"/>
        </w:rPr>
        <w:t xml:space="preserve"> 1" o "</w:t>
      </w:r>
      <w:proofErr w:type="spellStart"/>
      <w:r w:rsidRPr="006C571A">
        <w:rPr>
          <w:sz w:val="28"/>
          <w:szCs w:val="28"/>
        </w:rPr>
        <w:t>WiFi</w:t>
      </w:r>
      <w:proofErr w:type="spellEnd"/>
      <w:r w:rsidRPr="006C571A">
        <w:rPr>
          <w:sz w:val="28"/>
          <w:szCs w:val="28"/>
        </w:rPr>
        <w:t xml:space="preserve"> 5" como lo que necesitan.</w:t>
      </w:r>
    </w:p>
    <w:p w:rsidR="006C571A" w:rsidRPr="006C571A" w:rsidRDefault="006C571A" w:rsidP="006C571A">
      <w:pPr>
        <w:pStyle w:val="Sinespaciado"/>
        <w:rPr>
          <w:sz w:val="28"/>
          <w:szCs w:val="28"/>
        </w:rPr>
      </w:pPr>
    </w:p>
    <w:tbl>
      <w:tblPr>
        <w:tblW w:w="92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468"/>
        <w:gridCol w:w="3772"/>
      </w:tblGrid>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rFonts w:ascii="Times New Roman" w:hAnsi="Times New Roman" w:cs="Times New Roman"/>
                <w:b/>
                <w:bCs/>
                <w:sz w:val="28"/>
                <w:szCs w:val="28"/>
              </w:rPr>
            </w:pPr>
            <w:r w:rsidRPr="006C571A">
              <w:rPr>
                <w:b/>
                <w:bCs/>
                <w:sz w:val="28"/>
                <w:szCs w:val="28"/>
              </w:rPr>
              <w:t xml:space="preserve">Estándar </w:t>
            </w:r>
            <w:proofErr w:type="spellStart"/>
            <w:r w:rsidRPr="006C571A">
              <w:rPr>
                <w:b/>
                <w:bCs/>
                <w:sz w:val="28"/>
                <w:szCs w:val="28"/>
              </w:rPr>
              <w:t>WiFi</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b/>
                <w:bCs/>
                <w:sz w:val="28"/>
                <w:szCs w:val="28"/>
              </w:rPr>
            </w:pPr>
            <w:r w:rsidRPr="006C571A">
              <w:rPr>
                <w:b/>
                <w:bCs/>
                <w:sz w:val="28"/>
                <w:szCs w:val="28"/>
              </w:rPr>
              <w:t>Redes</w:t>
            </w:r>
          </w:p>
        </w:tc>
      </w:tr>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proofErr w:type="spellStart"/>
            <w:r w:rsidRPr="006C571A">
              <w:rPr>
                <w:sz w:val="28"/>
                <w:szCs w:val="28"/>
              </w:rPr>
              <w:t>WiFi</w:t>
            </w:r>
            <w:proofErr w:type="spellEnd"/>
            <w:r w:rsidRPr="006C571A">
              <w:rPr>
                <w:sz w:val="28"/>
                <w:szCs w:val="28"/>
              </w:rPr>
              <w:t xml:space="preserve">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r w:rsidRPr="006C571A">
              <w:rPr>
                <w:sz w:val="28"/>
                <w:szCs w:val="28"/>
              </w:rPr>
              <w:t>802.11b</w:t>
            </w:r>
          </w:p>
        </w:tc>
      </w:tr>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proofErr w:type="spellStart"/>
            <w:r w:rsidRPr="006C571A">
              <w:rPr>
                <w:sz w:val="28"/>
                <w:szCs w:val="28"/>
              </w:rPr>
              <w:t>WiFi</w:t>
            </w:r>
            <w:proofErr w:type="spellEnd"/>
            <w:r w:rsidRPr="006C571A">
              <w:rPr>
                <w:sz w:val="28"/>
                <w:szCs w:val="28"/>
              </w:rPr>
              <w:t xml:space="preserve">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r w:rsidRPr="006C571A">
              <w:rPr>
                <w:sz w:val="28"/>
                <w:szCs w:val="28"/>
              </w:rPr>
              <w:t>802.11a</w:t>
            </w:r>
          </w:p>
        </w:tc>
      </w:tr>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proofErr w:type="spellStart"/>
            <w:r w:rsidRPr="006C571A">
              <w:rPr>
                <w:sz w:val="28"/>
                <w:szCs w:val="28"/>
              </w:rPr>
              <w:t>WiFi</w:t>
            </w:r>
            <w:proofErr w:type="spellEnd"/>
            <w:r w:rsidRPr="006C571A">
              <w:rPr>
                <w:sz w:val="28"/>
                <w:szCs w:val="28"/>
              </w:rPr>
              <w:t xml:space="preserve">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r w:rsidRPr="006C571A">
              <w:rPr>
                <w:sz w:val="28"/>
                <w:szCs w:val="28"/>
              </w:rPr>
              <w:t>802.11g</w:t>
            </w:r>
          </w:p>
        </w:tc>
      </w:tr>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proofErr w:type="spellStart"/>
            <w:r w:rsidRPr="006C571A">
              <w:rPr>
                <w:sz w:val="28"/>
                <w:szCs w:val="28"/>
              </w:rPr>
              <w:t>WiFi</w:t>
            </w:r>
            <w:proofErr w:type="spellEnd"/>
            <w:r w:rsidRPr="006C571A">
              <w:rPr>
                <w:sz w:val="28"/>
                <w:szCs w:val="28"/>
              </w:rPr>
              <w:t xml:space="preserve">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r w:rsidRPr="006C571A">
              <w:rPr>
                <w:sz w:val="28"/>
                <w:szCs w:val="28"/>
              </w:rPr>
              <w:t>802.11n</w:t>
            </w:r>
          </w:p>
        </w:tc>
      </w:tr>
      <w:tr w:rsidR="006C571A" w:rsidTr="006C571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proofErr w:type="spellStart"/>
            <w:r w:rsidRPr="006C571A">
              <w:rPr>
                <w:sz w:val="28"/>
                <w:szCs w:val="28"/>
              </w:rPr>
              <w:t>WiFi</w:t>
            </w:r>
            <w:proofErr w:type="spellEnd"/>
            <w:r w:rsidRPr="006C571A">
              <w:rPr>
                <w:sz w:val="28"/>
                <w:szCs w:val="28"/>
              </w:rPr>
              <w:t xml:space="preserve"> 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C571A" w:rsidRPr="006C571A" w:rsidRDefault="006C571A">
            <w:pPr>
              <w:spacing w:after="300"/>
              <w:rPr>
                <w:sz w:val="28"/>
                <w:szCs w:val="28"/>
              </w:rPr>
            </w:pPr>
            <w:r w:rsidRPr="006C571A">
              <w:rPr>
                <w:sz w:val="28"/>
                <w:szCs w:val="28"/>
              </w:rPr>
              <w:t>802.11ac</w:t>
            </w:r>
          </w:p>
        </w:tc>
      </w:tr>
    </w:tbl>
    <w:p w:rsidR="005E14AA" w:rsidRDefault="005E14AA" w:rsidP="005E14AA">
      <w:pPr>
        <w:jc w:val="both"/>
        <w:rPr>
          <w:sz w:val="32"/>
          <w:szCs w:val="32"/>
        </w:rPr>
      </w:pPr>
    </w:p>
    <w:p w:rsidR="006C571A" w:rsidRPr="008051CB" w:rsidRDefault="008051CB" w:rsidP="005E14AA">
      <w:pPr>
        <w:jc w:val="both"/>
        <w:rPr>
          <w:b/>
          <w:sz w:val="32"/>
          <w:szCs w:val="32"/>
          <w:u w:val="single"/>
        </w:rPr>
      </w:pPr>
      <w:r w:rsidRPr="008051CB">
        <w:rPr>
          <w:b/>
          <w:sz w:val="32"/>
          <w:szCs w:val="32"/>
          <w:u w:val="single"/>
        </w:rPr>
        <w:t>Modos de Conexión</w:t>
      </w:r>
    </w:p>
    <w:p w:rsidR="006C571A" w:rsidRDefault="006A684B" w:rsidP="005E14AA">
      <w:pPr>
        <w:jc w:val="both"/>
        <w:rPr>
          <w:rFonts w:cstheme="minorHAnsi"/>
          <w:sz w:val="32"/>
          <w:szCs w:val="32"/>
          <w:shd w:val="clear" w:color="auto" w:fill="FFFFFF"/>
        </w:rPr>
      </w:pPr>
      <w:r w:rsidRPr="006A684B">
        <w:rPr>
          <w:rFonts w:cstheme="minorHAnsi"/>
          <w:sz w:val="32"/>
          <w:szCs w:val="32"/>
          <w:shd w:val="clear" w:color="auto" w:fill="FFFFFF"/>
        </w:rPr>
        <w:t xml:space="preserve">No todas las redes </w:t>
      </w:r>
      <w:proofErr w:type="spellStart"/>
      <w:r w:rsidRPr="006A684B">
        <w:rPr>
          <w:rFonts w:cstheme="minorHAnsi"/>
          <w:sz w:val="32"/>
          <w:szCs w:val="32"/>
          <w:shd w:val="clear" w:color="auto" w:fill="FFFFFF"/>
        </w:rPr>
        <w:t>wifi</w:t>
      </w:r>
      <w:proofErr w:type="spellEnd"/>
      <w:r w:rsidRPr="006A684B">
        <w:rPr>
          <w:rFonts w:cstheme="minorHAnsi"/>
          <w:sz w:val="32"/>
          <w:szCs w:val="32"/>
          <w:shd w:val="clear" w:color="auto" w:fill="FFFFFF"/>
        </w:rPr>
        <w:t xml:space="preserve"> tienen el mismo funcionamiento ni son idénticas. Los puntos de acceso </w:t>
      </w:r>
      <w:proofErr w:type="spellStart"/>
      <w:r w:rsidRPr="006A684B">
        <w:rPr>
          <w:rFonts w:cstheme="minorHAnsi"/>
          <w:sz w:val="32"/>
          <w:szCs w:val="32"/>
          <w:shd w:val="clear" w:color="auto" w:fill="FFFFFF"/>
        </w:rPr>
        <w:t>Wi</w:t>
      </w:r>
      <w:proofErr w:type="spellEnd"/>
      <w:r w:rsidRPr="006A684B">
        <w:rPr>
          <w:rFonts w:cstheme="minorHAnsi"/>
          <w:sz w:val="32"/>
          <w:szCs w:val="32"/>
          <w:shd w:val="clear" w:color="auto" w:fill="FFFFFF"/>
        </w:rPr>
        <w:t>-Fi pueden funcionar tanto en el "</w:t>
      </w:r>
      <w:r w:rsidRPr="006A684B">
        <w:rPr>
          <w:rStyle w:val="Textoennegrita"/>
          <w:rFonts w:cstheme="minorHAnsi"/>
          <w:sz w:val="32"/>
          <w:szCs w:val="32"/>
          <w:bdr w:val="none" w:sz="0" w:space="0" w:color="auto" w:frame="1"/>
          <w:shd w:val="clear" w:color="auto" w:fill="FFFFFF"/>
        </w:rPr>
        <w:t>modo infraestructura</w:t>
      </w:r>
      <w:r w:rsidRPr="006A684B">
        <w:rPr>
          <w:rFonts w:cstheme="minorHAnsi"/>
          <w:sz w:val="32"/>
          <w:szCs w:val="32"/>
          <w:shd w:val="clear" w:color="auto" w:fill="FFFFFF"/>
        </w:rPr>
        <w:t>" o "</w:t>
      </w:r>
      <w:r w:rsidRPr="006A684B">
        <w:rPr>
          <w:rStyle w:val="Textoennegrita"/>
          <w:rFonts w:cstheme="minorHAnsi"/>
          <w:sz w:val="32"/>
          <w:szCs w:val="32"/>
          <w:bdr w:val="none" w:sz="0" w:space="0" w:color="auto" w:frame="1"/>
          <w:shd w:val="clear" w:color="auto" w:fill="FFFFFF"/>
        </w:rPr>
        <w:t>ad-hoc</w:t>
      </w:r>
      <w:r w:rsidRPr="006A684B">
        <w:rPr>
          <w:rFonts w:cstheme="minorHAnsi"/>
          <w:sz w:val="32"/>
          <w:szCs w:val="32"/>
          <w:shd w:val="clear" w:color="auto" w:fill="FFFFFF"/>
        </w:rPr>
        <w:t>" y muchos (la gran mayoría) de los dispositivos inalámbricos sólo pueden conectarse a redes del tipo infraestructura.</w:t>
      </w:r>
    </w:p>
    <w:p w:rsidR="006A684B" w:rsidRPr="006A684B" w:rsidRDefault="006A684B" w:rsidP="005E14AA">
      <w:pPr>
        <w:jc w:val="both"/>
        <w:rPr>
          <w:rFonts w:cstheme="minorHAnsi"/>
          <w:sz w:val="32"/>
          <w:szCs w:val="32"/>
          <w:shd w:val="clear" w:color="auto" w:fill="FFFFFF"/>
        </w:rPr>
      </w:pPr>
      <w:r w:rsidRPr="006A684B">
        <w:rPr>
          <w:rFonts w:cstheme="minorHAnsi"/>
          <w:sz w:val="32"/>
          <w:szCs w:val="32"/>
          <w:shd w:val="clear" w:color="auto" w:fill="FFFFFF"/>
        </w:rPr>
        <w:lastRenderedPageBreak/>
        <w:t>Las redes </w:t>
      </w:r>
      <w:proofErr w:type="spellStart"/>
      <w:r w:rsidRPr="006A684B">
        <w:rPr>
          <w:rStyle w:val="nfasis"/>
          <w:rFonts w:cstheme="minorHAnsi"/>
          <w:sz w:val="32"/>
          <w:szCs w:val="32"/>
          <w:bdr w:val="none" w:sz="0" w:space="0" w:color="auto" w:frame="1"/>
          <w:shd w:val="clear" w:color="auto" w:fill="FFFFFF"/>
        </w:rPr>
        <w:t>Wi</w:t>
      </w:r>
      <w:proofErr w:type="spellEnd"/>
      <w:r w:rsidRPr="006A684B">
        <w:rPr>
          <w:rStyle w:val="nfasis"/>
          <w:rFonts w:cstheme="minorHAnsi"/>
          <w:sz w:val="32"/>
          <w:szCs w:val="32"/>
          <w:bdr w:val="none" w:sz="0" w:space="0" w:color="auto" w:frame="1"/>
          <w:shd w:val="clear" w:color="auto" w:fill="FFFFFF"/>
        </w:rPr>
        <w:t>-Fi en modo de infraestructura</w:t>
      </w:r>
      <w:r w:rsidRPr="006A684B">
        <w:rPr>
          <w:rFonts w:cstheme="minorHAnsi"/>
          <w:sz w:val="32"/>
          <w:szCs w:val="32"/>
          <w:shd w:val="clear" w:color="auto" w:fill="FFFFFF"/>
        </w:rPr>
        <w:t xml:space="preserve"> son creadas, generalmente, por los </w:t>
      </w:r>
      <w:proofErr w:type="spellStart"/>
      <w:r w:rsidRPr="006A684B">
        <w:rPr>
          <w:rFonts w:cstheme="minorHAnsi"/>
          <w:sz w:val="32"/>
          <w:szCs w:val="32"/>
          <w:shd w:val="clear" w:color="auto" w:fill="FFFFFF"/>
        </w:rPr>
        <w:t>routers</w:t>
      </w:r>
      <w:proofErr w:type="spellEnd"/>
      <w:r w:rsidRPr="006A684B">
        <w:rPr>
          <w:rFonts w:cstheme="minorHAnsi"/>
          <w:sz w:val="32"/>
          <w:szCs w:val="32"/>
          <w:shd w:val="clear" w:color="auto" w:fill="FFFFFF"/>
        </w:rPr>
        <w:t xml:space="preserve"> </w:t>
      </w:r>
      <w:proofErr w:type="spellStart"/>
      <w:r w:rsidRPr="006A684B">
        <w:rPr>
          <w:rFonts w:cstheme="minorHAnsi"/>
          <w:sz w:val="32"/>
          <w:szCs w:val="32"/>
          <w:shd w:val="clear" w:color="auto" w:fill="FFFFFF"/>
        </w:rPr>
        <w:t>Wi</w:t>
      </w:r>
      <w:proofErr w:type="spellEnd"/>
      <w:r w:rsidRPr="006A684B">
        <w:rPr>
          <w:rFonts w:cstheme="minorHAnsi"/>
          <w:sz w:val="32"/>
          <w:szCs w:val="32"/>
          <w:shd w:val="clear" w:color="auto" w:fill="FFFFFF"/>
        </w:rPr>
        <w:t>-Fi, mientras que las redes ad-hoc suelen ser redes de corta vida creadas por un ordenador portátil u otro dispositivo.</w:t>
      </w:r>
    </w:p>
    <w:p w:rsidR="006A684B" w:rsidRDefault="006A684B" w:rsidP="006A684B">
      <w:pPr>
        <w:spacing w:after="0" w:line="240" w:lineRule="auto"/>
        <w:rPr>
          <w:rFonts w:eastAsia="Times New Roman" w:cstheme="minorHAnsi"/>
          <w:sz w:val="32"/>
          <w:szCs w:val="32"/>
          <w:shd w:val="clear" w:color="auto" w:fill="FFFFFF"/>
          <w:lang w:eastAsia="es-CL"/>
        </w:rPr>
      </w:pPr>
      <w:r w:rsidRPr="006A684B">
        <w:rPr>
          <w:rFonts w:eastAsia="Times New Roman" w:cstheme="minorHAnsi"/>
          <w:sz w:val="32"/>
          <w:szCs w:val="32"/>
          <w:shd w:val="clear" w:color="auto" w:fill="FFFFFF"/>
          <w:lang w:eastAsia="es-CL"/>
        </w:rPr>
        <w:t>Entonces la mayoría de las </w:t>
      </w:r>
      <w:hyperlink r:id="rId54" w:tooltip="Ver Entradas de la categoría Wifi" w:history="1">
        <w:r w:rsidRPr="006A684B">
          <w:rPr>
            <w:rFonts w:eastAsia="Times New Roman" w:cstheme="minorHAnsi"/>
            <w:sz w:val="32"/>
            <w:szCs w:val="32"/>
            <w:bdr w:val="none" w:sz="0" w:space="0" w:color="auto" w:frame="1"/>
            <w:shd w:val="clear" w:color="auto" w:fill="FFFFFF"/>
            <w:lang w:eastAsia="es-CL"/>
          </w:rPr>
          <w:t xml:space="preserve">conexiones </w:t>
        </w:r>
        <w:proofErr w:type="spellStart"/>
        <w:r w:rsidRPr="006A684B">
          <w:rPr>
            <w:rFonts w:eastAsia="Times New Roman" w:cstheme="minorHAnsi"/>
            <w:sz w:val="32"/>
            <w:szCs w:val="32"/>
            <w:bdr w:val="none" w:sz="0" w:space="0" w:color="auto" w:frame="1"/>
            <w:shd w:val="clear" w:color="auto" w:fill="FFFFFF"/>
            <w:lang w:eastAsia="es-CL"/>
          </w:rPr>
          <w:t>Wifi</w:t>
        </w:r>
        <w:proofErr w:type="spellEnd"/>
      </w:hyperlink>
      <w:r w:rsidRPr="006A684B">
        <w:rPr>
          <w:rFonts w:eastAsia="Times New Roman" w:cstheme="minorHAnsi"/>
          <w:sz w:val="32"/>
          <w:szCs w:val="32"/>
          <w:shd w:val="clear" w:color="auto" w:fill="FFFFFF"/>
          <w:lang w:eastAsia="es-CL"/>
        </w:rPr>
        <w:t> funcionan en modo infraestructura. Aquí "todos" los dispositivos de una red </w:t>
      </w:r>
      <w:r w:rsidRPr="006A684B">
        <w:rPr>
          <w:rFonts w:eastAsia="Times New Roman" w:cstheme="minorHAnsi"/>
          <w:b/>
          <w:bCs/>
          <w:sz w:val="32"/>
          <w:szCs w:val="32"/>
          <w:bdr w:val="none" w:sz="0" w:space="0" w:color="auto" w:frame="1"/>
          <w:shd w:val="clear" w:color="auto" w:fill="FFFFFF"/>
          <w:lang w:eastAsia="es-CL"/>
        </w:rPr>
        <w:t>se "comunican" a través de un punto de acceso</w:t>
      </w:r>
      <w:r w:rsidRPr="006A684B">
        <w:rPr>
          <w:rFonts w:eastAsia="Times New Roman" w:cstheme="minorHAnsi"/>
          <w:sz w:val="32"/>
          <w:szCs w:val="32"/>
          <w:shd w:val="clear" w:color="auto" w:fill="FFFFFF"/>
          <w:lang w:eastAsia="es-CL"/>
        </w:rPr>
        <w:t>, que en su defecto es el router inalámbrico.</w:t>
      </w:r>
      <w:r w:rsidRPr="006A684B">
        <w:rPr>
          <w:rFonts w:eastAsia="Times New Roman" w:cstheme="minorHAnsi"/>
          <w:sz w:val="32"/>
          <w:szCs w:val="32"/>
          <w:lang w:eastAsia="es-CL"/>
        </w:rPr>
        <w:br/>
      </w:r>
      <w:r w:rsidRPr="006A684B">
        <w:rPr>
          <w:rFonts w:eastAsia="Times New Roman" w:cstheme="minorHAnsi"/>
          <w:sz w:val="32"/>
          <w:szCs w:val="32"/>
          <w:lang w:eastAsia="es-CL"/>
        </w:rPr>
        <w:br/>
      </w:r>
      <w:r w:rsidRPr="006A684B">
        <w:rPr>
          <w:rFonts w:eastAsia="Times New Roman" w:cstheme="minorHAnsi"/>
          <w:sz w:val="32"/>
          <w:szCs w:val="32"/>
          <w:shd w:val="clear" w:color="auto" w:fill="FFFFFF"/>
          <w:lang w:eastAsia="es-CL"/>
        </w:rPr>
        <w:t>Por ejemplo, digamos que tienes dos ordenadores portátiles que se encuentran en habitaciones distantes, cada uno conectado a la misma red inalámbrica. Incluso cuando estén uno al lado del otro, </w:t>
      </w:r>
      <w:r w:rsidRPr="006A684B">
        <w:rPr>
          <w:rFonts w:eastAsia="Times New Roman" w:cstheme="minorHAnsi"/>
          <w:b/>
          <w:bCs/>
          <w:sz w:val="32"/>
          <w:szCs w:val="32"/>
          <w:bdr w:val="none" w:sz="0" w:space="0" w:color="auto" w:frame="1"/>
          <w:shd w:val="clear" w:color="auto" w:fill="FFFFFF"/>
          <w:lang w:eastAsia="es-CL"/>
        </w:rPr>
        <w:t>no se están comunicando directamente</w:t>
      </w:r>
      <w:r w:rsidRPr="006A684B">
        <w:rPr>
          <w:rFonts w:eastAsia="Times New Roman" w:cstheme="minorHAnsi"/>
          <w:sz w:val="32"/>
          <w:szCs w:val="32"/>
          <w:shd w:val="clear" w:color="auto" w:fill="FFFFFF"/>
          <w:lang w:eastAsia="es-CL"/>
        </w:rPr>
        <w:t>. En lugar de ello, se están comunicando indirectamente a través del punto de acceso inalámbrico. Ellos envían paquetes al punto de acceso - probablemente un router inalámbrico - y éste envía los paquetes de vuelta al otro portátil.</w:t>
      </w:r>
    </w:p>
    <w:p w:rsidR="006A684B" w:rsidRPr="006A684B" w:rsidRDefault="006A684B" w:rsidP="006A684B">
      <w:pPr>
        <w:spacing w:after="0" w:line="240" w:lineRule="auto"/>
        <w:jc w:val="center"/>
        <w:rPr>
          <w:rFonts w:eastAsia="Times New Roman" w:cstheme="minorHAnsi"/>
          <w:sz w:val="32"/>
          <w:szCs w:val="32"/>
          <w:lang w:eastAsia="es-CL"/>
        </w:rPr>
      </w:pPr>
      <w:r>
        <w:rPr>
          <w:rFonts w:eastAsia="Times New Roman" w:cstheme="minorHAnsi"/>
          <w:noProof/>
          <w:sz w:val="32"/>
          <w:szCs w:val="32"/>
          <w:lang w:eastAsia="es-CL"/>
        </w:rPr>
        <w:drawing>
          <wp:inline distT="0" distB="0" distL="0" distR="0">
            <wp:extent cx="3155315" cy="3004185"/>
            <wp:effectExtent l="0" t="0" r="6985"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5315" cy="3004185"/>
                    </a:xfrm>
                    <a:prstGeom prst="rect">
                      <a:avLst/>
                    </a:prstGeom>
                    <a:noFill/>
                    <a:ln>
                      <a:noFill/>
                    </a:ln>
                  </pic:spPr>
                </pic:pic>
              </a:graphicData>
            </a:graphic>
          </wp:inline>
        </w:drawing>
      </w:r>
      <w:r w:rsidRPr="006A684B">
        <w:rPr>
          <w:rFonts w:eastAsia="Times New Roman" w:cstheme="minorHAnsi"/>
          <w:sz w:val="32"/>
          <w:szCs w:val="32"/>
          <w:lang w:eastAsia="es-CL"/>
        </w:rPr>
        <w:br/>
      </w:r>
    </w:p>
    <w:p w:rsidR="006A684B" w:rsidRPr="006A684B" w:rsidRDefault="006A684B" w:rsidP="006A684B">
      <w:pPr>
        <w:shd w:val="clear" w:color="auto" w:fill="FFFEF4"/>
        <w:spacing w:line="240" w:lineRule="auto"/>
        <w:jc w:val="center"/>
        <w:textAlignment w:val="baseline"/>
        <w:rPr>
          <w:rFonts w:eastAsia="Times New Roman" w:cstheme="minorHAnsi"/>
          <w:sz w:val="32"/>
          <w:szCs w:val="32"/>
          <w:lang w:eastAsia="es-CL"/>
        </w:rPr>
      </w:pPr>
      <w:r w:rsidRPr="006A684B">
        <w:rPr>
          <w:rFonts w:eastAsia="Times New Roman" w:cstheme="minorHAnsi"/>
          <w:sz w:val="32"/>
          <w:szCs w:val="32"/>
          <w:lang w:eastAsia="es-CL"/>
        </w:rPr>
        <w:t>El Modo infraestructura requiere un punto de acceso central para que todos los dispositivos se conecten.</w:t>
      </w:r>
    </w:p>
    <w:p w:rsidR="006A684B" w:rsidRDefault="006A684B" w:rsidP="006A684B">
      <w:pPr>
        <w:jc w:val="both"/>
        <w:rPr>
          <w:rFonts w:eastAsia="Times New Roman" w:cstheme="minorHAnsi"/>
          <w:sz w:val="32"/>
          <w:szCs w:val="32"/>
          <w:shd w:val="clear" w:color="auto" w:fill="FFFFFF"/>
          <w:lang w:eastAsia="es-CL"/>
        </w:rPr>
      </w:pPr>
      <w:r w:rsidRPr="006A684B">
        <w:rPr>
          <w:rFonts w:eastAsia="Times New Roman" w:cstheme="minorHAnsi"/>
          <w:sz w:val="32"/>
          <w:szCs w:val="32"/>
          <w:shd w:val="clear" w:color="auto" w:fill="FFFFFF"/>
          <w:lang w:eastAsia="es-CL"/>
        </w:rPr>
        <w:lastRenderedPageBreak/>
        <w:t>El </w:t>
      </w:r>
      <w:r w:rsidRPr="006A684B">
        <w:rPr>
          <w:rFonts w:eastAsia="Times New Roman" w:cstheme="minorHAnsi"/>
          <w:i/>
          <w:iCs/>
          <w:sz w:val="32"/>
          <w:szCs w:val="32"/>
          <w:bdr w:val="none" w:sz="0" w:space="0" w:color="auto" w:frame="1"/>
          <w:shd w:val="clear" w:color="auto" w:fill="FFFFFF"/>
          <w:lang w:eastAsia="es-CL"/>
        </w:rPr>
        <w:t>modo Ad-hoc</w:t>
      </w:r>
      <w:r w:rsidRPr="006A684B">
        <w:rPr>
          <w:rFonts w:eastAsia="Times New Roman" w:cstheme="minorHAnsi"/>
          <w:sz w:val="32"/>
          <w:szCs w:val="32"/>
          <w:shd w:val="clear" w:color="auto" w:fill="FFFFFF"/>
          <w:lang w:eastAsia="es-CL"/>
        </w:rPr>
        <w:t> también se conoce como modo "peer-to-peer". Las redes ad-hoc no requieren un punto de acceso centralizado. En su lugar, los dispositivos de la red inalámbrica se conectan directamente</w:t>
      </w:r>
      <w:r>
        <w:rPr>
          <w:rFonts w:eastAsia="Times New Roman" w:cstheme="minorHAnsi"/>
          <w:sz w:val="32"/>
          <w:szCs w:val="32"/>
          <w:shd w:val="clear" w:color="auto" w:fill="FFFFFF"/>
          <w:lang w:eastAsia="es-CL"/>
        </w:rPr>
        <w:t xml:space="preserve"> </w:t>
      </w:r>
      <w:r w:rsidRPr="006A684B">
        <w:rPr>
          <w:rFonts w:eastAsia="Times New Roman" w:cstheme="minorHAnsi"/>
          <w:sz w:val="32"/>
          <w:szCs w:val="32"/>
          <w:shd w:val="clear" w:color="auto" w:fill="FFFFFF"/>
          <w:lang w:eastAsia="es-CL"/>
        </w:rPr>
        <w:t>entre</w:t>
      </w:r>
      <w:r>
        <w:rPr>
          <w:rFonts w:eastAsia="Times New Roman" w:cstheme="minorHAnsi"/>
          <w:sz w:val="32"/>
          <w:szCs w:val="32"/>
          <w:shd w:val="clear" w:color="auto" w:fill="FFFFFF"/>
          <w:lang w:eastAsia="es-CL"/>
        </w:rPr>
        <w:t xml:space="preserve"> </w:t>
      </w:r>
      <w:r w:rsidRPr="006A684B">
        <w:rPr>
          <w:rFonts w:eastAsia="Times New Roman" w:cstheme="minorHAnsi"/>
          <w:sz w:val="32"/>
          <w:szCs w:val="32"/>
          <w:shd w:val="clear" w:color="auto" w:fill="FFFFFF"/>
          <w:lang w:eastAsia="es-CL"/>
        </w:rPr>
        <w:t>sí.</w:t>
      </w:r>
      <w:r>
        <w:rPr>
          <w:rFonts w:eastAsia="Times New Roman" w:cstheme="minorHAnsi"/>
          <w:sz w:val="32"/>
          <w:szCs w:val="32"/>
          <w:shd w:val="clear" w:color="auto" w:fill="FFFFFF"/>
          <w:lang w:eastAsia="es-CL"/>
        </w:rPr>
        <w:t xml:space="preserve"> </w:t>
      </w:r>
      <w:r w:rsidRPr="006A684B">
        <w:rPr>
          <w:rFonts w:eastAsia="Times New Roman" w:cstheme="minorHAnsi"/>
          <w:sz w:val="32"/>
          <w:szCs w:val="32"/>
          <w:shd w:val="clear" w:color="auto" w:fill="FFFFFF"/>
          <w:lang w:eastAsia="es-CL"/>
        </w:rPr>
        <w:t xml:space="preserve">Si configuras dos portátiles en el modo inalámbrico ad-hoc, éstos se podrán conectar correctamente sin necesidad de pasar por </w:t>
      </w:r>
      <w:r>
        <w:rPr>
          <w:rFonts w:eastAsia="Times New Roman" w:cstheme="minorHAnsi"/>
          <w:sz w:val="32"/>
          <w:szCs w:val="32"/>
          <w:shd w:val="clear" w:color="auto" w:fill="FFFFFF"/>
          <w:lang w:eastAsia="es-CL"/>
        </w:rPr>
        <w:t>u</w:t>
      </w:r>
      <w:r w:rsidRPr="006A684B">
        <w:rPr>
          <w:rFonts w:eastAsia="Times New Roman" w:cstheme="minorHAnsi"/>
          <w:sz w:val="32"/>
          <w:szCs w:val="32"/>
          <w:shd w:val="clear" w:color="auto" w:fill="FFFFFF"/>
          <w:lang w:eastAsia="es-CL"/>
        </w:rPr>
        <w:t>n router central.</w:t>
      </w:r>
    </w:p>
    <w:p w:rsidR="006A684B" w:rsidRDefault="006A684B" w:rsidP="006A684B">
      <w:pPr>
        <w:jc w:val="center"/>
        <w:rPr>
          <w:rFonts w:cstheme="minorHAnsi"/>
          <w:sz w:val="32"/>
          <w:szCs w:val="32"/>
        </w:rPr>
      </w:pPr>
      <w:r>
        <w:rPr>
          <w:rFonts w:cstheme="minorHAnsi"/>
          <w:noProof/>
          <w:sz w:val="32"/>
          <w:szCs w:val="32"/>
          <w:lang w:eastAsia="es-CL"/>
        </w:rPr>
        <w:drawing>
          <wp:inline distT="0" distB="0" distL="0" distR="0">
            <wp:extent cx="2286000" cy="15544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1554480"/>
                    </a:xfrm>
                    <a:prstGeom prst="rect">
                      <a:avLst/>
                    </a:prstGeom>
                    <a:noFill/>
                    <a:ln>
                      <a:noFill/>
                    </a:ln>
                  </pic:spPr>
                </pic:pic>
              </a:graphicData>
            </a:graphic>
          </wp:inline>
        </w:drawing>
      </w:r>
    </w:p>
    <w:p w:rsidR="00277551" w:rsidRDefault="00277551" w:rsidP="006A684B">
      <w:pPr>
        <w:jc w:val="center"/>
        <w:rPr>
          <w:rFonts w:cstheme="minorHAnsi"/>
          <w:sz w:val="32"/>
          <w:szCs w:val="32"/>
        </w:rPr>
      </w:pPr>
    </w:p>
    <w:p w:rsidR="00277551" w:rsidRDefault="00277551" w:rsidP="00277551">
      <w:pPr>
        <w:jc w:val="both"/>
        <w:rPr>
          <w:rFonts w:cstheme="minorHAnsi"/>
          <w:sz w:val="32"/>
          <w:szCs w:val="32"/>
        </w:rPr>
      </w:pPr>
      <w:r>
        <w:rPr>
          <w:rFonts w:cstheme="minorHAnsi"/>
          <w:sz w:val="32"/>
          <w:szCs w:val="32"/>
        </w:rPr>
        <w:t>Equipos</w:t>
      </w:r>
    </w:p>
    <w:p w:rsidR="00277551" w:rsidRDefault="00277551" w:rsidP="00277551">
      <w:pPr>
        <w:jc w:val="both"/>
        <w:rPr>
          <w:rFonts w:cstheme="minorHAnsi"/>
          <w:sz w:val="32"/>
          <w:szCs w:val="32"/>
        </w:rPr>
      </w:pPr>
      <w:r>
        <w:rPr>
          <w:rFonts w:cstheme="minorHAnsi"/>
          <w:sz w:val="32"/>
          <w:szCs w:val="32"/>
        </w:rPr>
        <w:t>Ver</w:t>
      </w:r>
    </w:p>
    <w:p w:rsidR="00277551" w:rsidRDefault="004943F6" w:rsidP="00277551">
      <w:pPr>
        <w:jc w:val="both"/>
        <w:rPr>
          <w:rFonts w:cstheme="minorHAnsi"/>
          <w:sz w:val="32"/>
          <w:szCs w:val="32"/>
        </w:rPr>
      </w:pPr>
      <w:hyperlink r:id="rId57" w:history="1">
        <w:r w:rsidR="0015283E" w:rsidRPr="000D41E3">
          <w:rPr>
            <w:rStyle w:val="Hipervnculo"/>
            <w:rFonts w:cstheme="minorHAnsi"/>
            <w:sz w:val="32"/>
            <w:szCs w:val="32"/>
          </w:rPr>
          <w:t>https://dl.ubnt.com/datasheets/rocketm/RocketM_DS.pdf</w:t>
        </w:r>
      </w:hyperlink>
    </w:p>
    <w:p w:rsidR="00951F5C" w:rsidRDefault="00951F5C" w:rsidP="00277551">
      <w:pPr>
        <w:jc w:val="both"/>
        <w:rPr>
          <w:rFonts w:cstheme="minorHAnsi"/>
          <w:sz w:val="32"/>
          <w:szCs w:val="32"/>
        </w:rPr>
      </w:pPr>
    </w:p>
    <w:p w:rsidR="00951F5C" w:rsidRPr="00951F5C" w:rsidRDefault="00951F5C" w:rsidP="00951F5C">
      <w:pPr>
        <w:pStyle w:val="Ttulo1"/>
        <w:shd w:val="clear" w:color="auto" w:fill="FFFFFF"/>
        <w:spacing w:before="0" w:beforeAutospacing="0" w:after="195"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El estándar 802.11N y todas sus variaciones</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Hasta la versión anterior, la 802.11G, todos los dispositivos </w:t>
      </w:r>
      <w:proofErr w:type="spellStart"/>
      <w:r w:rsidRPr="00951F5C">
        <w:rPr>
          <w:rFonts w:asciiTheme="minorHAnsi" w:hAnsiTheme="minorHAnsi" w:cstheme="minorHAnsi"/>
          <w:sz w:val="32"/>
          <w:szCs w:val="32"/>
        </w:rPr>
        <w:t>Wi</w:t>
      </w:r>
      <w:proofErr w:type="spellEnd"/>
      <w:r w:rsidRPr="00951F5C">
        <w:rPr>
          <w:rFonts w:asciiTheme="minorHAnsi" w:hAnsiTheme="minorHAnsi" w:cstheme="minorHAnsi"/>
          <w:sz w:val="32"/>
          <w:szCs w:val="32"/>
        </w:rPr>
        <w:t>-Fi tenían las mismas características, con lo cual el rendimiento era más o menos parecido en condiciones óptimas, con un tope máximo teórico para todos los dispositivos de 54 Mbps.</w:t>
      </w:r>
    </w:p>
    <w:p w:rsidR="00951F5C" w:rsidRP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En el estándar 802.11N se definen sin embargo varias configuraciones de funcionamiento, cada una de las cuales </w:t>
      </w:r>
      <w:proofErr w:type="gramStart"/>
      <w:r w:rsidRPr="00951F5C">
        <w:rPr>
          <w:rFonts w:asciiTheme="minorHAnsi" w:hAnsiTheme="minorHAnsi" w:cstheme="minorHAnsi"/>
          <w:sz w:val="32"/>
          <w:szCs w:val="32"/>
        </w:rPr>
        <w:t>ofrece</w:t>
      </w:r>
      <w:proofErr w:type="gramEnd"/>
      <w:r w:rsidRPr="00951F5C">
        <w:rPr>
          <w:rFonts w:asciiTheme="minorHAnsi" w:hAnsiTheme="minorHAnsi" w:cstheme="minorHAnsi"/>
          <w:sz w:val="32"/>
          <w:szCs w:val="32"/>
        </w:rPr>
        <w:t xml:space="preserve"> prestaciones diferentes, </w:t>
      </w:r>
      <w:r w:rsidRPr="00951F5C">
        <w:rPr>
          <w:rStyle w:val="Textoennegrita"/>
          <w:rFonts w:asciiTheme="minorHAnsi" w:hAnsiTheme="minorHAnsi" w:cstheme="minorHAnsi"/>
          <w:sz w:val="32"/>
          <w:szCs w:val="32"/>
          <w:bdr w:val="none" w:sz="0" w:space="0" w:color="auto" w:frame="1"/>
        </w:rPr>
        <w:t>no siendo obligatorio que un dispositivo certificado como 802.11N incluya todas las posibles configuraciones y por lo tanto ofrezca las máximas prestaciones</w:t>
      </w:r>
      <w:r w:rsidRPr="00951F5C">
        <w:rPr>
          <w:rFonts w:asciiTheme="minorHAnsi" w:hAnsiTheme="minorHAnsi" w:cstheme="minorHAnsi"/>
          <w:sz w:val="32"/>
          <w:szCs w:val="32"/>
        </w:rPr>
        <w:t>.</w:t>
      </w:r>
    </w:p>
    <w:p w:rsidR="00951F5C" w:rsidRP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lastRenderedPageBreak/>
        <w:t>La clave de todo esto se llama </w:t>
      </w:r>
      <w:r w:rsidRPr="00951F5C">
        <w:rPr>
          <w:rStyle w:val="Textoennegrita"/>
          <w:rFonts w:asciiTheme="minorHAnsi" w:hAnsiTheme="minorHAnsi" w:cstheme="minorHAnsi"/>
          <w:sz w:val="32"/>
          <w:szCs w:val="32"/>
          <w:bdr w:val="none" w:sz="0" w:space="0" w:color="auto" w:frame="1"/>
        </w:rPr>
        <w:t>Esquema de modulación y codificación</w:t>
      </w:r>
      <w:r w:rsidRPr="00951F5C">
        <w:rPr>
          <w:rFonts w:asciiTheme="minorHAnsi" w:hAnsiTheme="minorHAnsi" w:cstheme="minorHAnsi"/>
          <w:sz w:val="32"/>
          <w:szCs w:val="32"/>
        </w:rPr>
        <w:t> o más conocido por sus siglas </w:t>
      </w:r>
      <w:r w:rsidRPr="00951F5C">
        <w:rPr>
          <w:rStyle w:val="Textoennegrita"/>
          <w:rFonts w:asciiTheme="minorHAnsi" w:hAnsiTheme="minorHAnsi" w:cstheme="minorHAnsi"/>
          <w:sz w:val="32"/>
          <w:szCs w:val="32"/>
          <w:bdr w:val="none" w:sz="0" w:space="0" w:color="auto" w:frame="1"/>
        </w:rPr>
        <w:t>MCS</w:t>
      </w:r>
      <w:r w:rsidRPr="00951F5C">
        <w:rPr>
          <w:rFonts w:asciiTheme="minorHAnsi" w:hAnsiTheme="minorHAnsi" w:cstheme="minorHAnsi"/>
          <w:sz w:val="32"/>
          <w:szCs w:val="32"/>
        </w:rPr>
        <w:t> (</w:t>
      </w:r>
      <w:proofErr w:type="spellStart"/>
      <w:r w:rsidRPr="00951F5C">
        <w:rPr>
          <w:rFonts w:asciiTheme="minorHAnsi" w:hAnsiTheme="minorHAnsi" w:cstheme="minorHAnsi"/>
          <w:i/>
          <w:iCs/>
          <w:sz w:val="32"/>
          <w:szCs w:val="32"/>
        </w:rPr>
        <w:t>Modulation</w:t>
      </w:r>
      <w:proofErr w:type="spellEnd"/>
      <w:r w:rsidRPr="00951F5C">
        <w:rPr>
          <w:rFonts w:asciiTheme="minorHAnsi" w:hAnsiTheme="minorHAnsi" w:cstheme="minorHAnsi"/>
          <w:i/>
          <w:iCs/>
          <w:sz w:val="32"/>
          <w:szCs w:val="32"/>
        </w:rPr>
        <w:t xml:space="preserve"> and </w:t>
      </w:r>
      <w:proofErr w:type="spellStart"/>
      <w:r w:rsidRPr="00951F5C">
        <w:rPr>
          <w:rFonts w:asciiTheme="minorHAnsi" w:hAnsiTheme="minorHAnsi" w:cstheme="minorHAnsi"/>
          <w:i/>
          <w:iCs/>
          <w:sz w:val="32"/>
          <w:szCs w:val="32"/>
        </w:rPr>
        <w:t>Coding</w:t>
      </w:r>
      <w:proofErr w:type="spellEnd"/>
      <w:r w:rsidRPr="00951F5C">
        <w:rPr>
          <w:rFonts w:asciiTheme="minorHAnsi" w:hAnsiTheme="minorHAnsi" w:cstheme="minorHAnsi"/>
          <w:i/>
          <w:iCs/>
          <w:sz w:val="32"/>
          <w:szCs w:val="32"/>
        </w:rPr>
        <w:t xml:space="preserve"> </w:t>
      </w:r>
      <w:proofErr w:type="spellStart"/>
      <w:r w:rsidRPr="00951F5C">
        <w:rPr>
          <w:rFonts w:asciiTheme="minorHAnsi" w:hAnsiTheme="minorHAnsi" w:cstheme="minorHAnsi"/>
          <w:i/>
          <w:iCs/>
          <w:sz w:val="32"/>
          <w:szCs w:val="32"/>
        </w:rPr>
        <w:t>Scheme</w:t>
      </w:r>
      <w:proofErr w:type="spellEnd"/>
      <w:r w:rsidRPr="00951F5C">
        <w:rPr>
          <w:rFonts w:asciiTheme="minorHAnsi" w:hAnsiTheme="minorHAnsi" w:cstheme="minorHAnsi"/>
          <w:sz w:val="32"/>
          <w:szCs w:val="32"/>
        </w:rPr>
        <w:t xml:space="preserve">). El esquema de modulación y codificación define el valor de algunos parámetros de la transmisión que influyen directamente en la velocidad máxima alcanzada, es decir, en el rendimiento de las conexiones </w:t>
      </w:r>
      <w:proofErr w:type="spellStart"/>
      <w:r w:rsidRPr="00951F5C">
        <w:rPr>
          <w:rFonts w:asciiTheme="minorHAnsi" w:hAnsiTheme="minorHAnsi" w:cstheme="minorHAnsi"/>
          <w:sz w:val="32"/>
          <w:szCs w:val="32"/>
        </w:rPr>
        <w:t>Wi</w:t>
      </w:r>
      <w:proofErr w:type="spellEnd"/>
      <w:r w:rsidRPr="00951F5C">
        <w:rPr>
          <w:rFonts w:asciiTheme="minorHAnsi" w:hAnsiTheme="minorHAnsi" w:cstheme="minorHAnsi"/>
          <w:sz w:val="32"/>
          <w:szCs w:val="32"/>
        </w:rPr>
        <w:t>-Fi.</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Al final de este artículo se ofrece un anexo más técnico sobre esta característica. Por el momento y para simplificar, diremos que la norma IEEE 802.11n define hasta 77 MCS, es decir, 77 modos de operación diferentes y cada uno de ellos ofrece hasta cuatro velocidades máximas teóricas, dependiendo del ancho del canal utilizado y del intervalo de guarda.</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En la práctica sólo se han implementado 32 de esos modos. El modo 0, el más bajo, proporciona una velocidad máxima teórica de 6.50 Mbps (para un canal de 20 MHz y un intervalo de guarda de 800 </w:t>
      </w:r>
      <w:proofErr w:type="spellStart"/>
      <w:r w:rsidRPr="00951F5C">
        <w:rPr>
          <w:rFonts w:asciiTheme="minorHAnsi" w:hAnsiTheme="minorHAnsi" w:cstheme="minorHAnsi"/>
          <w:sz w:val="32"/>
          <w:szCs w:val="32"/>
        </w:rPr>
        <w:t>ns</w:t>
      </w:r>
      <w:proofErr w:type="spellEnd"/>
      <w:r w:rsidRPr="00951F5C">
        <w:rPr>
          <w:rFonts w:asciiTheme="minorHAnsi" w:hAnsiTheme="minorHAnsi" w:cstheme="minorHAnsi"/>
          <w:sz w:val="32"/>
          <w:szCs w:val="32"/>
        </w:rPr>
        <w:t xml:space="preserve">). Mientras que el modo más alto, el 31, proporciona 600 Mbps de velocidad máxima teórica (con un canal de 40 MHz y un intervalo de guarda de 400 </w:t>
      </w:r>
      <w:proofErr w:type="spellStart"/>
      <w:r w:rsidRPr="00951F5C">
        <w:rPr>
          <w:rFonts w:asciiTheme="minorHAnsi" w:hAnsiTheme="minorHAnsi" w:cstheme="minorHAnsi"/>
          <w:sz w:val="32"/>
          <w:szCs w:val="32"/>
        </w:rPr>
        <w:t>ns</w:t>
      </w:r>
      <w:proofErr w:type="spellEnd"/>
      <w:r w:rsidRPr="00951F5C">
        <w:rPr>
          <w:rFonts w:asciiTheme="minorHAnsi" w:hAnsiTheme="minorHAnsi" w:cstheme="minorHAnsi"/>
          <w:sz w:val="32"/>
          <w:szCs w:val="32"/>
        </w:rPr>
        <w:t>). De hecho, esta última velocidad de 600 Mbps se considera la velocidad máxima del estándar.</w:t>
      </w:r>
    </w:p>
    <w:p w:rsidR="00951F5C" w:rsidRP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Y aquí llega la parte importante. De los MCS del estándar, </w:t>
      </w:r>
      <w:r w:rsidRPr="00951F5C">
        <w:rPr>
          <w:rStyle w:val="Textoennegrita"/>
          <w:rFonts w:asciiTheme="minorHAnsi" w:hAnsiTheme="minorHAnsi" w:cstheme="minorHAnsi"/>
          <w:sz w:val="32"/>
          <w:szCs w:val="32"/>
          <w:bdr w:val="none" w:sz="0" w:space="0" w:color="auto" w:frame="1"/>
        </w:rPr>
        <w:t xml:space="preserve">sólo los 16 primeros modos son obligatorios en los puntos de acceso (o </w:t>
      </w:r>
      <w:proofErr w:type="spellStart"/>
      <w:r w:rsidRPr="00951F5C">
        <w:rPr>
          <w:rStyle w:val="Textoennegrita"/>
          <w:rFonts w:asciiTheme="minorHAnsi" w:hAnsiTheme="minorHAnsi" w:cstheme="minorHAnsi"/>
          <w:sz w:val="32"/>
          <w:szCs w:val="32"/>
          <w:bdr w:val="none" w:sz="0" w:space="0" w:color="auto" w:frame="1"/>
        </w:rPr>
        <w:t>routers</w:t>
      </w:r>
      <w:proofErr w:type="spellEnd"/>
      <w:r w:rsidRPr="00951F5C">
        <w:rPr>
          <w:rStyle w:val="Textoennegrita"/>
          <w:rFonts w:asciiTheme="minorHAnsi" w:hAnsiTheme="minorHAnsi" w:cstheme="minorHAnsi"/>
          <w:sz w:val="32"/>
          <w:szCs w:val="32"/>
          <w:bdr w:val="none" w:sz="0" w:space="0" w:color="auto" w:frame="1"/>
        </w:rPr>
        <w:t xml:space="preserve"> </w:t>
      </w:r>
      <w:proofErr w:type="spellStart"/>
      <w:r w:rsidRPr="00951F5C">
        <w:rPr>
          <w:rStyle w:val="Textoennegrita"/>
          <w:rFonts w:asciiTheme="minorHAnsi" w:hAnsiTheme="minorHAnsi" w:cstheme="minorHAnsi"/>
          <w:sz w:val="32"/>
          <w:szCs w:val="32"/>
          <w:bdr w:val="none" w:sz="0" w:space="0" w:color="auto" w:frame="1"/>
        </w:rPr>
        <w:t>Wi</w:t>
      </w:r>
      <w:proofErr w:type="spellEnd"/>
      <w:r w:rsidRPr="00951F5C">
        <w:rPr>
          <w:rStyle w:val="Textoennegrita"/>
          <w:rFonts w:asciiTheme="minorHAnsi" w:hAnsiTheme="minorHAnsi" w:cstheme="minorHAnsi"/>
          <w:sz w:val="32"/>
          <w:szCs w:val="32"/>
          <w:bdr w:val="none" w:sz="0" w:space="0" w:color="auto" w:frame="1"/>
        </w:rPr>
        <w:t>-Fi). Y solamente los 8 primeros son obligatorios para los dispositivos cliente</w:t>
      </w:r>
      <w:r w:rsidRPr="00951F5C">
        <w:rPr>
          <w:rFonts w:asciiTheme="minorHAnsi" w:hAnsiTheme="minorHAnsi" w:cstheme="minorHAnsi"/>
          <w:sz w:val="32"/>
          <w:szCs w:val="32"/>
        </w:rPr>
        <w:t xml:space="preserve">, es decir, portátiles, </w:t>
      </w:r>
      <w:proofErr w:type="spellStart"/>
      <w:r w:rsidRPr="00951F5C">
        <w:rPr>
          <w:rFonts w:asciiTheme="minorHAnsi" w:hAnsiTheme="minorHAnsi" w:cstheme="minorHAnsi"/>
          <w:sz w:val="32"/>
          <w:szCs w:val="32"/>
        </w:rPr>
        <w:t>smartphones</w:t>
      </w:r>
      <w:proofErr w:type="spellEnd"/>
      <w:r w:rsidRPr="00951F5C">
        <w:rPr>
          <w:rFonts w:asciiTheme="minorHAnsi" w:hAnsiTheme="minorHAnsi" w:cstheme="minorHAnsi"/>
          <w:sz w:val="32"/>
          <w:szCs w:val="32"/>
        </w:rPr>
        <w:t xml:space="preserve">, </w:t>
      </w:r>
      <w:proofErr w:type="spellStart"/>
      <w:r w:rsidRPr="00951F5C">
        <w:rPr>
          <w:rFonts w:asciiTheme="minorHAnsi" w:hAnsiTheme="minorHAnsi" w:cstheme="minorHAnsi"/>
          <w:sz w:val="32"/>
          <w:szCs w:val="32"/>
        </w:rPr>
        <w:t>tablets</w:t>
      </w:r>
      <w:proofErr w:type="spellEnd"/>
      <w:r w:rsidRPr="00951F5C">
        <w:rPr>
          <w:rFonts w:asciiTheme="minorHAnsi" w:hAnsiTheme="minorHAnsi" w:cstheme="minorHAnsi"/>
          <w:sz w:val="32"/>
          <w:szCs w:val="32"/>
        </w:rPr>
        <w:t>, etc. Todos los demás son opcionales.</w:t>
      </w:r>
    </w:p>
    <w:p w:rsidR="00951F5C" w:rsidRP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color w:val="373737"/>
          <w:sz w:val="32"/>
          <w:szCs w:val="32"/>
        </w:rPr>
      </w:pPr>
      <w:r w:rsidRPr="00951F5C">
        <w:rPr>
          <w:rFonts w:asciiTheme="minorHAnsi" w:hAnsiTheme="minorHAnsi" w:cstheme="minorHAnsi"/>
          <w:noProof/>
          <w:color w:val="1982D1"/>
          <w:sz w:val="32"/>
          <w:szCs w:val="32"/>
          <w:bdr w:val="none" w:sz="0" w:space="0" w:color="auto" w:frame="1"/>
        </w:rPr>
        <w:lastRenderedPageBreak/>
        <w:drawing>
          <wp:inline distT="0" distB="0" distL="0" distR="0">
            <wp:extent cx="7345045" cy="3858260"/>
            <wp:effectExtent l="0" t="0" r="8255" b="8890"/>
            <wp:docPr id="35" name="Imagen 35" descr="Figura 01. Tabla comparativa g y modos n">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Figura 01. Tabla comparativa g y modos n">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45045" cy="3858260"/>
                    </a:xfrm>
                    <a:prstGeom prst="rect">
                      <a:avLst/>
                    </a:prstGeom>
                    <a:noFill/>
                    <a:ln>
                      <a:noFill/>
                    </a:ln>
                  </pic:spPr>
                </pic:pic>
              </a:graphicData>
            </a:graphic>
          </wp:inline>
        </w:drawing>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En la tabla anterior se muestra la comparativa de velocidad de los diferentes dispositivos </w:t>
      </w:r>
      <w:proofErr w:type="spellStart"/>
      <w:r w:rsidRPr="00951F5C">
        <w:rPr>
          <w:rFonts w:asciiTheme="minorHAnsi" w:hAnsiTheme="minorHAnsi" w:cstheme="minorHAnsi"/>
          <w:sz w:val="32"/>
          <w:szCs w:val="32"/>
        </w:rPr>
        <w:t>Wi</w:t>
      </w:r>
      <w:proofErr w:type="spellEnd"/>
      <w:r w:rsidRPr="00951F5C">
        <w:rPr>
          <w:rFonts w:asciiTheme="minorHAnsi" w:hAnsiTheme="minorHAnsi" w:cstheme="minorHAnsi"/>
          <w:sz w:val="32"/>
          <w:szCs w:val="32"/>
        </w:rPr>
        <w:t xml:space="preserve">-Fi G y N. Se observa que sólo hay una posible configuración para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G mientras que para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N podemos encontrar hasta 4 diferentes, cada uno con unas velocidades máximas diferentes en función de los modos implementados. Sólo un dispositivo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N que implemente todos los modos operativos, del 0 al 31, podrá utilizar la velocidad máxima teórica de 600 Mbps.</w:t>
      </w:r>
    </w:p>
    <w:p w:rsidR="00951F5C" w:rsidRP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sz w:val="32"/>
          <w:szCs w:val="32"/>
        </w:rPr>
      </w:pPr>
      <w:r w:rsidRPr="00951F5C">
        <w:rPr>
          <w:rStyle w:val="Textoennegrita"/>
          <w:rFonts w:asciiTheme="minorHAnsi" w:hAnsiTheme="minorHAnsi" w:cstheme="minorHAnsi"/>
          <w:sz w:val="32"/>
          <w:szCs w:val="32"/>
          <w:bdr w:val="none" w:sz="0" w:space="0" w:color="auto" w:frame="1"/>
        </w:rPr>
        <w:t xml:space="preserve">¿Cuál es el MCS utilizado en una comunicación </w:t>
      </w:r>
      <w:proofErr w:type="spellStart"/>
      <w:r w:rsidRPr="00951F5C">
        <w:rPr>
          <w:rStyle w:val="Textoennegrita"/>
          <w:rFonts w:asciiTheme="minorHAnsi" w:hAnsiTheme="minorHAnsi" w:cstheme="minorHAnsi"/>
          <w:sz w:val="32"/>
          <w:szCs w:val="32"/>
          <w:bdr w:val="none" w:sz="0" w:space="0" w:color="auto" w:frame="1"/>
        </w:rPr>
        <w:t>WiFi</w:t>
      </w:r>
      <w:proofErr w:type="spellEnd"/>
      <w:r w:rsidRPr="00951F5C">
        <w:rPr>
          <w:rStyle w:val="Textoennegrita"/>
          <w:rFonts w:asciiTheme="minorHAnsi" w:hAnsiTheme="minorHAnsi" w:cstheme="minorHAnsi"/>
          <w:sz w:val="32"/>
          <w:szCs w:val="32"/>
          <w:bdr w:val="none" w:sz="0" w:space="0" w:color="auto" w:frame="1"/>
        </w:rPr>
        <w:t xml:space="preserve"> N?</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Las comunicaciones entre un AP (o un router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y un cliente </w:t>
      </w:r>
      <w:proofErr w:type="spellStart"/>
      <w:r w:rsidRPr="00951F5C">
        <w:rPr>
          <w:rFonts w:asciiTheme="minorHAnsi" w:hAnsiTheme="minorHAnsi" w:cstheme="minorHAnsi"/>
          <w:sz w:val="32"/>
          <w:szCs w:val="32"/>
        </w:rPr>
        <w:t>Wi</w:t>
      </w:r>
      <w:proofErr w:type="spellEnd"/>
      <w:r w:rsidRPr="00951F5C">
        <w:rPr>
          <w:rFonts w:asciiTheme="minorHAnsi" w:hAnsiTheme="minorHAnsi" w:cstheme="minorHAnsi"/>
          <w:sz w:val="32"/>
          <w:szCs w:val="32"/>
        </w:rPr>
        <w:t>-Fi se llevan a cabo mediante una negociación del MCS máximo que permiten las condiciones de transmisión y las características de los dispositivos.</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Inicialmente se negocia el MCS más alto posible. Sin embargo, este MCS puede reducirse para minimizar el efecto debido a las </w:t>
      </w:r>
      <w:r w:rsidRPr="00951F5C">
        <w:rPr>
          <w:rFonts w:asciiTheme="minorHAnsi" w:hAnsiTheme="minorHAnsi" w:cstheme="minorHAnsi"/>
          <w:sz w:val="32"/>
          <w:szCs w:val="32"/>
        </w:rPr>
        <w:lastRenderedPageBreak/>
        <w:t>condiciones de transmisión, como la distancia entre los dispositivos, obstáculos, interferencias, etc.</w:t>
      </w:r>
    </w:p>
    <w:p w:rsidR="00951F5C" w:rsidRPr="00951F5C"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Los tipos de modulación más avanzados y las velocidades de modulación altas tienen la ventaja de transmitir más bits por unidad de señal modulada, pero por el contrario son más sensibles a errores producidos por las condiciones de transmisión como obstáculos, interferencias, debilidad de la señal debido a distancia entre los dispositivos, etc. Cuando la tasa de errores crece, la solución es cambiar el tipo de modulación, la velocidad de modulación o ambas hasta encontrar un esquema que se vea lo menos afectado posible por las condiciones de transmisión.</w:t>
      </w:r>
    </w:p>
    <w:p w:rsidR="004C4A50" w:rsidRDefault="00951F5C" w:rsidP="00951F5C">
      <w:pPr>
        <w:pStyle w:val="NormalWeb"/>
        <w:shd w:val="clear" w:color="auto" w:fill="FFFFFF"/>
        <w:spacing w:before="0" w:beforeAutospacing="0" w:after="390" w:afterAutospacing="0"/>
        <w:textAlignment w:val="baseline"/>
        <w:rPr>
          <w:rFonts w:asciiTheme="minorHAnsi" w:hAnsiTheme="minorHAnsi" w:cstheme="minorHAnsi"/>
          <w:sz w:val="32"/>
          <w:szCs w:val="32"/>
        </w:rPr>
      </w:pPr>
      <w:r w:rsidRPr="00951F5C">
        <w:rPr>
          <w:rFonts w:asciiTheme="minorHAnsi" w:hAnsiTheme="minorHAnsi" w:cstheme="minorHAnsi"/>
          <w:sz w:val="32"/>
          <w:szCs w:val="32"/>
        </w:rPr>
        <w:t xml:space="preserve">Por tanto, el MCS máximo utilizado en una comunicación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N, en condiciones de distancia, obstáculos, interferencias óptimas, viene marcado por el dispositivo con el MCS más bajo. Si intentamos comunicar un AP o un router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que implemente el MCS más alto, el 31 y que por tanto pueda alcanzar hasta 600 Mbps, con un cliente </w:t>
      </w:r>
      <w:proofErr w:type="spellStart"/>
      <w:r w:rsidRPr="00951F5C">
        <w:rPr>
          <w:rFonts w:asciiTheme="minorHAnsi" w:hAnsiTheme="minorHAnsi" w:cstheme="minorHAnsi"/>
          <w:sz w:val="32"/>
          <w:szCs w:val="32"/>
        </w:rPr>
        <w:t>WiFi</w:t>
      </w:r>
      <w:proofErr w:type="spellEnd"/>
      <w:r w:rsidRPr="00951F5C">
        <w:rPr>
          <w:rFonts w:asciiTheme="minorHAnsi" w:hAnsiTheme="minorHAnsi" w:cstheme="minorHAnsi"/>
          <w:sz w:val="32"/>
          <w:szCs w:val="32"/>
        </w:rPr>
        <w:t xml:space="preserve"> N, por ejemplo, un </w:t>
      </w:r>
      <w:proofErr w:type="spellStart"/>
      <w:r w:rsidRPr="00951F5C">
        <w:rPr>
          <w:rFonts w:asciiTheme="minorHAnsi" w:hAnsiTheme="minorHAnsi" w:cstheme="minorHAnsi"/>
          <w:sz w:val="32"/>
          <w:szCs w:val="32"/>
        </w:rPr>
        <w:t>smartphone</w:t>
      </w:r>
      <w:proofErr w:type="spellEnd"/>
      <w:r w:rsidRPr="00951F5C">
        <w:rPr>
          <w:rFonts w:asciiTheme="minorHAnsi" w:hAnsiTheme="minorHAnsi" w:cstheme="minorHAnsi"/>
          <w:sz w:val="32"/>
          <w:szCs w:val="32"/>
        </w:rPr>
        <w:t xml:space="preserve"> que implemente hasta el MCS 7, la velocidad máxima teórica de esa comunicación será tan solo de 150 Mbps, que es la que proporciona un MCS de 7.</w:t>
      </w:r>
    </w:p>
    <w:p w:rsidR="004C4A50" w:rsidRDefault="004C4A50" w:rsidP="00951F5C">
      <w:pPr>
        <w:pStyle w:val="NormalWeb"/>
        <w:shd w:val="clear" w:color="auto" w:fill="FFFFFF"/>
        <w:spacing w:before="0" w:beforeAutospacing="0" w:after="0" w:afterAutospacing="0"/>
        <w:textAlignment w:val="baseline"/>
        <w:rPr>
          <w:rFonts w:asciiTheme="minorHAnsi" w:hAnsiTheme="minorHAnsi" w:cstheme="minorHAnsi"/>
          <w:color w:val="373737"/>
          <w:sz w:val="32"/>
          <w:szCs w:val="32"/>
        </w:rPr>
      </w:pPr>
    </w:p>
    <w:p w:rsidR="00951F5C" w:rsidRDefault="00951F5C" w:rsidP="00951F5C">
      <w:pPr>
        <w:pStyle w:val="NormalWeb"/>
        <w:shd w:val="clear" w:color="auto" w:fill="FFFFFF"/>
        <w:spacing w:before="0" w:beforeAutospacing="0" w:after="0" w:afterAutospacing="0"/>
        <w:textAlignment w:val="baseline"/>
        <w:rPr>
          <w:rFonts w:asciiTheme="minorHAnsi" w:hAnsiTheme="minorHAnsi" w:cstheme="minorHAnsi"/>
          <w:color w:val="373737"/>
          <w:sz w:val="32"/>
          <w:szCs w:val="32"/>
        </w:rPr>
      </w:pPr>
      <w:r w:rsidRPr="00951F5C">
        <w:rPr>
          <w:rFonts w:asciiTheme="minorHAnsi" w:hAnsiTheme="minorHAnsi" w:cstheme="minorHAnsi"/>
          <w:noProof/>
          <w:color w:val="1982D1"/>
          <w:sz w:val="32"/>
          <w:szCs w:val="32"/>
          <w:bdr w:val="none" w:sz="0" w:space="0" w:color="auto" w:frame="1"/>
        </w:rPr>
        <w:drawing>
          <wp:inline distT="0" distB="0" distL="0" distR="0">
            <wp:extent cx="4069582" cy="2210527"/>
            <wp:effectExtent l="0" t="0" r="7620" b="0"/>
            <wp:docPr id="34" name="Imagen 34" descr="Figura 02. Transmision con diferentes modos wifi N">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Figura 02. Transmision con diferentes modos wifi N">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3220" cy="2212503"/>
                    </a:xfrm>
                    <a:prstGeom prst="rect">
                      <a:avLst/>
                    </a:prstGeom>
                    <a:noFill/>
                    <a:ln>
                      <a:noFill/>
                    </a:ln>
                  </pic:spPr>
                </pic:pic>
              </a:graphicData>
            </a:graphic>
          </wp:inline>
        </w:drawing>
      </w:r>
    </w:p>
    <w:p w:rsidR="004C4A50" w:rsidRDefault="004C4A50" w:rsidP="00951F5C">
      <w:pPr>
        <w:pStyle w:val="NormalWeb"/>
        <w:shd w:val="clear" w:color="auto" w:fill="FFFFFF"/>
        <w:spacing w:before="0" w:beforeAutospacing="0" w:after="0" w:afterAutospacing="0"/>
        <w:textAlignment w:val="baseline"/>
        <w:rPr>
          <w:rFonts w:asciiTheme="minorHAnsi" w:hAnsiTheme="minorHAnsi" w:cstheme="minorHAnsi"/>
          <w:color w:val="373737"/>
          <w:sz w:val="32"/>
          <w:szCs w:val="32"/>
        </w:rPr>
      </w:pPr>
    </w:p>
    <w:p w:rsidR="004C4A50" w:rsidRDefault="004C4A50" w:rsidP="004C4A50">
      <w:pPr>
        <w:pStyle w:val="NormalWeb"/>
        <w:shd w:val="clear" w:color="auto" w:fill="FFFFFF"/>
        <w:spacing w:before="0" w:beforeAutospacing="0" w:after="390" w:afterAutospacing="0"/>
        <w:textAlignment w:val="baseline"/>
        <w:rPr>
          <w:rFonts w:asciiTheme="minorHAnsi" w:hAnsiTheme="minorHAnsi" w:cstheme="minorHAnsi"/>
          <w:b/>
          <w:sz w:val="32"/>
          <w:szCs w:val="32"/>
          <w:u w:val="single"/>
        </w:rPr>
      </w:pPr>
      <w:r>
        <w:rPr>
          <w:rFonts w:asciiTheme="minorHAnsi" w:hAnsiTheme="minorHAnsi" w:cstheme="minorHAnsi"/>
          <w:b/>
          <w:sz w:val="32"/>
          <w:szCs w:val="32"/>
          <w:u w:val="single"/>
        </w:rPr>
        <w:lastRenderedPageBreak/>
        <w:t>Cá</w:t>
      </w:r>
      <w:r w:rsidRPr="004C4A50">
        <w:rPr>
          <w:rFonts w:asciiTheme="minorHAnsi" w:hAnsiTheme="minorHAnsi" w:cstheme="minorHAnsi"/>
          <w:b/>
          <w:sz w:val="32"/>
          <w:szCs w:val="32"/>
          <w:u w:val="single"/>
        </w:rPr>
        <w:t xml:space="preserve">lculo de Enlaces en redes </w:t>
      </w:r>
      <w:proofErr w:type="spellStart"/>
      <w:r w:rsidRPr="004C4A50">
        <w:rPr>
          <w:rFonts w:asciiTheme="minorHAnsi" w:hAnsiTheme="minorHAnsi" w:cstheme="minorHAnsi"/>
          <w:b/>
          <w:sz w:val="32"/>
          <w:szCs w:val="32"/>
          <w:u w:val="single"/>
        </w:rPr>
        <w:t>outdoor</w:t>
      </w:r>
      <w:proofErr w:type="spellEnd"/>
    </w:p>
    <w:p w:rsidR="004C4A50" w:rsidRDefault="004C4A50" w:rsidP="004C4A50">
      <w:pPr>
        <w:pStyle w:val="NormalWeb"/>
        <w:shd w:val="clear" w:color="auto" w:fill="FFFFFF"/>
        <w:spacing w:before="0" w:beforeAutospacing="0" w:after="390" w:afterAutospacing="0"/>
        <w:textAlignment w:val="baseline"/>
        <w:rPr>
          <w:rFonts w:asciiTheme="minorHAnsi" w:hAnsiTheme="minorHAnsi" w:cstheme="minorHAnsi"/>
          <w:b/>
          <w:sz w:val="32"/>
          <w:szCs w:val="32"/>
          <w:u w:val="single"/>
        </w:rPr>
      </w:pPr>
      <w:r>
        <w:rPr>
          <w:noProof/>
        </w:rPr>
        <w:drawing>
          <wp:inline distT="0" distB="0" distL="0" distR="0" wp14:anchorId="49550963" wp14:editId="5E55EF08">
            <wp:extent cx="5607050" cy="23412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2341245"/>
                    </a:xfrm>
                    <a:prstGeom prst="rect">
                      <a:avLst/>
                    </a:prstGeom>
                    <a:noFill/>
                    <a:ln>
                      <a:noFill/>
                    </a:ln>
                  </pic:spPr>
                </pic:pic>
              </a:graphicData>
            </a:graphic>
          </wp:inline>
        </w:drawing>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color w:val="222222"/>
          <w:sz w:val="32"/>
          <w:szCs w:val="32"/>
        </w:rPr>
        <w:t>La propagación en una atmósfera homogénea (conocida como espacio libre). Se define como una región cuyas propiedades son isotrópicas, homogéneas y sin pérdidas; es decir, lejos de las influencias de la atmósfera de la Tierra (</w:t>
      </w:r>
      <w:proofErr w:type="spellStart"/>
      <w:r w:rsidRPr="004C4A50">
        <w:rPr>
          <w:rFonts w:asciiTheme="minorHAnsi" w:hAnsiTheme="minorHAnsi" w:cstheme="minorHAnsi"/>
          <w:color w:val="222222"/>
          <w:sz w:val="32"/>
          <w:szCs w:val="32"/>
        </w:rPr>
        <w:t>Lehpamer</w:t>
      </w:r>
      <w:proofErr w:type="spellEnd"/>
      <w:r w:rsidRPr="004C4A50">
        <w:rPr>
          <w:rFonts w:asciiTheme="minorHAnsi" w:hAnsiTheme="minorHAnsi" w:cstheme="minorHAnsi"/>
          <w:color w:val="222222"/>
          <w:sz w:val="32"/>
          <w:szCs w:val="32"/>
        </w:rPr>
        <w:t>, 2010).</w:t>
      </w:r>
    </w:p>
    <w:p w:rsidR="004C4A50" w:rsidRPr="004C4A50" w:rsidRDefault="004C4A50" w:rsidP="004C4A50">
      <w:pPr>
        <w:pStyle w:val="Sinespaciado"/>
        <w:rPr>
          <w:b/>
          <w:sz w:val="32"/>
          <w:szCs w:val="32"/>
        </w:rPr>
      </w:pPr>
      <w:r w:rsidRPr="004C4A50">
        <w:rPr>
          <w:b/>
          <w:sz w:val="32"/>
          <w:szCs w:val="32"/>
        </w:rPr>
        <w:t>Pérdida en el Espacio Libre</w:t>
      </w:r>
    </w:p>
    <w:p w:rsidR="004C4A50" w:rsidRPr="004C4A50" w:rsidRDefault="004C4A50" w:rsidP="004C4A50">
      <w:pPr>
        <w:pStyle w:val="Sinespaciado"/>
        <w:rPr>
          <w:sz w:val="32"/>
          <w:szCs w:val="32"/>
        </w:rPr>
      </w:pPr>
      <w:r w:rsidRPr="004C4A50">
        <w:rPr>
          <w:color w:val="222222"/>
          <w:sz w:val="32"/>
          <w:szCs w:val="32"/>
        </w:rPr>
        <w:t>La pérdida de energía entre dos antenas isotrópicas al atravesar una atmosfera homogénea  se llama pérdida de espacio libre (Manning, 2009).</w:t>
      </w:r>
    </w:p>
    <w:p w:rsidR="004C4A50" w:rsidRPr="004C4A50" w:rsidRDefault="004C4A50" w:rsidP="004C4A50">
      <w:pPr>
        <w:pStyle w:val="Sinespaciado"/>
        <w:rPr>
          <w:color w:val="222222"/>
          <w:sz w:val="32"/>
          <w:szCs w:val="32"/>
        </w:rPr>
      </w:pPr>
      <w:r w:rsidRPr="004C4A50">
        <w:rPr>
          <w:color w:val="222222"/>
          <w:sz w:val="32"/>
          <w:szCs w:val="32"/>
        </w:rPr>
        <w:t>El modelo de pérdida por trayectoria en el espacio libre es usado para predecir la intensidad del nivel de recepción cuando el transmisor y receptor tienen una trayectoria de línea de vista clara, sin obstrucciones entre ellos.</w:t>
      </w:r>
    </w:p>
    <w:p w:rsidR="004C4A50" w:rsidRPr="004C4A50" w:rsidRDefault="004C4A50" w:rsidP="004C4A50">
      <w:pPr>
        <w:pStyle w:val="Sinespaciado"/>
        <w:rPr>
          <w:color w:val="222222"/>
          <w:sz w:val="32"/>
          <w:szCs w:val="32"/>
        </w:rPr>
      </w:pPr>
      <w:r w:rsidRPr="004C4A50">
        <w:rPr>
          <w:color w:val="222222"/>
          <w:sz w:val="32"/>
          <w:szCs w:val="32"/>
        </w:rPr>
        <w:t>La atenuación en espacio libre es directamente proporcional al cuadrado de la distancia y la frecuencia, la pérdida por espacio libre representa la mayor parte de la atenuación total causada por efectos de propagación de la onda electromagnética.</w:t>
      </w:r>
    </w:p>
    <w:p w:rsidR="004C4A50" w:rsidRPr="004C4A50" w:rsidRDefault="004C4A50" w:rsidP="004C4A50">
      <w:pPr>
        <w:pStyle w:val="Sinespaciado"/>
        <w:rPr>
          <w:color w:val="222222"/>
          <w:sz w:val="32"/>
          <w:szCs w:val="32"/>
        </w:rPr>
      </w:pPr>
      <w:r w:rsidRPr="004C4A50">
        <w:rPr>
          <w:color w:val="222222"/>
          <w:sz w:val="32"/>
          <w:szCs w:val="32"/>
        </w:rPr>
        <w:t>De acuerdo a la recomendación </w:t>
      </w:r>
      <w:hyperlink r:id="rId62" w:history="1">
        <w:r w:rsidRPr="004C4A50">
          <w:rPr>
            <w:rStyle w:val="Hipervnculo"/>
            <w:rFonts w:cstheme="minorHAnsi"/>
            <w:color w:val="820101"/>
            <w:sz w:val="32"/>
            <w:szCs w:val="32"/>
            <w:u w:val="none"/>
          </w:rPr>
          <w:t>ITU P.525</w:t>
        </w:r>
      </w:hyperlink>
      <w:r w:rsidRPr="004C4A50">
        <w:rPr>
          <w:color w:val="222222"/>
          <w:sz w:val="32"/>
          <w:szCs w:val="32"/>
        </w:rPr>
        <w:t xml:space="preserve">, cuando se trata de un enlace punto a punto, es preferible calcular la perdida de espacio libre considerando dos antenas isótropas, denominada también </w:t>
      </w:r>
      <w:r w:rsidRPr="004C4A50">
        <w:rPr>
          <w:color w:val="222222"/>
          <w:sz w:val="32"/>
          <w:szCs w:val="32"/>
        </w:rPr>
        <w:lastRenderedPageBreak/>
        <w:t>pérdida básica de transmisión en el espacio libre (ITU, 2016), esto se calcula de la siguiente manera:</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noProof/>
          <w:color w:val="222222"/>
          <w:sz w:val="32"/>
          <w:szCs w:val="32"/>
        </w:rPr>
        <w:drawing>
          <wp:inline distT="0" distB="0" distL="0" distR="0">
            <wp:extent cx="3286125" cy="371475"/>
            <wp:effectExtent l="0" t="0" r="9525" b="9525"/>
            <wp:docPr id="38" name="Imagen 38" descr="L_{bf} = 20log(\frac{4\pi *d}{\lambda }) = 20log(\frac{4\pi *d*f}{c})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L_{bf} = 20log(\frac{4\pi *d}{\lambda }) = 20log(\frac{4\pi *d*f}{c}) [dB]"/>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6125" cy="371475"/>
                    </a:xfrm>
                    <a:prstGeom prst="rect">
                      <a:avLst/>
                    </a:prstGeom>
                    <a:noFill/>
                    <a:ln>
                      <a:noFill/>
                    </a:ln>
                  </pic:spPr>
                </pic:pic>
              </a:graphicData>
            </a:graphic>
          </wp:inline>
        </w:drawing>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proofErr w:type="spellStart"/>
      <w:proofErr w:type="gramStart"/>
      <w:r w:rsidRPr="004C4A50">
        <w:rPr>
          <w:rStyle w:val="Textoennegrita"/>
          <w:rFonts w:asciiTheme="minorHAnsi" w:hAnsiTheme="minorHAnsi" w:cstheme="minorHAnsi"/>
          <w:i/>
          <w:iCs/>
          <w:color w:val="222222"/>
          <w:sz w:val="32"/>
          <w:szCs w:val="32"/>
        </w:rPr>
        <w:t>donde</w:t>
      </w:r>
      <w:proofErr w:type="spellEnd"/>
      <w:proofErr w:type="gramEnd"/>
      <w:r w:rsidRPr="004C4A50">
        <w:rPr>
          <w:rStyle w:val="Textoennegrita"/>
          <w:rFonts w:asciiTheme="minorHAnsi" w:hAnsiTheme="minorHAnsi" w:cstheme="minorHAnsi"/>
          <w:i/>
          <w:iCs/>
          <w:color w:val="222222"/>
          <w:sz w:val="32"/>
          <w:szCs w:val="32"/>
        </w:rPr>
        <w:t>: </w:t>
      </w:r>
      <w:r w:rsidRPr="004C4A50">
        <w:rPr>
          <w:rStyle w:val="Textoennegrita"/>
          <w:rFonts w:asciiTheme="minorHAnsi" w:hAnsiTheme="minorHAnsi" w:cstheme="minorHAnsi"/>
          <w:i/>
          <w:iCs/>
          <w:color w:val="FFFFFF"/>
          <w:sz w:val="32"/>
          <w:szCs w:val="32"/>
        </w:rPr>
        <w:t>perdidas espacio libre</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color w:val="222222"/>
          <w:sz w:val="32"/>
          <w:szCs w:val="32"/>
        </w:rPr>
        <w:t>Lbf : pérdida básica de transmisión en el espacio libre (dB)</w:t>
      </w:r>
      <w:r w:rsidRPr="004C4A50">
        <w:rPr>
          <w:rFonts w:asciiTheme="minorHAnsi" w:hAnsiTheme="minorHAnsi" w:cstheme="minorHAnsi"/>
          <w:color w:val="222222"/>
          <w:sz w:val="32"/>
          <w:szCs w:val="32"/>
        </w:rPr>
        <w:br/>
        <w:t>d : distancia</w:t>
      </w:r>
      <w:r w:rsidRPr="004C4A50">
        <w:rPr>
          <w:rFonts w:asciiTheme="minorHAnsi" w:hAnsiTheme="minorHAnsi" w:cstheme="minorHAnsi"/>
          <w:color w:val="222222"/>
          <w:sz w:val="32"/>
          <w:szCs w:val="32"/>
        </w:rPr>
        <w:br/>
        <w:t>λ : longitud de onda</w:t>
      </w:r>
      <w:r w:rsidRPr="004C4A50">
        <w:rPr>
          <w:rFonts w:asciiTheme="minorHAnsi" w:hAnsiTheme="minorHAnsi" w:cstheme="minorHAnsi"/>
          <w:color w:val="222222"/>
          <w:sz w:val="32"/>
          <w:szCs w:val="32"/>
        </w:rPr>
        <w:br/>
        <w:t>c : velocidad de la luz</w:t>
      </w:r>
      <w:r w:rsidRPr="004C4A50">
        <w:rPr>
          <w:rFonts w:asciiTheme="minorHAnsi" w:hAnsiTheme="minorHAnsi" w:cstheme="minorHAnsi"/>
          <w:color w:val="222222"/>
          <w:sz w:val="32"/>
          <w:szCs w:val="32"/>
        </w:rPr>
        <w:br/>
        <w:t>d y λ se expresan en las mismas unidades.</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color w:val="222222"/>
          <w:sz w:val="32"/>
          <w:szCs w:val="32"/>
        </w:rPr>
        <w:t>Es muy importante notar que el modelo de pérdida por espacio libre es válido solo para antenas cuyas distancias están en el campo lejano de transmisión. La pérdida por espacio libre siempre está presente y depende de la distancia y frecuencia.</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color w:val="222222"/>
          <w:sz w:val="32"/>
          <w:szCs w:val="32"/>
        </w:rPr>
        <w:t>La pérdida por espacio libre entre dos antenas isotrópicas se deriva de la relación entre la potencia total desde el transmisor y la potencia recibida en el receptor (Manning, 2009). Después de convertir las unidades de frecuencia y expresarlo en la forma logarítmica (decibel), la ecuación se transforma en:</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Fonts w:asciiTheme="minorHAnsi" w:hAnsiTheme="minorHAnsi" w:cstheme="minorHAnsi"/>
          <w:noProof/>
          <w:color w:val="222222"/>
          <w:sz w:val="32"/>
          <w:szCs w:val="32"/>
        </w:rPr>
        <w:drawing>
          <wp:inline distT="0" distB="0" distL="0" distR="0">
            <wp:extent cx="2753360" cy="191135"/>
            <wp:effectExtent l="0" t="0" r="8890" b="0"/>
            <wp:docPr id="37" name="Imagen 37" descr="L_{bf} = 32.4 + 20log(f)+20log(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L_{bf} = 32.4 + 20log(f)+20log(d) [d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53360" cy="191135"/>
                    </a:xfrm>
                    <a:prstGeom prst="rect">
                      <a:avLst/>
                    </a:prstGeom>
                    <a:noFill/>
                    <a:ln>
                      <a:noFill/>
                    </a:ln>
                  </pic:spPr>
                </pic:pic>
              </a:graphicData>
            </a:graphic>
          </wp:inline>
        </w:drawing>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r w:rsidRPr="004C4A50">
        <w:rPr>
          <w:rStyle w:val="Textoennegrita"/>
          <w:rFonts w:asciiTheme="minorHAnsi" w:hAnsiTheme="minorHAnsi" w:cstheme="minorHAnsi"/>
          <w:i/>
          <w:iCs/>
          <w:color w:val="222222"/>
          <w:sz w:val="32"/>
          <w:szCs w:val="32"/>
        </w:rPr>
        <w:t>dónde: </w:t>
      </w:r>
      <w:r w:rsidRPr="004C4A50">
        <w:rPr>
          <w:rStyle w:val="Textoennegrita"/>
          <w:rFonts w:asciiTheme="minorHAnsi" w:hAnsiTheme="minorHAnsi" w:cstheme="minorHAnsi"/>
          <w:i/>
          <w:iCs/>
          <w:color w:val="FFFFFF"/>
          <w:sz w:val="32"/>
          <w:szCs w:val="32"/>
        </w:rPr>
        <w:t>prdidas espacio libre</w:t>
      </w:r>
    </w:p>
    <w:p w:rsidR="004C4A50" w:rsidRPr="004C4A50" w:rsidRDefault="004C4A50" w:rsidP="004C4A50">
      <w:pPr>
        <w:pStyle w:val="NormalWeb"/>
        <w:shd w:val="clear" w:color="auto" w:fill="FFFFFF"/>
        <w:spacing w:before="0" w:beforeAutospacing="0" w:after="390" w:afterAutospacing="0"/>
        <w:rPr>
          <w:rFonts w:asciiTheme="minorHAnsi" w:hAnsiTheme="minorHAnsi" w:cstheme="minorHAnsi"/>
          <w:color w:val="222222"/>
          <w:sz w:val="32"/>
          <w:szCs w:val="32"/>
        </w:rPr>
      </w:pPr>
      <w:proofErr w:type="gramStart"/>
      <w:r w:rsidRPr="004C4A50">
        <w:rPr>
          <w:rFonts w:asciiTheme="minorHAnsi" w:hAnsiTheme="minorHAnsi" w:cstheme="minorHAnsi"/>
          <w:color w:val="222222"/>
          <w:sz w:val="32"/>
          <w:szCs w:val="32"/>
        </w:rPr>
        <w:t>f</w:t>
      </w:r>
      <w:proofErr w:type="gramEnd"/>
      <w:r w:rsidRPr="004C4A50">
        <w:rPr>
          <w:rFonts w:asciiTheme="minorHAnsi" w:hAnsiTheme="minorHAnsi" w:cstheme="minorHAnsi"/>
          <w:color w:val="222222"/>
          <w:sz w:val="32"/>
          <w:szCs w:val="32"/>
        </w:rPr>
        <w:t xml:space="preserve"> : frecuencia (MHz)</w:t>
      </w:r>
      <w:r w:rsidRPr="004C4A50">
        <w:rPr>
          <w:rFonts w:asciiTheme="minorHAnsi" w:hAnsiTheme="minorHAnsi" w:cstheme="minorHAnsi"/>
          <w:color w:val="222222"/>
          <w:sz w:val="32"/>
          <w:szCs w:val="32"/>
        </w:rPr>
        <w:br/>
        <w:t>d : distancia (km).</w:t>
      </w:r>
    </w:p>
    <w:p w:rsidR="00951F5C" w:rsidRDefault="00C81C71" w:rsidP="00277551">
      <w:pPr>
        <w:jc w:val="both"/>
        <w:rPr>
          <w:rFonts w:cstheme="minorHAnsi"/>
          <w:sz w:val="32"/>
          <w:szCs w:val="32"/>
        </w:rPr>
      </w:pPr>
      <w:r>
        <w:rPr>
          <w:rFonts w:cstheme="minorHAnsi"/>
          <w:sz w:val="32"/>
          <w:szCs w:val="32"/>
        </w:rPr>
        <w:t xml:space="preserve">La utilidad del software </w:t>
      </w:r>
      <w:proofErr w:type="spellStart"/>
      <w:r>
        <w:rPr>
          <w:rFonts w:cstheme="minorHAnsi"/>
          <w:sz w:val="32"/>
          <w:szCs w:val="32"/>
        </w:rPr>
        <w:t>RadioMobile</w:t>
      </w:r>
      <w:proofErr w:type="spellEnd"/>
    </w:p>
    <w:p w:rsidR="0015283E" w:rsidRDefault="004943F6" w:rsidP="00277551">
      <w:pPr>
        <w:jc w:val="both"/>
        <w:rPr>
          <w:rStyle w:val="Hipervnculo"/>
          <w:rFonts w:cstheme="minorHAnsi"/>
          <w:sz w:val="32"/>
          <w:szCs w:val="32"/>
        </w:rPr>
      </w:pPr>
      <w:hyperlink r:id="rId65" w:history="1">
        <w:r w:rsidR="00C81C71" w:rsidRPr="000D41E3">
          <w:rPr>
            <w:rStyle w:val="Hipervnculo"/>
            <w:rFonts w:cstheme="minorHAnsi"/>
            <w:sz w:val="32"/>
            <w:szCs w:val="32"/>
          </w:rPr>
          <w:t>https://www.ve2dbe.com/english1.html</w:t>
        </w:r>
      </w:hyperlink>
    </w:p>
    <w:p w:rsidR="004943F6" w:rsidRDefault="004943F6" w:rsidP="00277551">
      <w:pPr>
        <w:jc w:val="both"/>
        <w:rPr>
          <w:rStyle w:val="Hipervnculo"/>
          <w:rFonts w:cstheme="minorHAnsi"/>
          <w:sz w:val="32"/>
          <w:szCs w:val="32"/>
        </w:rPr>
      </w:pPr>
      <w:r>
        <w:rPr>
          <w:rStyle w:val="Hipervnculo"/>
          <w:rFonts w:cstheme="minorHAnsi"/>
          <w:sz w:val="32"/>
          <w:szCs w:val="32"/>
        </w:rPr>
        <w:lastRenderedPageBreak/>
        <w:t xml:space="preserve">Proyecto </w:t>
      </w:r>
      <w:proofErr w:type="spellStart"/>
      <w:r>
        <w:rPr>
          <w:rStyle w:val="Hipervnculo"/>
          <w:rFonts w:cstheme="minorHAnsi"/>
          <w:sz w:val="32"/>
          <w:szCs w:val="32"/>
        </w:rPr>
        <w:t>Paine</w:t>
      </w:r>
      <w:proofErr w:type="spellEnd"/>
    </w:p>
    <w:p w:rsidR="004943F6" w:rsidRDefault="004943F6" w:rsidP="00277551">
      <w:pPr>
        <w:jc w:val="both"/>
        <w:rPr>
          <w:rFonts w:cstheme="minorHAnsi"/>
          <w:sz w:val="32"/>
          <w:szCs w:val="32"/>
        </w:rPr>
      </w:pPr>
      <w:hyperlink r:id="rId66" w:history="1">
        <w:r w:rsidRPr="00AC5ED9">
          <w:rPr>
            <w:rStyle w:val="Hipervnculo"/>
            <w:rFonts w:cstheme="minorHAnsi"/>
            <w:sz w:val="32"/>
            <w:szCs w:val="32"/>
          </w:rPr>
          <w:t>https://earth.google.com/earth/rpc/cc/drive?state=%7B%22ids%22%3A%5B%221bN12NN2Io4XTGC48z7drWe_a5KKVJfbB%22%5D%2C%22action%22%3A%22open%22%2C%22userId%22%3A%22100945619069892536271%22%7D&amp;usp=sharing</w:t>
        </w:r>
      </w:hyperlink>
    </w:p>
    <w:p w:rsidR="004943F6" w:rsidRPr="006A684B" w:rsidRDefault="004943F6" w:rsidP="00277551">
      <w:pPr>
        <w:jc w:val="both"/>
        <w:rPr>
          <w:rFonts w:cstheme="minorHAnsi"/>
          <w:sz w:val="32"/>
          <w:szCs w:val="32"/>
        </w:rPr>
      </w:pPr>
      <w:bookmarkStart w:id="0" w:name="_GoBack"/>
      <w:bookmarkEnd w:id="0"/>
    </w:p>
    <w:sectPr w:rsidR="004943F6" w:rsidRPr="006A68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29D"/>
    <w:rsid w:val="000665AB"/>
    <w:rsid w:val="0015283E"/>
    <w:rsid w:val="001721A6"/>
    <w:rsid w:val="00277551"/>
    <w:rsid w:val="002C5016"/>
    <w:rsid w:val="003B5600"/>
    <w:rsid w:val="004943F6"/>
    <w:rsid w:val="004C4A50"/>
    <w:rsid w:val="005E14AA"/>
    <w:rsid w:val="006A129D"/>
    <w:rsid w:val="006A684B"/>
    <w:rsid w:val="006C571A"/>
    <w:rsid w:val="008051CB"/>
    <w:rsid w:val="0081518A"/>
    <w:rsid w:val="00951F5C"/>
    <w:rsid w:val="00BD3195"/>
    <w:rsid w:val="00C81C71"/>
    <w:rsid w:val="00D64A38"/>
    <w:rsid w:val="00DB12F0"/>
    <w:rsid w:val="00F7674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A6ECA4-A013-4843-9BA4-CE076D2C4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767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paragraph" w:styleId="Ttulo2">
    <w:name w:val="heading 2"/>
    <w:basedOn w:val="Normal"/>
    <w:next w:val="Normal"/>
    <w:link w:val="Ttulo2Car"/>
    <w:uiPriority w:val="9"/>
    <w:unhideWhenUsed/>
    <w:qFormat/>
    <w:rsid w:val="006C57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1518A"/>
    <w:rPr>
      <w:color w:val="808080"/>
    </w:rPr>
  </w:style>
  <w:style w:type="character" w:customStyle="1" w:styleId="Ttulo1Car">
    <w:name w:val="Título 1 Car"/>
    <w:basedOn w:val="Fuentedeprrafopredeter"/>
    <w:link w:val="Ttulo1"/>
    <w:uiPriority w:val="9"/>
    <w:rsid w:val="00F76747"/>
    <w:rPr>
      <w:rFonts w:ascii="Times New Roman" w:eastAsia="Times New Roman" w:hAnsi="Times New Roman" w:cs="Times New Roman"/>
      <w:b/>
      <w:bCs/>
      <w:kern w:val="36"/>
      <w:sz w:val="48"/>
      <w:szCs w:val="48"/>
      <w:lang w:eastAsia="es-CL"/>
    </w:rPr>
  </w:style>
  <w:style w:type="character" w:styleId="Hipervnculo">
    <w:name w:val="Hyperlink"/>
    <w:basedOn w:val="Fuentedeprrafopredeter"/>
    <w:uiPriority w:val="99"/>
    <w:unhideWhenUsed/>
    <w:rsid w:val="00F76747"/>
    <w:rPr>
      <w:color w:val="0000FF"/>
      <w:u w:val="single"/>
    </w:rPr>
  </w:style>
  <w:style w:type="paragraph" w:styleId="NormalWeb">
    <w:name w:val="Normal (Web)"/>
    <w:basedOn w:val="Normal"/>
    <w:uiPriority w:val="99"/>
    <w:semiHidden/>
    <w:unhideWhenUsed/>
    <w:rsid w:val="00F7674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Ttulo2Car">
    <w:name w:val="Título 2 Car"/>
    <w:basedOn w:val="Fuentedeprrafopredeter"/>
    <w:link w:val="Ttulo2"/>
    <w:uiPriority w:val="9"/>
    <w:rsid w:val="006C571A"/>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6C571A"/>
    <w:pPr>
      <w:spacing w:after="0" w:line="240" w:lineRule="auto"/>
    </w:pPr>
  </w:style>
  <w:style w:type="character" w:styleId="Textoennegrita">
    <w:name w:val="Strong"/>
    <w:basedOn w:val="Fuentedeprrafopredeter"/>
    <w:uiPriority w:val="22"/>
    <w:qFormat/>
    <w:rsid w:val="006A684B"/>
    <w:rPr>
      <w:b/>
      <w:bCs/>
    </w:rPr>
  </w:style>
  <w:style w:type="character" w:styleId="nfasis">
    <w:name w:val="Emphasis"/>
    <w:basedOn w:val="Fuentedeprrafopredeter"/>
    <w:uiPriority w:val="20"/>
    <w:qFormat/>
    <w:rsid w:val="006A68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62912">
      <w:bodyDiv w:val="1"/>
      <w:marLeft w:val="0"/>
      <w:marRight w:val="0"/>
      <w:marTop w:val="0"/>
      <w:marBottom w:val="0"/>
      <w:divBdr>
        <w:top w:val="none" w:sz="0" w:space="0" w:color="auto"/>
        <w:left w:val="none" w:sz="0" w:space="0" w:color="auto"/>
        <w:bottom w:val="none" w:sz="0" w:space="0" w:color="auto"/>
        <w:right w:val="none" w:sz="0" w:space="0" w:color="auto"/>
      </w:divBdr>
    </w:div>
    <w:div w:id="203567477">
      <w:bodyDiv w:val="1"/>
      <w:marLeft w:val="0"/>
      <w:marRight w:val="0"/>
      <w:marTop w:val="0"/>
      <w:marBottom w:val="0"/>
      <w:divBdr>
        <w:top w:val="none" w:sz="0" w:space="0" w:color="auto"/>
        <w:left w:val="none" w:sz="0" w:space="0" w:color="auto"/>
        <w:bottom w:val="none" w:sz="0" w:space="0" w:color="auto"/>
        <w:right w:val="none" w:sz="0" w:space="0" w:color="auto"/>
      </w:divBdr>
    </w:div>
    <w:div w:id="207568377">
      <w:bodyDiv w:val="1"/>
      <w:marLeft w:val="0"/>
      <w:marRight w:val="0"/>
      <w:marTop w:val="0"/>
      <w:marBottom w:val="0"/>
      <w:divBdr>
        <w:top w:val="none" w:sz="0" w:space="0" w:color="auto"/>
        <w:left w:val="none" w:sz="0" w:space="0" w:color="auto"/>
        <w:bottom w:val="none" w:sz="0" w:space="0" w:color="auto"/>
        <w:right w:val="none" w:sz="0" w:space="0" w:color="auto"/>
      </w:divBdr>
    </w:div>
    <w:div w:id="482503052">
      <w:bodyDiv w:val="1"/>
      <w:marLeft w:val="0"/>
      <w:marRight w:val="0"/>
      <w:marTop w:val="0"/>
      <w:marBottom w:val="0"/>
      <w:divBdr>
        <w:top w:val="none" w:sz="0" w:space="0" w:color="auto"/>
        <w:left w:val="none" w:sz="0" w:space="0" w:color="auto"/>
        <w:bottom w:val="none" w:sz="0" w:space="0" w:color="auto"/>
        <w:right w:val="none" w:sz="0" w:space="0" w:color="auto"/>
      </w:divBdr>
      <w:divsChild>
        <w:div w:id="2006132342">
          <w:marLeft w:val="0"/>
          <w:marRight w:val="0"/>
          <w:marTop w:val="0"/>
          <w:marBottom w:val="0"/>
          <w:divBdr>
            <w:top w:val="none" w:sz="0" w:space="0" w:color="auto"/>
            <w:left w:val="none" w:sz="0" w:space="0" w:color="auto"/>
            <w:bottom w:val="none" w:sz="0" w:space="0" w:color="auto"/>
            <w:right w:val="none" w:sz="0" w:space="0" w:color="auto"/>
          </w:divBdr>
          <w:divsChild>
            <w:div w:id="1505435576">
              <w:marLeft w:val="0"/>
              <w:marRight w:val="0"/>
              <w:marTop w:val="0"/>
              <w:marBottom w:val="0"/>
              <w:divBdr>
                <w:top w:val="none" w:sz="0" w:space="0" w:color="auto"/>
                <w:left w:val="none" w:sz="0" w:space="0" w:color="auto"/>
                <w:bottom w:val="none" w:sz="0" w:space="0" w:color="auto"/>
                <w:right w:val="none" w:sz="0" w:space="0" w:color="auto"/>
              </w:divBdr>
              <w:divsChild>
                <w:div w:id="1969359408">
                  <w:marLeft w:val="0"/>
                  <w:marRight w:val="0"/>
                  <w:marTop w:val="0"/>
                  <w:marBottom w:val="0"/>
                  <w:divBdr>
                    <w:top w:val="none" w:sz="0" w:space="0" w:color="auto"/>
                    <w:left w:val="none" w:sz="0" w:space="0" w:color="auto"/>
                    <w:bottom w:val="none" w:sz="0" w:space="0" w:color="auto"/>
                    <w:right w:val="none" w:sz="0" w:space="0" w:color="auto"/>
                  </w:divBdr>
                  <w:divsChild>
                    <w:div w:id="1176924127">
                      <w:marLeft w:val="336"/>
                      <w:marRight w:val="0"/>
                      <w:marTop w:val="120"/>
                      <w:marBottom w:val="312"/>
                      <w:divBdr>
                        <w:top w:val="none" w:sz="0" w:space="0" w:color="auto"/>
                        <w:left w:val="none" w:sz="0" w:space="0" w:color="auto"/>
                        <w:bottom w:val="none" w:sz="0" w:space="0" w:color="auto"/>
                        <w:right w:val="none" w:sz="0" w:space="0" w:color="auto"/>
                      </w:divBdr>
                      <w:divsChild>
                        <w:div w:id="14076062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516312710">
      <w:bodyDiv w:val="1"/>
      <w:marLeft w:val="0"/>
      <w:marRight w:val="0"/>
      <w:marTop w:val="0"/>
      <w:marBottom w:val="0"/>
      <w:divBdr>
        <w:top w:val="none" w:sz="0" w:space="0" w:color="auto"/>
        <w:left w:val="none" w:sz="0" w:space="0" w:color="auto"/>
        <w:bottom w:val="none" w:sz="0" w:space="0" w:color="auto"/>
        <w:right w:val="none" w:sz="0" w:space="0" w:color="auto"/>
      </w:divBdr>
    </w:div>
    <w:div w:id="881938202">
      <w:bodyDiv w:val="1"/>
      <w:marLeft w:val="0"/>
      <w:marRight w:val="0"/>
      <w:marTop w:val="0"/>
      <w:marBottom w:val="0"/>
      <w:divBdr>
        <w:top w:val="none" w:sz="0" w:space="0" w:color="auto"/>
        <w:left w:val="none" w:sz="0" w:space="0" w:color="auto"/>
        <w:bottom w:val="none" w:sz="0" w:space="0" w:color="auto"/>
        <w:right w:val="none" w:sz="0" w:space="0" w:color="auto"/>
      </w:divBdr>
      <w:divsChild>
        <w:div w:id="2056460679">
          <w:marLeft w:val="-225"/>
          <w:marRight w:val="-225"/>
          <w:marTop w:val="0"/>
          <w:marBottom w:val="0"/>
          <w:divBdr>
            <w:top w:val="none" w:sz="0" w:space="0" w:color="auto"/>
            <w:left w:val="none" w:sz="0" w:space="0" w:color="auto"/>
            <w:bottom w:val="none" w:sz="0" w:space="0" w:color="auto"/>
            <w:right w:val="none" w:sz="0" w:space="0" w:color="auto"/>
          </w:divBdr>
          <w:divsChild>
            <w:div w:id="1351377800">
              <w:marLeft w:val="2425"/>
              <w:marRight w:val="0"/>
              <w:marTop w:val="0"/>
              <w:marBottom w:val="0"/>
              <w:divBdr>
                <w:top w:val="none" w:sz="0" w:space="0" w:color="auto"/>
                <w:left w:val="none" w:sz="0" w:space="0" w:color="auto"/>
                <w:bottom w:val="none" w:sz="0" w:space="0" w:color="auto"/>
                <w:right w:val="none" w:sz="0" w:space="0" w:color="auto"/>
              </w:divBdr>
            </w:div>
          </w:divsChild>
        </w:div>
        <w:div w:id="2100445313">
          <w:marLeft w:val="-225"/>
          <w:marRight w:val="-225"/>
          <w:marTop w:val="0"/>
          <w:marBottom w:val="0"/>
          <w:divBdr>
            <w:top w:val="none" w:sz="0" w:space="0" w:color="auto"/>
            <w:left w:val="none" w:sz="0" w:space="0" w:color="auto"/>
            <w:bottom w:val="none" w:sz="0" w:space="0" w:color="auto"/>
            <w:right w:val="none" w:sz="0" w:space="0" w:color="auto"/>
          </w:divBdr>
          <w:divsChild>
            <w:div w:id="939339189">
              <w:marLeft w:val="2425"/>
              <w:marRight w:val="0"/>
              <w:marTop w:val="0"/>
              <w:marBottom w:val="0"/>
              <w:divBdr>
                <w:top w:val="none" w:sz="0" w:space="0" w:color="auto"/>
                <w:left w:val="none" w:sz="0" w:space="0" w:color="auto"/>
                <w:bottom w:val="none" w:sz="0" w:space="0" w:color="auto"/>
                <w:right w:val="none" w:sz="0" w:space="0" w:color="auto"/>
              </w:divBdr>
            </w:div>
          </w:divsChild>
        </w:div>
      </w:divsChild>
    </w:div>
    <w:div w:id="1354182861">
      <w:bodyDiv w:val="1"/>
      <w:marLeft w:val="0"/>
      <w:marRight w:val="0"/>
      <w:marTop w:val="0"/>
      <w:marBottom w:val="0"/>
      <w:divBdr>
        <w:top w:val="none" w:sz="0" w:space="0" w:color="auto"/>
        <w:left w:val="none" w:sz="0" w:space="0" w:color="auto"/>
        <w:bottom w:val="none" w:sz="0" w:space="0" w:color="auto"/>
        <w:right w:val="none" w:sz="0" w:space="0" w:color="auto"/>
      </w:divBdr>
      <w:divsChild>
        <w:div w:id="753624884">
          <w:blockQuote w:val="1"/>
          <w:marLeft w:val="0"/>
          <w:marRight w:val="0"/>
          <w:marTop w:val="210"/>
          <w:marBottom w:val="210"/>
          <w:divBdr>
            <w:top w:val="single" w:sz="12" w:space="16" w:color="797472"/>
            <w:left w:val="single" w:sz="2" w:space="30" w:color="F5F5F5"/>
            <w:bottom w:val="single" w:sz="12" w:space="16" w:color="9C9C9C"/>
            <w:right w:val="single" w:sz="2" w:space="30" w:color="F5F5F5"/>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omunicaci%C3%B3n_inal%C3%A1mbrica" TargetMode="External"/><Relationship Id="rId21" Type="http://schemas.openxmlformats.org/officeDocument/2006/relationships/image" Target="media/image18.png"/><Relationship Id="rId34" Type="http://schemas.openxmlformats.org/officeDocument/2006/relationships/hyperlink" Target="https://es.wikipedia.org/wiki/Wi-Fi_Alliance" TargetMode="External"/><Relationship Id="rId42" Type="http://schemas.openxmlformats.org/officeDocument/2006/relationships/hyperlink" Target="https://es.wikipedia.org/wiki/WECA" TargetMode="External"/><Relationship Id="rId47" Type="http://schemas.openxmlformats.org/officeDocument/2006/relationships/hyperlink" Target="https://es.wikipedia.org/wiki/Nivel_f%C3%ADsico" TargetMode="External"/><Relationship Id="rId50" Type="http://schemas.openxmlformats.org/officeDocument/2006/relationships/hyperlink" Target="https://es.wikipedia.org/wiki/Ethernet" TargetMode="External"/><Relationship Id="rId55" Type="http://schemas.openxmlformats.org/officeDocument/2006/relationships/image" Target="media/image23.png"/><Relationship Id="rId63" Type="http://schemas.openxmlformats.org/officeDocument/2006/relationships/image" Target="media/image27.gif"/><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hyperlink" Target="https://es.wikipedia.org/wiki/Televisi%C3%B3n_inteligente" TargetMode="Externa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es.wikipedia.org/wiki/Internet" TargetMode="External"/><Relationship Id="rId37" Type="http://schemas.openxmlformats.org/officeDocument/2006/relationships/hyperlink" Target="https://es.wikipedia.org/wiki/3Com" TargetMode="External"/><Relationship Id="rId40" Type="http://schemas.openxmlformats.org/officeDocument/2006/relationships/hyperlink" Target="https://es.wikipedia.org/wiki/Nokia" TargetMode="External"/><Relationship Id="rId45" Type="http://schemas.openxmlformats.org/officeDocument/2006/relationships/hyperlink" Target="https://es.wikipedia.org/wiki/IEEE_802.11b" TargetMode="External"/><Relationship Id="rId53" Type="http://schemas.openxmlformats.org/officeDocument/2006/relationships/hyperlink" Target="https://es.wikipedia.org/wiki/Red_de_%C3%A1rea_local" TargetMode="External"/><Relationship Id="rId58" Type="http://schemas.openxmlformats.org/officeDocument/2006/relationships/hyperlink" Target="http://redestelematicas.com/wp-content/uploads/2014/08/Figura-01.-Tabla-comparativa-g-y-modos-n.jpg" TargetMode="External"/><Relationship Id="rId66" Type="http://schemas.openxmlformats.org/officeDocument/2006/relationships/hyperlink" Target="https://earth.google.com/earth/rpc/cc/drive?state=%7B%22ids%22%3A%5B%221bN12NN2Io4XTGC48z7drWe_a5KKVJfbB%22%5D%2C%22action%22%3A%22open%22%2C%22userId%22%3A%22100945619069892536271%22%7D&amp;usp=sharing" TargetMode="External"/><Relationship Id="rId5" Type="http://schemas.openxmlformats.org/officeDocument/2006/relationships/image" Target="media/image2.png"/><Relationship Id="rId61" Type="http://schemas.openxmlformats.org/officeDocument/2006/relationships/image" Target="media/image26.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es.wikipedia.org/wiki/Ordenador" TargetMode="External"/><Relationship Id="rId30" Type="http://schemas.openxmlformats.org/officeDocument/2006/relationships/hyperlink" Target="https://es.wikipedia.org/wiki/Videoconsola" TargetMode="External"/><Relationship Id="rId35" Type="http://schemas.openxmlformats.org/officeDocument/2006/relationships/hyperlink" Target="https://es.wikipedia.org/wiki/IEEE_802.11" TargetMode="External"/><Relationship Id="rId43" Type="http://schemas.openxmlformats.org/officeDocument/2006/relationships/hyperlink" Target="https://es.wikipedia.org/wiki/Wi-Fi_Alliance" TargetMode="External"/><Relationship Id="rId48" Type="http://schemas.openxmlformats.org/officeDocument/2006/relationships/hyperlink" Target="https://es.wikipedia.org/wiki/MAC_address" TargetMode="External"/><Relationship Id="rId56" Type="http://schemas.openxmlformats.org/officeDocument/2006/relationships/image" Target="media/image24.png"/><Relationship Id="rId64" Type="http://schemas.openxmlformats.org/officeDocument/2006/relationships/image" Target="media/image28.gif"/><Relationship Id="rId8" Type="http://schemas.openxmlformats.org/officeDocument/2006/relationships/image" Target="media/image5.png"/><Relationship Id="rId51" Type="http://schemas.openxmlformats.org/officeDocument/2006/relationships/hyperlink" Target="https://es.wikipedia.org/wiki/Ethernet"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es.wikipedia.org/wiki/Punto_de_acceso_inal%C3%A1mbrico" TargetMode="External"/><Relationship Id="rId38" Type="http://schemas.openxmlformats.org/officeDocument/2006/relationships/hyperlink" Target="https://es.wikipedia.org/w/index.php?title=Airones&amp;action=edit&amp;redlink=1" TargetMode="External"/><Relationship Id="rId46" Type="http://schemas.openxmlformats.org/officeDocument/2006/relationships/hyperlink" Target="https://es.wikipedia.org/wiki/IEEE_802.11" TargetMode="External"/><Relationship Id="rId59" Type="http://schemas.openxmlformats.org/officeDocument/2006/relationships/image" Target="media/image25.jpe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hyperlink" Target="https://es.wikipedia.org/wiki/Symbol_Technologies" TargetMode="External"/><Relationship Id="rId54" Type="http://schemas.openxmlformats.org/officeDocument/2006/relationships/hyperlink" Target="http://www.soporteparapc.com/search/label/Wifi" TargetMode="External"/><Relationship Id="rId62" Type="http://schemas.openxmlformats.org/officeDocument/2006/relationships/hyperlink" Target="https://www.itu.int/rec/R-REC-P.525/es"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es.wikipedia.org/wiki/Tel%C3%A9fono_inteligente" TargetMode="External"/><Relationship Id="rId36" Type="http://schemas.openxmlformats.org/officeDocument/2006/relationships/hyperlink" Target="https://es.wikipedia.org/wiki/Idioma_ingl%C3%A9s" TargetMode="External"/><Relationship Id="rId49" Type="http://schemas.openxmlformats.org/officeDocument/2006/relationships/hyperlink" Target="https://es.wikipedia.org/wiki/802.3" TargetMode="External"/><Relationship Id="rId57" Type="http://schemas.openxmlformats.org/officeDocument/2006/relationships/hyperlink" Target="https://dl.ubnt.com/datasheets/rocketm/RocketM_DS.pdf" TargetMode="External"/><Relationship Id="rId10" Type="http://schemas.openxmlformats.org/officeDocument/2006/relationships/image" Target="media/image7.png"/><Relationship Id="rId31" Type="http://schemas.openxmlformats.org/officeDocument/2006/relationships/hyperlink" Target="https://es.wikipedia.org/wiki/Reproductor_de_audio_digital" TargetMode="External"/><Relationship Id="rId44" Type="http://schemas.openxmlformats.org/officeDocument/2006/relationships/hyperlink" Target="https://es.wikipedia.org/wiki/Interoperabilidad" TargetMode="External"/><Relationship Id="rId52" Type="http://schemas.openxmlformats.org/officeDocument/2006/relationships/hyperlink" Target="https://es.wikipedia.org/wiki/Trama_de_red" TargetMode="External"/><Relationship Id="rId60" Type="http://schemas.openxmlformats.org/officeDocument/2006/relationships/hyperlink" Target="http://redestelematicas.com/wp-content/uploads/2014/08/Figura-02.-Transmision-con-diferentes-modos-wifi-N.jpg" TargetMode="External"/><Relationship Id="rId65" Type="http://schemas.openxmlformats.org/officeDocument/2006/relationships/hyperlink" Target="https://www.ve2dbe.com/english1.html" TargetMode="Externa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hyperlink" Target="https://es.wikipedia.org/w/index.php?title=Intersil&amp;action=edit&amp;redlink=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23</Pages>
  <Words>2401</Words>
  <Characters>13208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2020-08-12T23:03:00Z</dcterms:created>
  <dcterms:modified xsi:type="dcterms:W3CDTF">2020-09-07T02:54:00Z</dcterms:modified>
</cp:coreProperties>
</file>