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5572" w:rsidRPr="00BF5572" w:rsidRDefault="00BF5572" w:rsidP="00BF5572">
      <w:pPr>
        <w:jc w:val="center"/>
        <w:rPr>
          <w:sz w:val="36"/>
          <w:lang w:val="en-US"/>
        </w:rPr>
      </w:pPr>
      <w:bookmarkStart w:id="0" w:name="_GoBack"/>
      <w:bookmarkEnd w:id="0"/>
      <w:r w:rsidRPr="00BF5572">
        <w:rPr>
          <w:sz w:val="36"/>
          <w:lang w:val="en-US"/>
        </w:rPr>
        <w:t>E</w:t>
      </w:r>
      <w:r w:rsidRPr="00BF5572">
        <w:rPr>
          <w:sz w:val="36"/>
        </w:rPr>
        <w:t>2</w:t>
      </w:r>
      <w:r w:rsidRPr="00BF5572">
        <w:rPr>
          <w:sz w:val="36"/>
          <w:lang w:val="en-US"/>
        </w:rPr>
        <w:t>E</w:t>
      </w:r>
      <w:r w:rsidRPr="00BF5572">
        <w:rPr>
          <w:sz w:val="36"/>
        </w:rPr>
        <w:t xml:space="preserve"> шифрование </w:t>
      </w:r>
      <w:r w:rsidRPr="00BF5572">
        <w:rPr>
          <w:sz w:val="36"/>
          <w:lang w:val="en-US"/>
        </w:rPr>
        <w:t>Escrow</w:t>
      </w:r>
    </w:p>
    <w:p w:rsidR="00BF5572" w:rsidRDefault="00BF5572" w:rsidP="00BF5572">
      <w:r>
        <w:t>Ключевой принцип: разделяй область поражения</w:t>
      </w:r>
    </w:p>
    <w:p w:rsidR="00BF5572" w:rsidRDefault="00BF5572" w:rsidP="00BF5572">
      <w:r>
        <w:t xml:space="preserve">Цель — чтобы любой единичный доступ (или единичная утечка) вскрывал минимально возможный срез, а не всё. Достигается тремя ортогональными приёмами: </w:t>
      </w:r>
      <w:proofErr w:type="spellStart"/>
      <w:r>
        <w:t>скоупинг</w:t>
      </w:r>
      <w:proofErr w:type="spellEnd"/>
      <w:r>
        <w:t xml:space="preserve"> ключей, распределение доверия (не хранить рабочий ключ целиком) и криптографическое связывание доступа с ордером.</w:t>
      </w:r>
    </w:p>
    <w:p w:rsidR="00BF5572" w:rsidRDefault="00BF5572" w:rsidP="00BF5572"/>
    <w:p w:rsidR="00BF5572" w:rsidRDefault="00BF5572" w:rsidP="00BF5572">
      <w:r>
        <w:t xml:space="preserve">1. </w:t>
      </w:r>
      <w:proofErr w:type="spellStart"/>
      <w:r>
        <w:t>Скоупинг</w:t>
      </w:r>
      <w:proofErr w:type="spellEnd"/>
      <w:r>
        <w:t xml:space="preserve"> </w:t>
      </w:r>
      <w:proofErr w:type="spellStart"/>
      <w:r>
        <w:t>escrow</w:t>
      </w:r>
      <w:proofErr w:type="spellEnd"/>
      <w:r>
        <w:t>-ключа (уменьшить «радиус взрыва»)</w:t>
      </w:r>
    </w:p>
    <w:p w:rsidR="00BF5572" w:rsidRDefault="00BF5572" w:rsidP="00BF5572">
      <w:r>
        <w:t xml:space="preserve">Сейчас </w:t>
      </w:r>
      <w:proofErr w:type="spellStart"/>
      <w:r>
        <w:t>Escrow_Public</w:t>
      </w:r>
      <w:proofErr w:type="spellEnd"/>
      <w:r>
        <w:t xml:space="preserve"> — глобальный. Вместо этого дерево ключей с ротацией:</w:t>
      </w:r>
    </w:p>
    <w:p w:rsidR="00BF5572" w:rsidRDefault="00BF5572" w:rsidP="00BF5572"/>
    <w:p w:rsidR="00BF5572" w:rsidRDefault="00BF5572" w:rsidP="00BF5572">
      <w:proofErr w:type="spellStart"/>
      <w:r>
        <w:t>Escrow</w:t>
      </w:r>
      <w:proofErr w:type="spellEnd"/>
      <w:r>
        <w:t xml:space="preserve">-ключ на (эпоху × </w:t>
      </w:r>
      <w:proofErr w:type="spellStart"/>
      <w:r>
        <w:t>шард</w:t>
      </w:r>
      <w:proofErr w:type="spellEnd"/>
      <w:r>
        <w:t>), а не один навсегда. Например</w:t>
      </w:r>
      <w:r w:rsidRPr="00BF5572">
        <w:rPr>
          <w:lang w:val="en-US"/>
        </w:rPr>
        <w:t xml:space="preserve">, </w:t>
      </w:r>
      <w:proofErr w:type="spellStart"/>
      <w:r w:rsidRPr="00BF5572">
        <w:rPr>
          <w:lang w:val="en-US"/>
        </w:rPr>
        <w:t>Escrow_Public</w:t>
      </w:r>
      <w:proofErr w:type="spellEnd"/>
      <w:r w:rsidRPr="00BF5572">
        <w:rPr>
          <w:lang w:val="en-US"/>
        </w:rPr>
        <w:t xml:space="preserve">[quarter, </w:t>
      </w:r>
      <w:proofErr w:type="spellStart"/>
      <w:r w:rsidRPr="00BF5572">
        <w:rPr>
          <w:lang w:val="en-US"/>
        </w:rPr>
        <w:t>chat_shard</w:t>
      </w:r>
      <w:proofErr w:type="spellEnd"/>
      <w:r w:rsidRPr="00BF5572">
        <w:rPr>
          <w:lang w:val="en-US"/>
        </w:rPr>
        <w:t xml:space="preserve">]. </w:t>
      </w:r>
      <w:r>
        <w:t xml:space="preserve">Тогда компрометация одного </w:t>
      </w:r>
      <w:proofErr w:type="spellStart"/>
      <w:r>
        <w:t>Escrow_Private</w:t>
      </w:r>
      <w:proofErr w:type="spellEnd"/>
      <w:r>
        <w:t xml:space="preserve"> вскрывает только этот квартал/</w:t>
      </w:r>
      <w:proofErr w:type="spellStart"/>
      <w:r>
        <w:t>шард</w:t>
      </w:r>
      <w:proofErr w:type="spellEnd"/>
      <w:r>
        <w:t>, а не всю историю.</w:t>
      </w:r>
    </w:p>
    <w:p w:rsidR="00BF5572" w:rsidRDefault="00BF5572" w:rsidP="00BF5572">
      <w:r>
        <w:t xml:space="preserve">Ротация с уничтожением старых приватных ключей по расписанию </w:t>
      </w:r>
      <w:proofErr w:type="spellStart"/>
      <w:r>
        <w:t>retention</w:t>
      </w:r>
      <w:proofErr w:type="spellEnd"/>
      <w:r>
        <w:t xml:space="preserve">. </w:t>
      </w:r>
      <w:proofErr w:type="gramStart"/>
      <w:r>
        <w:t>Старый</w:t>
      </w:r>
      <w:proofErr w:type="gramEnd"/>
      <w:r>
        <w:t xml:space="preserve"> приватный </w:t>
      </w:r>
      <w:proofErr w:type="spellStart"/>
      <w:r>
        <w:t>escrow</w:t>
      </w:r>
      <w:proofErr w:type="spellEnd"/>
      <w:r>
        <w:t>-ключ физически стирается в HSM после истечения срока → «</w:t>
      </w:r>
      <w:proofErr w:type="spellStart"/>
      <w:r>
        <w:t>harvest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decrypt</w:t>
      </w:r>
      <w:proofErr w:type="spellEnd"/>
      <w:r>
        <w:t xml:space="preserve"> </w:t>
      </w:r>
      <w:proofErr w:type="spellStart"/>
      <w:r>
        <w:t>later</w:t>
      </w:r>
      <w:proofErr w:type="spellEnd"/>
      <w:r>
        <w:t>» невозможен за пределами окна.</w:t>
      </w:r>
    </w:p>
    <w:p w:rsidR="00BF5572" w:rsidRDefault="00BF5572" w:rsidP="00BF5572">
      <w:r>
        <w:t>Публичные ключи эпох публикуются заранее; клиент выбирает нужный по дате сообщения.</w:t>
      </w:r>
    </w:p>
    <w:p w:rsidR="00BF5572" w:rsidRDefault="00BF5572" w:rsidP="00BF5572">
      <w:r>
        <w:t>Это уже радикально меняет ответ на ваш вопрос «храним ключ для всего?» → нет, храним семейство короткоживущих ключей, каждый покрывает узкий срез.</w:t>
      </w:r>
    </w:p>
    <w:p w:rsidR="00BF5572" w:rsidRDefault="00BF5572" w:rsidP="00BF5572"/>
    <w:p w:rsidR="00BF5572" w:rsidRDefault="00BF5572" w:rsidP="00BF5572">
      <w:r>
        <w:t xml:space="preserve">2. Не хранить рабочий </w:t>
      </w:r>
      <w:proofErr w:type="spellStart"/>
      <w:r>
        <w:t>escrow</w:t>
      </w:r>
      <w:proofErr w:type="spellEnd"/>
      <w:r>
        <w:t>-ключ целиком нигде (</w:t>
      </w:r>
      <w:proofErr w:type="spellStart"/>
      <w:r>
        <w:t>threshold</w:t>
      </w:r>
      <w:proofErr w:type="spellEnd"/>
      <w:r>
        <w:t>-крипто)</w:t>
      </w:r>
    </w:p>
    <w:p w:rsidR="00BF5572" w:rsidRDefault="00BF5572" w:rsidP="00BF5572">
      <w:r>
        <w:t>M-</w:t>
      </w:r>
      <w:proofErr w:type="spellStart"/>
      <w:r>
        <w:t>of</w:t>
      </w:r>
      <w:proofErr w:type="spellEnd"/>
      <w:r>
        <w:t xml:space="preserve">-N по </w:t>
      </w:r>
      <w:proofErr w:type="spellStart"/>
      <w:r>
        <w:t>Shamir</w:t>
      </w:r>
      <w:proofErr w:type="spellEnd"/>
      <w:r>
        <w:t xml:space="preserve">, как описано, реконструирует полный </w:t>
      </w:r>
      <w:proofErr w:type="spellStart"/>
      <w:r>
        <w:t>Escrow_Private</w:t>
      </w:r>
      <w:proofErr w:type="spellEnd"/>
      <w:r>
        <w:t xml:space="preserve"> внутри HSM — то есть в момент доступа целый ключ существует в памяти. Сильнее:</w:t>
      </w:r>
    </w:p>
    <w:p w:rsidR="00BF5572" w:rsidRDefault="00BF5572" w:rsidP="00BF5572"/>
    <w:p w:rsidR="00BF5572" w:rsidRDefault="00BF5572" w:rsidP="00BF5572">
      <w:proofErr w:type="spellStart"/>
      <w:r>
        <w:t>Threshold-декапсуляция</w:t>
      </w:r>
      <w:proofErr w:type="spellEnd"/>
      <w:r>
        <w:t xml:space="preserve"> без сборки ключа. </w:t>
      </w:r>
      <w:proofErr w:type="spellStart"/>
      <w:r>
        <w:t>Кастодианы</w:t>
      </w:r>
      <w:proofErr w:type="spellEnd"/>
      <w:r>
        <w:t xml:space="preserve"> вычисляют частичные расшифровки своими долями, и полный приватный ключ никогда не собирается целиком ни в одной точке. Утечка памяти HSM в момент операции не даёт полный ключ.</w:t>
      </w:r>
    </w:p>
    <w:p w:rsidR="00BF5572" w:rsidRDefault="00BF5572" w:rsidP="00BF5572">
      <w:r>
        <w:t xml:space="preserve">Каждый </w:t>
      </w:r>
      <w:proofErr w:type="spellStart"/>
      <w:r>
        <w:t>кастодиан</w:t>
      </w:r>
      <w:proofErr w:type="spellEnd"/>
      <w:r>
        <w:t xml:space="preserve"> — на отдельном HSM/</w:t>
      </w:r>
      <w:proofErr w:type="spellStart"/>
      <w:r>
        <w:t>enclave</w:t>
      </w:r>
      <w:proofErr w:type="spellEnd"/>
      <w:r>
        <w:t xml:space="preserve"> с независимым владением (разные </w:t>
      </w:r>
      <w:proofErr w:type="spellStart"/>
      <w:r>
        <w:t>юр</w:t>
      </w:r>
      <w:proofErr w:type="gramStart"/>
      <w:r>
        <w:t>.л</w:t>
      </w:r>
      <w:proofErr w:type="gramEnd"/>
      <w:r>
        <w:t>ица</w:t>
      </w:r>
      <w:proofErr w:type="spellEnd"/>
      <w:r>
        <w:t>/юрисдикции, если требуется максимальная стойкость к сговору).</w:t>
      </w:r>
    </w:p>
    <w:p w:rsidR="00BF5572" w:rsidRDefault="00BF5572" w:rsidP="00BF5572">
      <w:r>
        <w:t>ML-KEM (</w:t>
      </w:r>
      <w:proofErr w:type="spellStart"/>
      <w:r>
        <w:t>Kyber</w:t>
      </w:r>
      <w:proofErr w:type="spellEnd"/>
      <w:r>
        <w:t xml:space="preserve">) сам по себе не </w:t>
      </w:r>
      <w:proofErr w:type="spellStart"/>
      <w:r>
        <w:t>threshold</w:t>
      </w:r>
      <w:proofErr w:type="spellEnd"/>
      <w:r>
        <w:t xml:space="preserve">-дружелюбен. Практичный путь: </w:t>
      </w:r>
      <w:proofErr w:type="spellStart"/>
      <w:r>
        <w:t>escrow</w:t>
      </w:r>
      <w:proofErr w:type="spellEnd"/>
      <w:r>
        <w:t xml:space="preserve">-обёртка как гибрид, где именно пороговая часть делается на алгоритме с поддержкой </w:t>
      </w:r>
      <w:proofErr w:type="spellStart"/>
      <w:r>
        <w:t>threshold</w:t>
      </w:r>
      <w:proofErr w:type="spellEnd"/>
      <w:r>
        <w:t xml:space="preserve"> (например, классический ECC-KEM с </w:t>
      </w:r>
      <w:proofErr w:type="spellStart"/>
      <w:r>
        <w:t>threshold-decap</w:t>
      </w:r>
      <w:proofErr w:type="spellEnd"/>
      <w:r>
        <w:t xml:space="preserve">), а PQ-стойкость обеспечивается вторым слоем. Это </w:t>
      </w:r>
      <w:proofErr w:type="gramStart"/>
      <w:r>
        <w:t>архитектурное решение</w:t>
      </w:r>
      <w:proofErr w:type="gramEnd"/>
      <w:r>
        <w:t>, которое стоит зафиксировать отдельным ADR.</w:t>
      </w:r>
    </w:p>
    <w:p w:rsidR="00BF5572" w:rsidRDefault="00BF5572" w:rsidP="00BF5572">
      <w:r>
        <w:t xml:space="preserve">3. </w:t>
      </w:r>
      <w:proofErr w:type="spellStart"/>
      <w:r>
        <w:t>Криптографически</w:t>
      </w:r>
      <w:proofErr w:type="spellEnd"/>
      <w:r>
        <w:t xml:space="preserve"> привязать расшифровку к конкретному ордеру (</w:t>
      </w:r>
      <w:proofErr w:type="spellStart"/>
      <w:r>
        <w:t>per-request</w:t>
      </w:r>
      <w:proofErr w:type="spellEnd"/>
      <w:r>
        <w:t>, а не «всё»)</w:t>
      </w:r>
    </w:p>
    <w:p w:rsidR="00BF5572" w:rsidRDefault="00BF5572" w:rsidP="00BF5572">
      <w:r>
        <w:lastRenderedPageBreak/>
        <w:t>Чтобы «получение ключа» не превращалось в «доступ ко всему»:</w:t>
      </w:r>
    </w:p>
    <w:p w:rsidR="00BF5572" w:rsidRDefault="00BF5572" w:rsidP="00BF5572"/>
    <w:p w:rsidR="00BF5572" w:rsidRDefault="00BF5572" w:rsidP="00BF5572">
      <w:r>
        <w:t xml:space="preserve">Доступ выдаётся не как приватный ключ, а как результат операции над явно </w:t>
      </w:r>
      <w:proofErr w:type="gramStart"/>
      <w:r>
        <w:t>перечисленным</w:t>
      </w:r>
      <w:proofErr w:type="gramEnd"/>
      <w:r>
        <w:t xml:space="preserve"> </w:t>
      </w:r>
      <w:proofErr w:type="spellStart"/>
      <w:r>
        <w:t>scope</w:t>
      </w:r>
      <w:proofErr w:type="spellEnd"/>
      <w:r>
        <w:t>. HSM принимает подписанный ордер {</w:t>
      </w:r>
      <w:proofErr w:type="spellStart"/>
      <w:r>
        <w:t>chat_ids</w:t>
      </w:r>
      <w:proofErr w:type="spellEnd"/>
      <w:r>
        <w:t xml:space="preserve">, </w:t>
      </w:r>
      <w:proofErr w:type="spellStart"/>
      <w:r>
        <w:t>date_from</w:t>
      </w:r>
      <w:proofErr w:type="spellEnd"/>
      <w:r>
        <w:t xml:space="preserve">, </w:t>
      </w:r>
      <w:proofErr w:type="spellStart"/>
      <w:r>
        <w:t>date_to</w:t>
      </w:r>
      <w:proofErr w:type="spellEnd"/>
      <w:r>
        <w:t xml:space="preserve">, </w:t>
      </w:r>
      <w:proofErr w:type="spellStart"/>
      <w:r>
        <w:t>warrant_ref</w:t>
      </w:r>
      <w:proofErr w:type="spellEnd"/>
      <w:r>
        <w:t xml:space="preserve">}, проверяет его и </w:t>
      </w:r>
      <w:proofErr w:type="spellStart"/>
      <w:r>
        <w:t>декапсулирует</w:t>
      </w:r>
      <w:proofErr w:type="spellEnd"/>
      <w:r>
        <w:t xml:space="preserve"> только </w:t>
      </w:r>
      <w:proofErr w:type="spellStart"/>
      <w:r>
        <w:t>escrow_blob</w:t>
      </w:r>
      <w:proofErr w:type="spellEnd"/>
      <w:r>
        <w:t xml:space="preserve">, </w:t>
      </w:r>
      <w:proofErr w:type="gramStart"/>
      <w:r>
        <w:t>попадающие</w:t>
      </w:r>
      <w:proofErr w:type="gramEnd"/>
      <w:r>
        <w:t xml:space="preserve"> в </w:t>
      </w:r>
      <w:proofErr w:type="spellStart"/>
      <w:r>
        <w:t>scope</w:t>
      </w:r>
      <w:proofErr w:type="spellEnd"/>
      <w:r>
        <w:t xml:space="preserve">. Наружу отдаются </w:t>
      </w:r>
      <w:proofErr w:type="spellStart"/>
      <w:r>
        <w:t>message</w:t>
      </w:r>
      <w:proofErr w:type="spellEnd"/>
      <w:r>
        <w:t xml:space="preserve">-ключи по списку, а не </w:t>
      </w:r>
      <w:proofErr w:type="spellStart"/>
      <w:r>
        <w:t>Escrow_Private</w:t>
      </w:r>
      <w:proofErr w:type="spellEnd"/>
      <w:r>
        <w:t>. В escrow-legal-access.md §10 это частично есть («</w:t>
      </w:r>
      <w:proofErr w:type="spellStart"/>
      <w:r>
        <w:t>Decrypted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HSM </w:t>
      </w:r>
      <w:proofErr w:type="spellStart"/>
      <w:r>
        <w:t>export</w:t>
      </w:r>
      <w:proofErr w:type="spellEnd"/>
      <w:r>
        <w:t>») — это нужно сделать жёстким инвариантом HSM, а не политикой.</w:t>
      </w:r>
    </w:p>
    <w:p w:rsidR="00BF5572" w:rsidRDefault="00BF5572" w:rsidP="00BF5572">
      <w:proofErr w:type="spellStart"/>
      <w:r>
        <w:t>Policy</w:t>
      </w:r>
      <w:proofErr w:type="spellEnd"/>
      <w:r>
        <w:t xml:space="preserve"> </w:t>
      </w:r>
      <w:proofErr w:type="spellStart"/>
      <w:r>
        <w:t>binding</w:t>
      </w:r>
      <w:proofErr w:type="spellEnd"/>
      <w:r>
        <w:t xml:space="preserve"> в AAD. Включить </w:t>
      </w:r>
      <w:proofErr w:type="spellStart"/>
      <w:r>
        <w:t>escrow_policy_id</w:t>
      </w:r>
      <w:proofErr w:type="spellEnd"/>
      <w:r>
        <w:t xml:space="preserve">/эпоху в AAD </w:t>
      </w:r>
      <w:proofErr w:type="spellStart"/>
      <w:r>
        <w:t>escrow</w:t>
      </w:r>
      <w:proofErr w:type="spellEnd"/>
      <w:r>
        <w:t xml:space="preserve">-обёртки, чтобы </w:t>
      </w:r>
      <w:proofErr w:type="spellStart"/>
      <w:r>
        <w:t>blob</w:t>
      </w:r>
      <w:proofErr w:type="spellEnd"/>
      <w:r>
        <w:t xml:space="preserve"> нельзя было </w:t>
      </w:r>
      <w:proofErr w:type="spellStart"/>
      <w:r>
        <w:t>переиспользовать</w:t>
      </w:r>
      <w:proofErr w:type="spellEnd"/>
      <w:r>
        <w:t xml:space="preserve"> вне своей политики/эпохи.</w:t>
      </w:r>
    </w:p>
    <w:p w:rsidR="000133EC" w:rsidRDefault="00BF5572" w:rsidP="00BF5572">
      <w:proofErr w:type="spellStart"/>
      <w:r>
        <w:t>Verifiable</w:t>
      </w:r>
      <w:proofErr w:type="spellEnd"/>
      <w:r>
        <w:t xml:space="preserve"> </w:t>
      </w:r>
      <w:proofErr w:type="spellStart"/>
      <w:r>
        <w:t>transparency</w:t>
      </w:r>
      <w:proofErr w:type="spellEnd"/>
      <w:r>
        <w:t xml:space="preserve">: каждый факт </w:t>
      </w:r>
      <w:proofErr w:type="spellStart"/>
      <w:r>
        <w:t>декапсуляции</w:t>
      </w:r>
      <w:proofErr w:type="spellEnd"/>
      <w:r>
        <w:t xml:space="preserve"> публиковать в </w:t>
      </w:r>
      <w:proofErr w:type="spellStart"/>
      <w:r>
        <w:t>append-only</w:t>
      </w:r>
      <w:proofErr w:type="spellEnd"/>
      <w:r>
        <w:t xml:space="preserve"> лог с криптографическим доказательством (</w:t>
      </w:r>
      <w:proofErr w:type="spellStart"/>
      <w:r>
        <w:t>Merkle-tree</w:t>
      </w:r>
      <w:proofErr w:type="spellEnd"/>
      <w:r>
        <w:t xml:space="preserve"> / что-то в духе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Transparency</w:t>
      </w:r>
      <w:proofErr w:type="spellEnd"/>
      <w:r>
        <w:t xml:space="preserve">), чтобы массовый доступ было невозможно скрыть даже от инсайдера. Сейчас </w:t>
      </w:r>
      <w:proofErr w:type="spellStart"/>
      <w:r>
        <w:t>audit</w:t>
      </w:r>
      <w:proofErr w:type="spellEnd"/>
      <w:r>
        <w:t xml:space="preserve"> — WORM, но </w:t>
      </w:r>
      <w:proofErr w:type="gramStart"/>
      <w:r>
        <w:t>внутренний</w:t>
      </w:r>
      <w:proofErr w:type="gramEnd"/>
      <w:r>
        <w:t xml:space="preserve">; </w:t>
      </w:r>
      <w:proofErr w:type="spellStart"/>
      <w:r>
        <w:t>público</w:t>
      </w:r>
      <w:proofErr w:type="spellEnd"/>
      <w:r>
        <w:t xml:space="preserve">-проверяемый </w:t>
      </w:r>
      <w:proofErr w:type="spellStart"/>
      <w:r>
        <w:t>transparency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сильнее против «тихого» злоупотребления.</w:t>
      </w:r>
    </w:p>
    <w:sectPr w:rsidR="000133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572"/>
    <w:rsid w:val="000133EC"/>
    <w:rsid w:val="00BF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Evgenii</dc:creator>
  <cp:lastModifiedBy>Evgenii</cp:lastModifiedBy>
  <cp:revision>1</cp:revision>
  <dcterms:created xsi:type="dcterms:W3CDTF">2026-07-23T08:16:00Z</dcterms:created>
  <dcterms:modified xsi:type="dcterms:W3CDTF">2026-07-23T08:17:00Z</dcterms:modified>
</cp:coreProperties>
</file>