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3894" w14:textId="77777777" w:rsidR="000B620E" w:rsidRDefault="000B620E">
      <w:pPr>
        <w:pStyle w:val="BodyText"/>
        <w:rPr>
          <w:sz w:val="20"/>
        </w:rPr>
      </w:pPr>
    </w:p>
    <w:p w14:paraId="7401690B" w14:textId="77777777" w:rsidR="000B620E" w:rsidRDefault="000B620E">
      <w:pPr>
        <w:pStyle w:val="BodyText"/>
        <w:spacing w:before="3"/>
        <w:rPr>
          <w:sz w:val="27"/>
        </w:rPr>
      </w:pPr>
    </w:p>
    <w:p w14:paraId="7527BEAF" w14:textId="77777777" w:rsidR="000B620E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4063974D" wp14:editId="47B04A33">
            <wp:extent cx="5707328" cy="944879"/>
            <wp:effectExtent l="0" t="0" r="0" b="0"/>
            <wp:docPr id="1" name="image1.png" descr="A picture containing 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28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2ACD" w14:textId="77777777" w:rsidR="000B620E" w:rsidRDefault="000B620E">
      <w:pPr>
        <w:pStyle w:val="BodyText"/>
        <w:rPr>
          <w:sz w:val="20"/>
        </w:rPr>
      </w:pPr>
    </w:p>
    <w:p w14:paraId="5D35AB40" w14:textId="77777777" w:rsidR="000B620E" w:rsidRDefault="000B620E">
      <w:pPr>
        <w:pStyle w:val="BodyText"/>
        <w:rPr>
          <w:sz w:val="20"/>
        </w:rPr>
      </w:pPr>
    </w:p>
    <w:p w14:paraId="6EF7999A" w14:textId="77777777" w:rsidR="000B620E" w:rsidRDefault="000B620E">
      <w:pPr>
        <w:pStyle w:val="BodyText"/>
        <w:rPr>
          <w:sz w:val="20"/>
        </w:rPr>
      </w:pPr>
    </w:p>
    <w:p w14:paraId="2BCCA39B" w14:textId="77777777" w:rsidR="000B620E" w:rsidRDefault="000B620E">
      <w:pPr>
        <w:pStyle w:val="BodyText"/>
        <w:rPr>
          <w:sz w:val="20"/>
        </w:rPr>
      </w:pPr>
    </w:p>
    <w:p w14:paraId="64AD321F" w14:textId="77777777" w:rsidR="000B620E" w:rsidRDefault="000B620E">
      <w:pPr>
        <w:pStyle w:val="BodyText"/>
        <w:rPr>
          <w:sz w:val="20"/>
        </w:rPr>
      </w:pPr>
    </w:p>
    <w:p w14:paraId="6368ADAB" w14:textId="77777777" w:rsidR="000B620E" w:rsidRDefault="000B620E">
      <w:pPr>
        <w:pStyle w:val="BodyText"/>
        <w:rPr>
          <w:sz w:val="20"/>
        </w:rPr>
      </w:pPr>
    </w:p>
    <w:p w14:paraId="41DB743A" w14:textId="77777777" w:rsidR="000B620E" w:rsidRDefault="000B620E">
      <w:pPr>
        <w:pStyle w:val="BodyText"/>
        <w:rPr>
          <w:sz w:val="20"/>
        </w:rPr>
      </w:pPr>
    </w:p>
    <w:p w14:paraId="1B06BF9F" w14:textId="77777777" w:rsidR="000B620E" w:rsidRDefault="000B620E">
      <w:pPr>
        <w:pStyle w:val="BodyText"/>
        <w:rPr>
          <w:sz w:val="20"/>
        </w:rPr>
      </w:pPr>
    </w:p>
    <w:p w14:paraId="6CF1F579" w14:textId="77777777" w:rsidR="000B620E" w:rsidRDefault="000B620E">
      <w:pPr>
        <w:pStyle w:val="BodyText"/>
        <w:rPr>
          <w:sz w:val="20"/>
        </w:rPr>
      </w:pPr>
    </w:p>
    <w:p w14:paraId="19632470" w14:textId="77777777" w:rsidR="000B620E" w:rsidRDefault="000B620E">
      <w:pPr>
        <w:pStyle w:val="BodyText"/>
        <w:rPr>
          <w:sz w:val="20"/>
        </w:rPr>
      </w:pPr>
    </w:p>
    <w:p w14:paraId="0B798B5F" w14:textId="77777777" w:rsidR="000B620E" w:rsidRDefault="000B620E">
      <w:pPr>
        <w:pStyle w:val="BodyText"/>
        <w:rPr>
          <w:sz w:val="20"/>
        </w:rPr>
      </w:pPr>
    </w:p>
    <w:p w14:paraId="50E47535" w14:textId="77777777" w:rsidR="000B620E" w:rsidRDefault="000B620E">
      <w:pPr>
        <w:pStyle w:val="BodyText"/>
        <w:rPr>
          <w:sz w:val="20"/>
        </w:rPr>
      </w:pPr>
    </w:p>
    <w:p w14:paraId="677146D9" w14:textId="77777777" w:rsidR="000B620E" w:rsidRDefault="000B620E">
      <w:pPr>
        <w:pStyle w:val="BodyText"/>
        <w:rPr>
          <w:sz w:val="20"/>
        </w:rPr>
      </w:pPr>
    </w:p>
    <w:p w14:paraId="7FB7CF71" w14:textId="77777777" w:rsidR="000B620E" w:rsidRDefault="000B620E">
      <w:pPr>
        <w:pStyle w:val="BodyText"/>
        <w:rPr>
          <w:sz w:val="20"/>
        </w:rPr>
      </w:pPr>
    </w:p>
    <w:p w14:paraId="499E0F5F" w14:textId="77777777" w:rsidR="000B620E" w:rsidRDefault="000B620E">
      <w:pPr>
        <w:pStyle w:val="BodyText"/>
        <w:rPr>
          <w:sz w:val="20"/>
        </w:rPr>
      </w:pPr>
    </w:p>
    <w:p w14:paraId="4FC089F3" w14:textId="77777777" w:rsidR="000B620E" w:rsidRDefault="000B620E">
      <w:pPr>
        <w:pStyle w:val="BodyText"/>
        <w:spacing w:before="2"/>
      </w:pPr>
    </w:p>
    <w:p w14:paraId="28791256" w14:textId="77777777" w:rsidR="000B620E" w:rsidRDefault="00000000">
      <w:pPr>
        <w:pStyle w:val="Heading1"/>
        <w:spacing w:before="88"/>
        <w:ind w:left="2470" w:right="3035"/>
        <w:jc w:val="center"/>
      </w:pPr>
      <w:r>
        <w:t>PROJECT</w:t>
      </w:r>
      <w:r>
        <w:rPr>
          <w:spacing w:val="-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REPORT</w:t>
      </w:r>
    </w:p>
    <w:p w14:paraId="47C125AA" w14:textId="77777777" w:rsidR="000B620E" w:rsidRDefault="00C06528">
      <w:pPr>
        <w:spacing w:before="278"/>
        <w:ind w:left="2486" w:right="3032"/>
        <w:jc w:val="center"/>
        <w:rPr>
          <w:sz w:val="24"/>
        </w:rPr>
      </w:pPr>
      <w:r>
        <w:rPr>
          <w:b/>
          <w:sz w:val="24"/>
        </w:rPr>
        <w:t>Yashwanth Rao Varala Balaji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1001916698</w:t>
      </w:r>
    </w:p>
    <w:p w14:paraId="57CEBBFB" w14:textId="77777777" w:rsidR="000B620E" w:rsidRDefault="000B620E">
      <w:pPr>
        <w:pStyle w:val="BodyText"/>
        <w:rPr>
          <w:sz w:val="29"/>
        </w:rPr>
      </w:pPr>
    </w:p>
    <w:p w14:paraId="310E6221" w14:textId="322FD745" w:rsidR="000B620E" w:rsidRDefault="0005780C">
      <w:pPr>
        <w:ind w:left="2486" w:right="3035"/>
        <w:jc w:val="center"/>
        <w:rPr>
          <w:sz w:val="24"/>
        </w:rPr>
      </w:pPr>
      <w:proofErr w:type="spellStart"/>
      <w:r>
        <w:rPr>
          <w:b/>
          <w:sz w:val="24"/>
        </w:rPr>
        <w:t>Rakshith</w:t>
      </w:r>
      <w:proofErr w:type="spellEnd"/>
      <w:r>
        <w:rPr>
          <w:b/>
          <w:sz w:val="24"/>
        </w:rPr>
        <w:t xml:space="preserve"> Singh Thakur</w:t>
      </w:r>
      <w:r w:rsidR="00000000">
        <w:rPr>
          <w:b/>
          <w:spacing w:val="4"/>
          <w:sz w:val="24"/>
        </w:rPr>
        <w:t xml:space="preserve"> </w:t>
      </w:r>
      <w:r w:rsidR="00000000">
        <w:rPr>
          <w:sz w:val="24"/>
        </w:rPr>
        <w:t>–</w:t>
      </w:r>
      <w:r>
        <w:rPr>
          <w:sz w:val="24"/>
        </w:rPr>
        <w:t xml:space="preserve"> 1002037934</w:t>
      </w:r>
    </w:p>
    <w:p w14:paraId="0FD74C94" w14:textId="77777777" w:rsidR="000B620E" w:rsidRDefault="000B620E">
      <w:pPr>
        <w:pStyle w:val="BodyText"/>
        <w:rPr>
          <w:sz w:val="26"/>
        </w:rPr>
      </w:pPr>
    </w:p>
    <w:p w14:paraId="51A19345" w14:textId="77777777" w:rsidR="000B620E" w:rsidRDefault="000B620E">
      <w:pPr>
        <w:pStyle w:val="BodyText"/>
        <w:spacing w:before="1"/>
      </w:pPr>
    </w:p>
    <w:p w14:paraId="3E9B9F2D" w14:textId="77777777" w:rsidR="000B620E" w:rsidRDefault="00000000">
      <w:pPr>
        <w:pStyle w:val="BodyText"/>
        <w:spacing w:line="237" w:lineRule="auto"/>
        <w:ind w:left="359"/>
      </w:pPr>
      <w:r>
        <w:rPr>
          <w:color w:val="2C3A45"/>
        </w:rPr>
        <w:t>I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have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neither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given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nor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received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unauthorized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assistance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on</w:t>
      </w:r>
      <w:r>
        <w:rPr>
          <w:color w:val="2C3A45"/>
          <w:spacing w:val="-7"/>
        </w:rPr>
        <w:t xml:space="preserve"> </w:t>
      </w:r>
      <w:r>
        <w:rPr>
          <w:color w:val="2C3A45"/>
        </w:rPr>
        <w:t>this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work.</w:t>
      </w:r>
      <w:r>
        <w:rPr>
          <w:color w:val="2C3A45"/>
          <w:spacing w:val="5"/>
        </w:rPr>
        <w:t xml:space="preserve"> </w:t>
      </w:r>
      <w:r>
        <w:rPr>
          <w:color w:val="2C3A45"/>
        </w:rPr>
        <w:t>I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will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not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post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project</w:t>
      </w:r>
      <w:r>
        <w:rPr>
          <w:color w:val="2C3A45"/>
          <w:spacing w:val="-57"/>
        </w:rPr>
        <w:t xml:space="preserve"> </w:t>
      </w:r>
      <w:r>
        <w:rPr>
          <w:color w:val="2C3A45"/>
        </w:rPr>
        <w:t>description</w:t>
      </w:r>
      <w:r>
        <w:rPr>
          <w:color w:val="2C3A45"/>
          <w:spacing w:val="-4"/>
        </w:rPr>
        <w:t xml:space="preserve"> </w:t>
      </w:r>
      <w:r>
        <w:rPr>
          <w:color w:val="2C3A45"/>
        </w:rPr>
        <w:t>and</w:t>
      </w:r>
      <w:r>
        <w:rPr>
          <w:color w:val="2C3A45"/>
          <w:spacing w:val="2"/>
        </w:rPr>
        <w:t xml:space="preserve"> </w:t>
      </w:r>
      <w:r>
        <w:rPr>
          <w:color w:val="2C3A45"/>
        </w:rPr>
        <w:t>the</w:t>
      </w:r>
      <w:r>
        <w:rPr>
          <w:color w:val="2C3A45"/>
          <w:spacing w:val="1"/>
        </w:rPr>
        <w:t xml:space="preserve"> </w:t>
      </w:r>
      <w:r>
        <w:rPr>
          <w:color w:val="2C3A45"/>
        </w:rPr>
        <w:t>solution</w:t>
      </w:r>
      <w:r>
        <w:rPr>
          <w:color w:val="2C3A45"/>
          <w:spacing w:val="-3"/>
        </w:rPr>
        <w:t xml:space="preserve"> </w:t>
      </w:r>
      <w:r>
        <w:rPr>
          <w:color w:val="2C3A45"/>
        </w:rPr>
        <w:t>online.</w:t>
      </w:r>
    </w:p>
    <w:p w14:paraId="73364468" w14:textId="05A5538E" w:rsidR="000B620E" w:rsidRDefault="00000000">
      <w:pPr>
        <w:pStyle w:val="BodyText"/>
        <w:tabs>
          <w:tab w:val="left" w:pos="7298"/>
        </w:tabs>
        <w:spacing w:before="181"/>
        <w:ind w:left="359"/>
      </w:pPr>
      <w:r>
        <w:rPr>
          <w:color w:val="2C3A45"/>
        </w:rPr>
        <w:t>Sign:</w:t>
      </w:r>
      <w:r w:rsidR="00C06528">
        <w:t xml:space="preserve"> Yashwanth Rao Varala Balaji, </w:t>
      </w:r>
      <w:proofErr w:type="spellStart"/>
      <w:r w:rsidR="0005780C">
        <w:t>Rakshith</w:t>
      </w:r>
      <w:proofErr w:type="spellEnd"/>
      <w:r w:rsidR="0005780C">
        <w:t xml:space="preserve"> Singh Thakur</w:t>
      </w:r>
      <w:r>
        <w:tab/>
      </w:r>
      <w:r>
        <w:rPr>
          <w:color w:val="2C3A45"/>
        </w:rPr>
        <w:t>Date:</w:t>
      </w:r>
      <w:r>
        <w:rPr>
          <w:color w:val="2C3A45"/>
          <w:spacing w:val="-2"/>
        </w:rPr>
        <w:t xml:space="preserve"> </w:t>
      </w:r>
      <w:r w:rsidR="00C06528">
        <w:t>02</w:t>
      </w:r>
      <w:r>
        <w:t>/</w:t>
      </w:r>
      <w:r w:rsidR="00C06528">
        <w:t>1</w:t>
      </w:r>
      <w:r w:rsidR="0005780C">
        <w:t>3</w:t>
      </w:r>
      <w:r>
        <w:t>/2023</w:t>
      </w:r>
    </w:p>
    <w:p w14:paraId="03EB396E" w14:textId="77777777" w:rsidR="000B620E" w:rsidRDefault="000B620E">
      <w:pPr>
        <w:sectPr w:rsidR="000B620E">
          <w:type w:val="continuous"/>
          <w:pgSz w:w="11910" w:h="16850"/>
          <w:pgMar w:top="1600" w:right="400" w:bottom="280" w:left="980" w:header="720" w:footer="720" w:gutter="0"/>
          <w:cols w:space="720"/>
        </w:sectPr>
      </w:pPr>
    </w:p>
    <w:p w14:paraId="7206D6F2" w14:textId="77777777" w:rsidR="000B620E" w:rsidRDefault="000B620E">
      <w:pPr>
        <w:pStyle w:val="BodyText"/>
        <w:spacing w:before="4"/>
        <w:rPr>
          <w:sz w:val="19"/>
        </w:rPr>
      </w:pPr>
    </w:p>
    <w:p w14:paraId="0B7105A4" w14:textId="77777777" w:rsidR="000B620E" w:rsidRDefault="00000000">
      <w:pPr>
        <w:pStyle w:val="Heading1"/>
        <w:spacing w:before="88"/>
      </w:pPr>
      <w:r>
        <w:t>Part</w:t>
      </w:r>
      <w:r>
        <w:rPr>
          <w:spacing w:val="-9"/>
        </w:rPr>
        <w:t xml:space="preserve"> </w:t>
      </w:r>
      <w:r>
        <w:t>1:</w:t>
      </w:r>
      <w:r>
        <w:rPr>
          <w:spacing w:val="-20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server</w:t>
      </w:r>
    </w:p>
    <w:p w14:paraId="09F224A5" w14:textId="77777777" w:rsidR="000B620E" w:rsidRPr="00127E78" w:rsidRDefault="00127E78" w:rsidP="00127E78">
      <w:pPr>
        <w:pStyle w:val="BodyText"/>
        <w:spacing w:before="197" w:line="367" w:lineRule="auto"/>
        <w:ind w:left="460" w:right="3858"/>
        <w:rPr>
          <w:szCs w:val="22"/>
        </w:rPr>
      </w:pPr>
      <w:r>
        <w:rPr>
          <w:sz w:val="22"/>
          <w:szCs w:val="22"/>
        </w:rPr>
        <w:t xml:space="preserve">(Operations implemented: </w:t>
      </w:r>
      <w:r w:rsidR="00C06528" w:rsidRPr="00127E78">
        <w:rPr>
          <w:sz w:val="22"/>
          <w:szCs w:val="22"/>
        </w:rPr>
        <w:t>Yashwanth – Upload and Download</w:t>
      </w:r>
      <w:r w:rsidRPr="00127E78">
        <w:rPr>
          <w:sz w:val="22"/>
          <w:szCs w:val="22"/>
        </w:rPr>
        <w:t xml:space="preserve">, </w:t>
      </w:r>
      <w:r w:rsidR="00C06528" w:rsidRPr="00127E78">
        <w:rPr>
          <w:sz w:val="22"/>
          <w:szCs w:val="22"/>
        </w:rPr>
        <w:t xml:space="preserve">Rakshith – Rename and </w:t>
      </w:r>
      <w:r w:rsidRPr="00127E78">
        <w:rPr>
          <w:sz w:val="22"/>
          <w:szCs w:val="22"/>
        </w:rPr>
        <w:t>Delete</w:t>
      </w:r>
      <w:r>
        <w:rPr>
          <w:sz w:val="22"/>
          <w:szCs w:val="22"/>
        </w:rPr>
        <w:t>)</w:t>
      </w:r>
    </w:p>
    <w:p w14:paraId="29748D08" w14:textId="0A1AB5C6" w:rsidR="000B620E" w:rsidRDefault="00C06528">
      <w:pPr>
        <w:pStyle w:val="BodyText"/>
        <w:spacing w:before="163" w:line="259" w:lineRule="auto"/>
        <w:ind w:left="460" w:right="1069"/>
        <w:rPr>
          <w:spacing w:val="-1"/>
        </w:rPr>
      </w:pPr>
      <w:r>
        <w:rPr>
          <w:spacing w:val="-1"/>
        </w:rPr>
        <w:t>XML-RPC is used to implement the file server. This remote procedure call uses HTTP transport protocol. Clients can send requests and receive a response from this server.</w:t>
      </w:r>
    </w:p>
    <w:p w14:paraId="3DBC25F3" w14:textId="00AE1788" w:rsidR="00890E74" w:rsidRDefault="00890E74">
      <w:pPr>
        <w:pStyle w:val="BodyText"/>
        <w:spacing w:before="163" w:line="259" w:lineRule="auto"/>
        <w:ind w:left="460" w:right="1069"/>
        <w:rPr>
          <w:spacing w:val="-1"/>
        </w:rPr>
      </w:pPr>
      <w:r>
        <w:rPr>
          <w:spacing w:val="-1"/>
        </w:rPr>
        <w:t>Run server.py file and then client.py file.</w:t>
      </w:r>
    </w:p>
    <w:p w14:paraId="4C461877" w14:textId="3DB7E677" w:rsidR="00A960FB" w:rsidRDefault="00A960FB" w:rsidP="00A960FB">
      <w:pPr>
        <w:pStyle w:val="BodyText"/>
        <w:spacing w:before="163" w:line="259" w:lineRule="auto"/>
        <w:ind w:left="460" w:right="1069"/>
        <w:rPr>
          <w:spacing w:val="-1"/>
        </w:rPr>
      </w:pPr>
      <w:r>
        <w:rPr>
          <w:spacing w:val="-1"/>
        </w:rPr>
        <w:t>Now we will be able to choose our desired operation.</w:t>
      </w:r>
    </w:p>
    <w:p w14:paraId="531133ED" w14:textId="34970C29" w:rsidR="00A960FB" w:rsidRPr="00A960FB" w:rsidRDefault="00A960FB" w:rsidP="00A960FB">
      <w:pPr>
        <w:pStyle w:val="BodyText"/>
        <w:spacing w:before="163" w:line="259" w:lineRule="auto"/>
        <w:ind w:left="460" w:right="1069"/>
        <w:rPr>
          <w:b/>
          <w:bCs/>
          <w:spacing w:val="-1"/>
        </w:rPr>
      </w:pPr>
      <w:r w:rsidRPr="00A960FB">
        <w:rPr>
          <w:b/>
          <w:bCs/>
          <w:spacing w:val="-1"/>
        </w:rPr>
        <w:t>DELETE</w:t>
      </w:r>
    </w:p>
    <w:p w14:paraId="4F8A0331" w14:textId="0248DA56" w:rsidR="00890E74" w:rsidRDefault="00A960FB">
      <w:pPr>
        <w:pStyle w:val="BodyText"/>
        <w:spacing w:before="163" w:line="259" w:lineRule="auto"/>
        <w:ind w:left="460" w:right="1069"/>
      </w:pPr>
      <w:r>
        <w:t xml:space="preserve">Before deletion – </w:t>
      </w:r>
    </w:p>
    <w:p w14:paraId="5C25685E" w14:textId="3D78B3AF" w:rsidR="00A960FB" w:rsidRDefault="00A960FB">
      <w:pPr>
        <w:pStyle w:val="BodyText"/>
        <w:spacing w:before="163" w:line="259" w:lineRule="auto"/>
        <w:ind w:left="460" w:right="1069"/>
      </w:pPr>
      <w:r>
        <w:rPr>
          <w:noProof/>
        </w:rPr>
        <w:drawing>
          <wp:inline distT="0" distB="0" distL="0" distR="0" wp14:anchorId="5483FA50" wp14:editId="20462150">
            <wp:extent cx="5760720" cy="3039013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23" cy="304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0E33" w14:textId="2CE1C97D" w:rsidR="00A960FB" w:rsidRDefault="00A960FB">
      <w:pPr>
        <w:pStyle w:val="BodyText"/>
        <w:spacing w:before="163" w:line="259" w:lineRule="auto"/>
        <w:ind w:left="460" w:right="1069"/>
      </w:pPr>
      <w:r>
        <w:t xml:space="preserve">After Deletion – </w:t>
      </w:r>
    </w:p>
    <w:p w14:paraId="5AA2DC7C" w14:textId="32026401" w:rsidR="00A960FB" w:rsidRDefault="00A960FB">
      <w:pPr>
        <w:pStyle w:val="BodyText"/>
        <w:spacing w:before="163" w:line="259" w:lineRule="auto"/>
        <w:ind w:left="460" w:right="1069"/>
      </w:pPr>
      <w:r>
        <w:rPr>
          <w:noProof/>
        </w:rPr>
        <w:drawing>
          <wp:inline distT="0" distB="0" distL="0" distR="0" wp14:anchorId="0F849DDB" wp14:editId="01298C92">
            <wp:extent cx="5718810" cy="30489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52" cy="304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3F3A" w14:textId="7D5D5046" w:rsidR="00A960FB" w:rsidRDefault="00A960FB">
      <w:pPr>
        <w:pStyle w:val="BodyText"/>
        <w:spacing w:before="163" w:line="259" w:lineRule="auto"/>
        <w:ind w:left="460" w:right="1069"/>
      </w:pPr>
    </w:p>
    <w:p w14:paraId="7FDD7876" w14:textId="726A79EC" w:rsidR="00A960FB" w:rsidRDefault="00A960FB">
      <w:pPr>
        <w:pStyle w:val="BodyText"/>
        <w:spacing w:before="163" w:line="259" w:lineRule="auto"/>
        <w:ind w:left="460" w:right="1069"/>
        <w:rPr>
          <w:b/>
          <w:bCs/>
        </w:rPr>
      </w:pPr>
      <w:r w:rsidRPr="00A960FB">
        <w:rPr>
          <w:b/>
          <w:bCs/>
        </w:rPr>
        <w:lastRenderedPageBreak/>
        <w:t>RENAME</w:t>
      </w:r>
    </w:p>
    <w:p w14:paraId="79D44BBE" w14:textId="647177E1" w:rsidR="00A960FB" w:rsidRDefault="00A960FB">
      <w:pPr>
        <w:pStyle w:val="BodyText"/>
        <w:spacing w:before="163" w:line="259" w:lineRule="auto"/>
        <w:ind w:left="460" w:right="1069"/>
      </w:pPr>
      <w:r>
        <w:t>Now we select the file and rename it.</w:t>
      </w:r>
    </w:p>
    <w:p w14:paraId="7010DC76" w14:textId="47E683B1" w:rsidR="00A960FB" w:rsidRDefault="00A960FB">
      <w:pPr>
        <w:pStyle w:val="BodyText"/>
        <w:spacing w:before="163" w:line="259" w:lineRule="auto"/>
        <w:ind w:left="460" w:right="1069"/>
      </w:pPr>
      <w:r>
        <w:rPr>
          <w:noProof/>
        </w:rPr>
        <w:drawing>
          <wp:inline distT="0" distB="0" distL="0" distR="0" wp14:anchorId="769A0D88" wp14:editId="637CDAE6">
            <wp:extent cx="5726430" cy="3027993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13" cy="303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0AD8" w14:textId="2716E983" w:rsidR="00A960FB" w:rsidRDefault="005C35AC">
      <w:pPr>
        <w:pStyle w:val="BodyText"/>
        <w:spacing w:before="163" w:line="259" w:lineRule="auto"/>
        <w:ind w:left="460" w:right="1069"/>
      </w:pPr>
      <w:r w:rsidRPr="00A61DD3">
        <w:rPr>
          <w:b/>
          <w:bCs/>
        </w:rPr>
        <w:t>DOWNLOAD</w:t>
      </w:r>
      <w:r>
        <w:t xml:space="preserve"> and </w:t>
      </w:r>
      <w:r w:rsidRPr="00A61DD3">
        <w:rPr>
          <w:b/>
          <w:bCs/>
        </w:rPr>
        <w:t>UPLOAD</w:t>
      </w:r>
    </w:p>
    <w:p w14:paraId="350908AD" w14:textId="1C36BF2A" w:rsidR="005C35AC" w:rsidRDefault="005C35AC">
      <w:pPr>
        <w:pStyle w:val="BodyText"/>
        <w:spacing w:before="163" w:line="259" w:lineRule="auto"/>
        <w:ind w:left="460" w:right="1069"/>
      </w:pPr>
      <w:r>
        <w:t>Similarly, select the download or upload option and then enter the name of the file.</w:t>
      </w:r>
    </w:p>
    <w:p w14:paraId="7B5071EA" w14:textId="3D0ECB74" w:rsidR="005C35AC" w:rsidRDefault="005C35AC">
      <w:pPr>
        <w:pStyle w:val="BodyText"/>
        <w:spacing w:before="163" w:line="259" w:lineRule="auto"/>
        <w:ind w:left="460" w:right="1069"/>
      </w:pPr>
      <w:r>
        <w:t xml:space="preserve">Before upload- </w:t>
      </w:r>
    </w:p>
    <w:p w14:paraId="7BA002C5" w14:textId="16F63F64" w:rsidR="005C35AC" w:rsidRDefault="005C35AC">
      <w:pPr>
        <w:pStyle w:val="BodyText"/>
        <w:spacing w:before="163" w:line="259" w:lineRule="auto"/>
        <w:ind w:left="460" w:right="1069"/>
      </w:pPr>
      <w:r>
        <w:rPr>
          <w:noProof/>
        </w:rPr>
        <w:drawing>
          <wp:inline distT="0" distB="0" distL="0" distR="0" wp14:anchorId="5EAF84EC" wp14:editId="36CDF9D5">
            <wp:extent cx="5787390" cy="3215766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38" cy="322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9F17" w14:textId="66E6254C" w:rsidR="005C35AC" w:rsidRDefault="005C35AC">
      <w:pPr>
        <w:pStyle w:val="BodyText"/>
        <w:spacing w:before="163" w:line="259" w:lineRule="auto"/>
        <w:ind w:left="460" w:right="1069"/>
      </w:pPr>
    </w:p>
    <w:p w14:paraId="2631BCD6" w14:textId="6B2BD502" w:rsidR="005C35AC" w:rsidRDefault="005C35AC">
      <w:pPr>
        <w:pStyle w:val="BodyText"/>
        <w:spacing w:before="163" w:line="259" w:lineRule="auto"/>
        <w:ind w:left="460" w:right="1069"/>
      </w:pPr>
      <w:r>
        <w:t xml:space="preserve">After upload – </w:t>
      </w:r>
    </w:p>
    <w:p w14:paraId="354096FD" w14:textId="63A7C719" w:rsidR="005C35AC" w:rsidRDefault="005C35AC">
      <w:pPr>
        <w:pStyle w:val="BodyText"/>
        <w:spacing w:before="163" w:line="259" w:lineRule="auto"/>
        <w:ind w:left="460" w:right="1069"/>
      </w:pPr>
      <w:r>
        <w:rPr>
          <w:noProof/>
        </w:rPr>
        <w:lastRenderedPageBreak/>
        <w:drawing>
          <wp:inline distT="0" distB="0" distL="0" distR="0" wp14:anchorId="64676138" wp14:editId="0336AD6C">
            <wp:extent cx="5673090" cy="3006792"/>
            <wp:effectExtent l="0" t="0" r="3810" b="317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713" cy="30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F322" w14:textId="7EB54327" w:rsidR="005C35AC" w:rsidRDefault="005C35AC">
      <w:pPr>
        <w:pStyle w:val="BodyText"/>
        <w:spacing w:before="163" w:line="259" w:lineRule="auto"/>
        <w:ind w:left="460" w:right="1069"/>
      </w:pPr>
    </w:p>
    <w:p w14:paraId="0ADE2D47" w14:textId="01A314E8" w:rsidR="005C35AC" w:rsidRDefault="005C35AC">
      <w:pPr>
        <w:pStyle w:val="BodyText"/>
        <w:spacing w:before="163" w:line="259" w:lineRule="auto"/>
        <w:ind w:left="460" w:right="1069"/>
      </w:pPr>
      <w:r>
        <w:t xml:space="preserve">Before Download – </w:t>
      </w:r>
    </w:p>
    <w:p w14:paraId="3400C1A9" w14:textId="4A5CE4F3" w:rsidR="005C35AC" w:rsidRDefault="005C35AC">
      <w:pPr>
        <w:pStyle w:val="BodyText"/>
        <w:spacing w:before="163" w:line="259" w:lineRule="auto"/>
        <w:ind w:left="460" w:right="1069"/>
      </w:pPr>
      <w:r>
        <w:rPr>
          <w:noProof/>
        </w:rPr>
        <w:drawing>
          <wp:inline distT="0" distB="0" distL="0" distR="0" wp14:anchorId="7DDAEE65" wp14:editId="5771F8A6">
            <wp:extent cx="5756910" cy="3144705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10" cy="315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26A6" w14:textId="662159C3" w:rsidR="005C35AC" w:rsidRDefault="005C35AC">
      <w:pPr>
        <w:pStyle w:val="BodyText"/>
        <w:spacing w:before="163" w:line="259" w:lineRule="auto"/>
        <w:ind w:left="460" w:right="1069"/>
      </w:pPr>
      <w:r>
        <w:t xml:space="preserve">After Download – </w:t>
      </w:r>
    </w:p>
    <w:p w14:paraId="70658E6A" w14:textId="6E87D892" w:rsidR="005C35AC" w:rsidRDefault="005C35AC">
      <w:pPr>
        <w:pStyle w:val="BodyText"/>
        <w:spacing w:before="163" w:line="259" w:lineRule="auto"/>
        <w:ind w:left="460" w:right="1069"/>
      </w:pPr>
      <w:r>
        <w:rPr>
          <w:noProof/>
        </w:rPr>
        <w:lastRenderedPageBreak/>
        <w:drawing>
          <wp:inline distT="0" distB="0" distL="0" distR="0" wp14:anchorId="623B83B0" wp14:editId="4083F896">
            <wp:extent cx="5833110" cy="32777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85" cy="328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2B4A" w14:textId="6C372FEE" w:rsidR="005C35AC" w:rsidRPr="005C35AC" w:rsidRDefault="005C35AC" w:rsidP="005C35AC">
      <w:pPr>
        <w:pStyle w:val="BodyText"/>
        <w:spacing w:before="163" w:line="259" w:lineRule="auto"/>
        <w:ind w:left="460" w:right="1069"/>
        <w:sectPr w:rsidR="005C35AC" w:rsidRPr="005C35AC">
          <w:pgSz w:w="11910" w:h="16850"/>
          <w:pgMar w:top="1360" w:right="400" w:bottom="280" w:left="980" w:header="720" w:footer="720" w:gutter="0"/>
          <w:cols w:space="720"/>
        </w:sectPr>
      </w:pPr>
      <w:r>
        <w:t xml:space="preserve">We can observe that the file uploaded from the client to the server when we choose the upload option.  </w:t>
      </w:r>
      <w:proofErr w:type="gramStart"/>
      <w:r>
        <w:t>Also</w:t>
      </w:r>
      <w:proofErr w:type="gramEnd"/>
      <w:r>
        <w:t xml:space="preserve"> when download option is selected, the file from the server is downloaded to the client directory.</w:t>
      </w:r>
    </w:p>
    <w:p w14:paraId="02AABC15" w14:textId="77777777" w:rsidR="000B620E" w:rsidRDefault="00000000">
      <w:pPr>
        <w:pStyle w:val="Heading1"/>
      </w:pPr>
      <w:r>
        <w:lastRenderedPageBreak/>
        <w:t>Part</w:t>
      </w:r>
      <w:r>
        <w:rPr>
          <w:spacing w:val="-9"/>
        </w:rPr>
        <w:t xml:space="preserve"> </w:t>
      </w:r>
      <w:proofErr w:type="gramStart"/>
      <w:r>
        <w:t>2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Services:</w:t>
      </w:r>
    </w:p>
    <w:p w14:paraId="6AFE3164" w14:textId="77777777" w:rsidR="000B620E" w:rsidRDefault="000B620E">
      <w:pPr>
        <w:pStyle w:val="BodyText"/>
        <w:spacing w:before="3"/>
        <w:rPr>
          <w:b/>
          <w:sz w:val="31"/>
        </w:rPr>
      </w:pPr>
    </w:p>
    <w:p w14:paraId="34B9B946" w14:textId="77777777" w:rsidR="004C5B45" w:rsidRDefault="00000000">
      <w:pPr>
        <w:pStyle w:val="BodyText"/>
        <w:spacing w:line="288" w:lineRule="auto"/>
        <w:ind w:left="460" w:right="4830"/>
      </w:pPr>
      <w:r>
        <w:t>(</w:t>
      </w:r>
      <w:r w:rsidR="004C5B45">
        <w:t>Implemented by Yashwanth and Rakshith</w:t>
      </w:r>
      <w:r>
        <w:t>)</w:t>
      </w:r>
    </w:p>
    <w:p w14:paraId="54058B38" w14:textId="77777777" w:rsidR="000B620E" w:rsidRDefault="00000000">
      <w:pPr>
        <w:pStyle w:val="BodyText"/>
        <w:spacing w:line="288" w:lineRule="auto"/>
        <w:ind w:left="460" w:right="4830"/>
      </w:pPr>
      <w:r>
        <w:rPr>
          <w:spacing w:val="-57"/>
        </w:rPr>
        <w:t xml:space="preserve"> </w:t>
      </w:r>
      <w:r w:rsidR="004C5B45">
        <w:t>We start the server again.</w:t>
      </w:r>
    </w:p>
    <w:p w14:paraId="73BAC68C" w14:textId="2A996802" w:rsidR="000B620E" w:rsidRDefault="002E09F9">
      <w:pPr>
        <w:pStyle w:val="BodyText"/>
        <w:spacing w:before="7"/>
        <w:rPr>
          <w:sz w:val="11"/>
        </w:rPr>
      </w:pPr>
      <w:r>
        <w:rPr>
          <w:noProof/>
          <w:sz w:val="11"/>
        </w:rPr>
        <w:drawing>
          <wp:inline distT="0" distB="0" distL="0" distR="0" wp14:anchorId="5A37DAEF" wp14:editId="4FC44FB8">
            <wp:extent cx="6686550" cy="1529715"/>
            <wp:effectExtent l="0" t="0" r="635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E2E" w14:textId="77777777" w:rsidR="000B620E" w:rsidRDefault="000B620E">
      <w:pPr>
        <w:pStyle w:val="BodyText"/>
        <w:rPr>
          <w:sz w:val="26"/>
        </w:rPr>
      </w:pPr>
    </w:p>
    <w:p w14:paraId="3AA2AEBC" w14:textId="7A19A552" w:rsidR="000B620E" w:rsidRDefault="004C5B45" w:rsidP="006A45C4">
      <w:pPr>
        <w:pStyle w:val="BodyText"/>
        <w:spacing w:before="11"/>
      </w:pPr>
      <w:r>
        <w:t xml:space="preserve">We check the </w:t>
      </w:r>
      <w:proofErr w:type="gramStart"/>
      <w:r>
        <w:t>current status</w:t>
      </w:r>
      <w:proofErr w:type="gramEnd"/>
      <w:r>
        <w:t xml:space="preserve"> of client and server directories.</w:t>
      </w:r>
    </w:p>
    <w:p w14:paraId="44E82ABB" w14:textId="68AABB65" w:rsidR="002E09F9" w:rsidRDefault="002E09F9" w:rsidP="006A45C4">
      <w:pPr>
        <w:pStyle w:val="BodyText"/>
        <w:spacing w:before="11"/>
      </w:pPr>
      <w:r>
        <w:rPr>
          <w:noProof/>
        </w:rPr>
        <w:drawing>
          <wp:inline distT="0" distB="0" distL="0" distR="0" wp14:anchorId="78E41231" wp14:editId="33EA3EEA">
            <wp:extent cx="6686550" cy="24155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E3D" w14:textId="77777777" w:rsidR="006A45C4" w:rsidRDefault="006A45C4" w:rsidP="006A45C4">
      <w:pPr>
        <w:pStyle w:val="BodyText"/>
        <w:spacing w:before="11"/>
      </w:pPr>
    </w:p>
    <w:p w14:paraId="6C80304A" w14:textId="74A2D4DF" w:rsidR="006A45C4" w:rsidRDefault="006A45C4">
      <w:pPr>
        <w:pStyle w:val="BodyText"/>
        <w:spacing w:before="4"/>
      </w:pPr>
      <w:r>
        <w:t>To</w:t>
      </w:r>
      <w:r w:rsidR="004C5B45">
        <w:t xml:space="preserve"> establish storage </w:t>
      </w:r>
      <w:r>
        <w:t>synchronization,</w:t>
      </w:r>
      <w:r w:rsidR="004C5B45">
        <w:t xml:space="preserve"> we will execute the </w:t>
      </w:r>
      <w:r w:rsidR="00762ABD">
        <w:t>rpc</w:t>
      </w:r>
      <w:r w:rsidR="004C5B45">
        <w:t>.py file</w:t>
      </w:r>
      <w:r>
        <w:t>. This file will act as a helper thread to periodically check if there are any changes made to the synchronized folder.</w:t>
      </w:r>
    </w:p>
    <w:p w14:paraId="0CC985F7" w14:textId="71F436FD" w:rsidR="006A45C4" w:rsidRPr="006A45C4" w:rsidRDefault="006A45C4">
      <w:pPr>
        <w:pStyle w:val="BodyText"/>
        <w:spacing w:before="4"/>
      </w:pPr>
      <w:r>
        <w:t xml:space="preserve">So, once we start the server </w:t>
      </w:r>
      <w:r w:rsidR="002E09F9">
        <w:t>rpc</w:t>
      </w:r>
      <w:r>
        <w:t>.py file is executed. We notice that the files which we</w:t>
      </w:r>
      <w:r w:rsidR="00762ABD">
        <w:t xml:space="preserve"> created</w:t>
      </w:r>
      <w:r>
        <w:t xml:space="preserve"> on client side are now </w:t>
      </w:r>
      <w:r w:rsidR="00762ABD">
        <w:t>created</w:t>
      </w:r>
      <w:r>
        <w:t xml:space="preserve"> on the server side also.</w:t>
      </w:r>
    </w:p>
    <w:p w14:paraId="2A250A9B" w14:textId="5B78F461" w:rsidR="000B620E" w:rsidRDefault="00762ABD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 wp14:anchorId="46333D2C" wp14:editId="570A26B3">
            <wp:extent cx="6686550" cy="2323465"/>
            <wp:effectExtent l="0" t="0" r="6350" b="63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2247" w14:textId="15EEAEA1" w:rsidR="00A960FB" w:rsidRDefault="00A960FB">
      <w:pPr>
        <w:pStyle w:val="BodyText"/>
        <w:rPr>
          <w:sz w:val="30"/>
        </w:rPr>
      </w:pPr>
      <w:r>
        <w:rPr>
          <w:sz w:val="30"/>
        </w:rPr>
        <w:t>Similarly, change in name also is synchronously made on server side.</w:t>
      </w:r>
    </w:p>
    <w:p w14:paraId="70E3FD1F" w14:textId="77777777" w:rsidR="000B620E" w:rsidRDefault="000B620E">
      <w:pPr>
        <w:spacing w:line="256" w:lineRule="auto"/>
        <w:rPr>
          <w:sz w:val="24"/>
        </w:rPr>
      </w:pPr>
    </w:p>
    <w:p w14:paraId="42AB8CC6" w14:textId="77777777" w:rsidR="002C490E" w:rsidRDefault="002C490E">
      <w:pPr>
        <w:spacing w:line="256" w:lineRule="auto"/>
        <w:rPr>
          <w:sz w:val="24"/>
        </w:rPr>
      </w:pPr>
    </w:p>
    <w:p w14:paraId="091ABEB6" w14:textId="77777777" w:rsidR="002C490E" w:rsidRDefault="002C490E">
      <w:pPr>
        <w:spacing w:line="256" w:lineRule="auto"/>
        <w:rPr>
          <w:sz w:val="24"/>
        </w:rPr>
      </w:pPr>
      <w:r>
        <w:rPr>
          <w:sz w:val="24"/>
        </w:rPr>
        <w:t>Similarly,</w:t>
      </w:r>
    </w:p>
    <w:p w14:paraId="6A14A6C9" w14:textId="34353DD4" w:rsidR="002C490E" w:rsidRDefault="002C490E">
      <w:pPr>
        <w:spacing w:line="256" w:lineRule="auto"/>
        <w:rPr>
          <w:sz w:val="24"/>
        </w:rPr>
        <w:sectPr w:rsidR="002C490E">
          <w:pgSz w:w="11910" w:h="16850"/>
          <w:pgMar w:top="1600" w:right="400" w:bottom="280" w:left="980" w:header="720" w:footer="720" w:gutter="0"/>
          <w:cols w:space="720"/>
        </w:sectPr>
      </w:pPr>
      <w:r>
        <w:rPr>
          <w:sz w:val="24"/>
        </w:rPr>
        <w:t>If we change the name in the client directory changes are synchronously seen on server directory.</w:t>
      </w: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709EAD54" wp14:editId="16365D9F">
            <wp:simplePos x="0" y="0"/>
            <wp:positionH relativeFrom="column">
              <wp:posOffset>-5080</wp:posOffset>
            </wp:positionH>
            <wp:positionV relativeFrom="paragraph">
              <wp:posOffset>196850</wp:posOffset>
            </wp:positionV>
            <wp:extent cx="6686550" cy="1011555"/>
            <wp:effectExtent l="0" t="0" r="6350" b="4445"/>
            <wp:wrapThrough wrapText="bothSides">
              <wp:wrapPolygon edited="0">
                <wp:start x="0" y="0"/>
                <wp:lineTo x="0" y="21424"/>
                <wp:lineTo x="21579" y="21424"/>
                <wp:lineTo x="2157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69BE0" w14:textId="42D5FDBF" w:rsidR="00890E74" w:rsidRDefault="00890E74" w:rsidP="00890E74">
      <w:pPr>
        <w:pStyle w:val="Heading1"/>
        <w:spacing w:before="76"/>
        <w:ind w:left="0"/>
      </w:pPr>
      <w:r>
        <w:lastRenderedPageBreak/>
        <w:t>Part 3:</w:t>
      </w:r>
    </w:p>
    <w:p w14:paraId="267471D0" w14:textId="4E96FDAB" w:rsidR="00890E74" w:rsidRDefault="00890E74" w:rsidP="00890E74">
      <w:pPr>
        <w:pStyle w:val="Heading1"/>
        <w:spacing w:before="76"/>
        <w:ind w:left="0"/>
      </w:pPr>
      <w:r>
        <w:t>Computation on server side for ADD and SORT.</w:t>
      </w:r>
    </w:p>
    <w:p w14:paraId="118E6BF4" w14:textId="6B143994" w:rsidR="00890E74" w:rsidRDefault="00890E74" w:rsidP="00890E74">
      <w:pPr>
        <w:pStyle w:val="Heading1"/>
        <w:spacing w:before="76"/>
        <w:ind w:left="0"/>
        <w:rPr>
          <w:b w:val="0"/>
          <w:bCs w:val="0"/>
        </w:rPr>
      </w:pPr>
      <w:r>
        <w:rPr>
          <w:b w:val="0"/>
          <w:bCs w:val="0"/>
        </w:rPr>
        <w:t xml:space="preserve">From the options, select </w:t>
      </w:r>
      <w:r w:rsidRPr="00890E74">
        <w:t>Add</w:t>
      </w:r>
      <w:r>
        <w:rPr>
          <w:b w:val="0"/>
          <w:bCs w:val="0"/>
        </w:rPr>
        <w:t xml:space="preserve"> and enter the numbers to be added. </w:t>
      </w:r>
    </w:p>
    <w:p w14:paraId="01F1C35A" w14:textId="351B0EFE" w:rsidR="00890E74" w:rsidRDefault="00890E74" w:rsidP="00890E74">
      <w:pPr>
        <w:pStyle w:val="Heading1"/>
        <w:spacing w:before="76"/>
        <w:ind w:left="0"/>
        <w:rPr>
          <w:b w:val="0"/>
          <w:bCs w:val="0"/>
        </w:rPr>
      </w:pPr>
      <w:r>
        <w:rPr>
          <w:noProof/>
        </w:rPr>
        <w:drawing>
          <wp:inline distT="0" distB="0" distL="0" distR="0" wp14:anchorId="796E6409" wp14:editId="26736CA0">
            <wp:extent cx="2004060" cy="3307080"/>
            <wp:effectExtent l="0" t="0" r="0" b="762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168A" w14:textId="366C12A6" w:rsidR="00890E74" w:rsidRDefault="00890E74" w:rsidP="00890E74">
      <w:pPr>
        <w:pStyle w:val="Heading1"/>
        <w:spacing w:before="76"/>
        <w:ind w:left="0"/>
        <w:rPr>
          <w:b w:val="0"/>
          <w:bCs w:val="0"/>
        </w:rPr>
      </w:pPr>
      <w:r>
        <w:rPr>
          <w:b w:val="0"/>
          <w:bCs w:val="0"/>
        </w:rPr>
        <w:t xml:space="preserve">Similarly for </w:t>
      </w:r>
      <w:r w:rsidRPr="00890E74">
        <w:t>Sort</w:t>
      </w:r>
      <w:r>
        <w:rPr>
          <w:b w:val="0"/>
          <w:bCs w:val="0"/>
        </w:rPr>
        <w:t>, select sort and then enter numbers to be sorted separated by spaces.</w:t>
      </w:r>
    </w:p>
    <w:p w14:paraId="236F9D4A" w14:textId="4E82AB95" w:rsidR="00890E74" w:rsidRDefault="00890E74" w:rsidP="00890E74">
      <w:pPr>
        <w:pStyle w:val="Heading1"/>
        <w:spacing w:before="76"/>
        <w:ind w:left="0"/>
        <w:rPr>
          <w:b w:val="0"/>
          <w:bCs w:val="0"/>
        </w:rPr>
      </w:pPr>
      <w:r>
        <w:rPr>
          <w:noProof/>
        </w:rPr>
        <w:drawing>
          <wp:inline distT="0" distB="0" distL="0" distR="0" wp14:anchorId="5A472063" wp14:editId="540B1C4B">
            <wp:extent cx="2438400" cy="3460159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08" cy="346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5B0F" w14:textId="639AFF73" w:rsidR="00890E74" w:rsidRDefault="00890E74" w:rsidP="00890E74">
      <w:pPr>
        <w:pStyle w:val="Heading1"/>
        <w:spacing w:before="76"/>
        <w:ind w:left="0"/>
        <w:rPr>
          <w:b w:val="0"/>
          <w:bCs w:val="0"/>
        </w:rPr>
      </w:pPr>
    </w:p>
    <w:p w14:paraId="4C46D709" w14:textId="77777777" w:rsidR="00890E74" w:rsidRPr="00890E74" w:rsidRDefault="00890E74" w:rsidP="00890E74">
      <w:pPr>
        <w:pStyle w:val="Heading1"/>
        <w:spacing w:before="76"/>
        <w:ind w:left="0"/>
        <w:rPr>
          <w:b w:val="0"/>
          <w:bCs w:val="0"/>
        </w:rPr>
      </w:pPr>
    </w:p>
    <w:p w14:paraId="3E0AD394" w14:textId="7991CE4C" w:rsidR="000B620E" w:rsidRDefault="000B620E">
      <w:pPr>
        <w:pStyle w:val="BodyText"/>
        <w:ind w:left="360"/>
        <w:rPr>
          <w:sz w:val="20"/>
        </w:rPr>
      </w:pPr>
    </w:p>
    <w:sectPr w:rsidR="000B620E">
      <w:pgSz w:w="11910" w:h="16850"/>
      <w:pgMar w:top="1340" w:right="4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725"/>
    <w:multiLevelType w:val="hybridMultilevel"/>
    <w:tmpl w:val="4EE63160"/>
    <w:lvl w:ilvl="0" w:tplc="9BA0E932">
      <w:start w:val="1"/>
      <w:numFmt w:val="decimal"/>
      <w:lvlText w:val="%1."/>
      <w:lvlJc w:val="left"/>
      <w:pPr>
        <w:ind w:left="118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1B29FAA">
      <w:numFmt w:val="bullet"/>
      <w:lvlText w:val="•"/>
      <w:lvlJc w:val="left"/>
      <w:pPr>
        <w:ind w:left="2114" w:hanging="361"/>
      </w:pPr>
      <w:rPr>
        <w:rFonts w:hint="default"/>
        <w:lang w:val="en-US" w:eastAsia="en-US" w:bidi="ar-SA"/>
      </w:rPr>
    </w:lvl>
    <w:lvl w:ilvl="2" w:tplc="DA40688C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3" w:tplc="4976B89E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 w:tplc="29CE1984"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 w:tplc="3F226CC4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 w:tplc="1B2E1582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7" w:tplc="5B649160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8" w:tplc="8BC69EFC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5379C6"/>
    <w:multiLevelType w:val="hybridMultilevel"/>
    <w:tmpl w:val="D5BAEA12"/>
    <w:lvl w:ilvl="0" w:tplc="7A327608">
      <w:start w:val="1"/>
      <w:numFmt w:val="decimal"/>
      <w:lvlText w:val="%1."/>
      <w:lvlJc w:val="left"/>
      <w:pPr>
        <w:ind w:left="118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1E8D5AA">
      <w:numFmt w:val="bullet"/>
      <w:lvlText w:val="•"/>
      <w:lvlJc w:val="left"/>
      <w:pPr>
        <w:ind w:left="2114" w:hanging="361"/>
      </w:pPr>
      <w:rPr>
        <w:rFonts w:hint="default"/>
        <w:lang w:val="en-US" w:eastAsia="en-US" w:bidi="ar-SA"/>
      </w:rPr>
    </w:lvl>
    <w:lvl w:ilvl="2" w:tplc="56C67E48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3" w:tplc="FAE48146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 w:tplc="FF60B5D6"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 w:tplc="8B40BDD6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 w:tplc="2A14CEFE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7" w:tplc="A29E19E8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8" w:tplc="2312B0B2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237299"/>
    <w:multiLevelType w:val="hybridMultilevel"/>
    <w:tmpl w:val="8E908BD8"/>
    <w:lvl w:ilvl="0" w:tplc="541C1B1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5AD72581"/>
    <w:multiLevelType w:val="hybridMultilevel"/>
    <w:tmpl w:val="1D6E67F0"/>
    <w:lvl w:ilvl="0" w:tplc="DFE047EE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585520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 w:tplc="35B4C2E8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E494B976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4" w:tplc="613829E4">
      <w:numFmt w:val="bullet"/>
      <w:lvlText w:val="•"/>
      <w:lvlJc w:val="left"/>
      <w:pPr>
        <w:ind w:left="4487" w:hanging="361"/>
      </w:pPr>
      <w:rPr>
        <w:rFonts w:hint="default"/>
        <w:lang w:val="en-US" w:eastAsia="en-US" w:bidi="ar-SA"/>
      </w:rPr>
    </w:lvl>
    <w:lvl w:ilvl="5" w:tplc="7A2A0404">
      <w:numFmt w:val="bullet"/>
      <w:lvlText w:val="•"/>
      <w:lvlJc w:val="left"/>
      <w:pPr>
        <w:ind w:left="5494" w:hanging="361"/>
      </w:pPr>
      <w:rPr>
        <w:rFonts w:hint="default"/>
        <w:lang w:val="en-US" w:eastAsia="en-US" w:bidi="ar-SA"/>
      </w:rPr>
    </w:lvl>
    <w:lvl w:ilvl="6" w:tplc="57C6CC5C">
      <w:numFmt w:val="bullet"/>
      <w:lvlText w:val="•"/>
      <w:lvlJc w:val="left"/>
      <w:pPr>
        <w:ind w:left="6501" w:hanging="361"/>
      </w:pPr>
      <w:rPr>
        <w:rFonts w:hint="default"/>
        <w:lang w:val="en-US" w:eastAsia="en-US" w:bidi="ar-SA"/>
      </w:rPr>
    </w:lvl>
    <w:lvl w:ilvl="7" w:tplc="8AF2C756">
      <w:numFmt w:val="bullet"/>
      <w:lvlText w:val="•"/>
      <w:lvlJc w:val="left"/>
      <w:pPr>
        <w:ind w:left="7508" w:hanging="361"/>
      </w:pPr>
      <w:rPr>
        <w:rFonts w:hint="default"/>
        <w:lang w:val="en-US" w:eastAsia="en-US" w:bidi="ar-SA"/>
      </w:rPr>
    </w:lvl>
    <w:lvl w:ilvl="8" w:tplc="CD4A4156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59E027F"/>
    <w:multiLevelType w:val="hybridMultilevel"/>
    <w:tmpl w:val="C4FED58E"/>
    <w:lvl w:ilvl="0" w:tplc="5FE09D58">
      <w:start w:val="1"/>
      <w:numFmt w:val="decimal"/>
      <w:lvlText w:val="%1."/>
      <w:lvlJc w:val="left"/>
      <w:pPr>
        <w:ind w:left="118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DA41B58">
      <w:numFmt w:val="bullet"/>
      <w:lvlText w:val="•"/>
      <w:lvlJc w:val="left"/>
      <w:pPr>
        <w:ind w:left="2114" w:hanging="361"/>
      </w:pPr>
      <w:rPr>
        <w:rFonts w:hint="default"/>
        <w:lang w:val="en-US" w:eastAsia="en-US" w:bidi="ar-SA"/>
      </w:rPr>
    </w:lvl>
    <w:lvl w:ilvl="2" w:tplc="83DAA5C8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3" w:tplc="6E9CBA5C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 w:tplc="F0C43B42"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 w:tplc="E716DA1A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 w:tplc="D47C1372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7" w:tplc="671C355C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8" w:tplc="9746DE52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DBE457E"/>
    <w:multiLevelType w:val="hybridMultilevel"/>
    <w:tmpl w:val="47FE425A"/>
    <w:lvl w:ilvl="0" w:tplc="D40C46EA">
      <w:start w:val="1"/>
      <w:numFmt w:val="decimal"/>
      <w:lvlText w:val="%1."/>
      <w:lvlJc w:val="left"/>
      <w:pPr>
        <w:ind w:left="118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5F6BBF6">
      <w:numFmt w:val="bullet"/>
      <w:lvlText w:val="•"/>
      <w:lvlJc w:val="left"/>
      <w:pPr>
        <w:ind w:left="2114" w:hanging="361"/>
      </w:pPr>
      <w:rPr>
        <w:rFonts w:hint="default"/>
        <w:lang w:val="en-US" w:eastAsia="en-US" w:bidi="ar-SA"/>
      </w:rPr>
    </w:lvl>
    <w:lvl w:ilvl="2" w:tplc="77DEE51C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3" w:tplc="E7321270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 w:tplc="BE1A7164"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 w:tplc="A8E26494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 w:tplc="0494F5E6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7" w:tplc="2C680F76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8" w:tplc="7C2AFEDA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num w:numId="1" w16cid:durableId="1323504721">
    <w:abstractNumId w:val="3"/>
  </w:num>
  <w:num w:numId="2" w16cid:durableId="1507793666">
    <w:abstractNumId w:val="5"/>
  </w:num>
  <w:num w:numId="3" w16cid:durableId="1876966317">
    <w:abstractNumId w:val="4"/>
  </w:num>
  <w:num w:numId="4" w16cid:durableId="1684819610">
    <w:abstractNumId w:val="0"/>
  </w:num>
  <w:num w:numId="5" w16cid:durableId="860777529">
    <w:abstractNumId w:val="1"/>
  </w:num>
  <w:num w:numId="6" w16cid:durableId="434788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20E"/>
    <w:rsid w:val="0005780C"/>
    <w:rsid w:val="000B620E"/>
    <w:rsid w:val="00127E78"/>
    <w:rsid w:val="002C490E"/>
    <w:rsid w:val="002E09F9"/>
    <w:rsid w:val="004C5B45"/>
    <w:rsid w:val="005C35AC"/>
    <w:rsid w:val="005E0089"/>
    <w:rsid w:val="006A45C4"/>
    <w:rsid w:val="00762ABD"/>
    <w:rsid w:val="0078197C"/>
    <w:rsid w:val="00890E74"/>
    <w:rsid w:val="00A43E1D"/>
    <w:rsid w:val="00A61DD3"/>
    <w:rsid w:val="00A80744"/>
    <w:rsid w:val="00A960FB"/>
    <w:rsid w:val="00B6212E"/>
    <w:rsid w:val="00B82E95"/>
    <w:rsid w:val="00C06528"/>
    <w:rsid w:val="00D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C546"/>
  <w15:docId w15:val="{F137251F-F74C-4FEE-97DB-8FECA9EC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4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46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39" w:lineRule="exact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356</Words>
  <Characters>1749</Characters>
  <Application>Microsoft Office Word</Application>
  <DocSecurity>0</DocSecurity>
  <Lines>60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sayeed</dc:creator>
  <cp:lastModifiedBy>Yashwanth Varala Balaji</cp:lastModifiedBy>
  <cp:revision>11</cp:revision>
  <dcterms:created xsi:type="dcterms:W3CDTF">2023-02-13T04:24:00Z</dcterms:created>
  <dcterms:modified xsi:type="dcterms:W3CDTF">2023-02-14T05:49:00Z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2023-02-13T00:00:00Z</vt:filetime>
  </property>
  <property fmtid="{D5CDD505-2E9C-101B-9397-08002B2CF9AE}" pid="5" name="GrammarlyDocumentId">
    <vt:lpwstr>2c36373ab71638088de54cdbf1f47961e4468dc0ae2bdb19c02282ef55e08e1d</vt:lpwstr>
  </property>
</Properties>
</file>