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6969" w14:textId="777BE467" w:rsidR="00ED6C16" w:rsidRDefault="00EA1191" w:rsidP="0001662F">
      <w:pPr>
        <w:pStyle w:val="Heading1"/>
        <w:jc w:val="center"/>
      </w:pPr>
      <w:r w:rsidRPr="00EA1191">
        <w:t xml:space="preserve">Conversational </w:t>
      </w:r>
      <w:r w:rsidR="0055406B">
        <w:t>Performace</w:t>
      </w:r>
      <w:r>
        <w:t xml:space="preserve"> Assist-</w:t>
      </w:r>
    </w:p>
    <w:p w14:paraId="5F2451A0" w14:textId="77777777" w:rsidR="00EA1191" w:rsidRDefault="00EA1191"/>
    <w:p w14:paraId="04B60369" w14:textId="77777777" w:rsidR="00EA1191" w:rsidRPr="00EA1191" w:rsidRDefault="00EA1191" w:rsidP="00EA1191">
      <w:r w:rsidRPr="00EA1191">
        <w:t>Users ask:</w:t>
      </w:r>
    </w:p>
    <w:p w14:paraId="55AD887E" w14:textId="77777777" w:rsidR="00EA1191" w:rsidRPr="00EA1191" w:rsidRDefault="00EA1191" w:rsidP="00EA1191">
      <w:pPr>
        <w:numPr>
          <w:ilvl w:val="0"/>
          <w:numId w:val="1"/>
        </w:numPr>
      </w:pPr>
      <w:r w:rsidRPr="00EA1191">
        <w:t xml:space="preserve">“How is Apple vs Tesla performing?” </w:t>
      </w:r>
    </w:p>
    <w:p w14:paraId="7D5A3032" w14:textId="77777777" w:rsidR="00EA1191" w:rsidRPr="00EA1191" w:rsidRDefault="00EA1191" w:rsidP="00EA1191">
      <w:pPr>
        <w:numPr>
          <w:ilvl w:val="0"/>
          <w:numId w:val="1"/>
        </w:numPr>
      </w:pPr>
      <w:r w:rsidRPr="00EA1191">
        <w:t xml:space="preserve">“Why did Tesla drop last week?” </w:t>
      </w:r>
    </w:p>
    <w:p w14:paraId="07F7F9FC" w14:textId="77777777" w:rsidR="00EA1191" w:rsidRPr="00EA1191" w:rsidRDefault="00EA1191" w:rsidP="00EA1191">
      <w:pPr>
        <w:numPr>
          <w:ilvl w:val="0"/>
          <w:numId w:val="1"/>
        </w:numPr>
      </w:pPr>
      <w:r w:rsidRPr="00EA1191">
        <w:t xml:space="preserve">“Best performing stocks this month?” </w:t>
      </w:r>
    </w:p>
    <w:p w14:paraId="4F3DE9ED" w14:textId="77777777" w:rsidR="00EA1191" w:rsidRPr="00EA1191" w:rsidRDefault="00EA1191" w:rsidP="00EA1191">
      <w:r w:rsidRPr="00EA1191">
        <w:t>And it responds with:</w:t>
      </w:r>
    </w:p>
    <w:p w14:paraId="1543F77A" w14:textId="77777777" w:rsidR="00EA1191" w:rsidRPr="00EA1191" w:rsidRDefault="00EA1191" w:rsidP="00EA1191">
      <w:pPr>
        <w:numPr>
          <w:ilvl w:val="0"/>
          <w:numId w:val="2"/>
        </w:numPr>
      </w:pPr>
      <w:r w:rsidRPr="00EA1191">
        <w:t xml:space="preserve">Insights </w:t>
      </w:r>
    </w:p>
    <w:p w14:paraId="6B79B6A5" w14:textId="77777777" w:rsidR="00EA1191" w:rsidRPr="00EA1191" w:rsidRDefault="00EA1191" w:rsidP="00EA1191">
      <w:pPr>
        <w:numPr>
          <w:ilvl w:val="0"/>
          <w:numId w:val="2"/>
        </w:numPr>
      </w:pPr>
      <w:r w:rsidRPr="00EA1191">
        <w:t xml:space="preserve">Comparisons </w:t>
      </w:r>
    </w:p>
    <w:p w14:paraId="3760C20A" w14:textId="77777777" w:rsidR="00EA1191" w:rsidRPr="00EA1191" w:rsidRDefault="00EA1191" w:rsidP="00EA1191">
      <w:pPr>
        <w:numPr>
          <w:ilvl w:val="0"/>
          <w:numId w:val="2"/>
        </w:numPr>
      </w:pPr>
      <w:r w:rsidRPr="00EA1191">
        <w:t xml:space="preserve">Reasons </w:t>
      </w:r>
    </w:p>
    <w:p w14:paraId="1600DB44" w14:textId="77777777" w:rsidR="00EA1191" w:rsidRPr="00EA1191" w:rsidRDefault="00EA1191" w:rsidP="00EA1191">
      <w:pPr>
        <w:numPr>
          <w:ilvl w:val="0"/>
          <w:numId w:val="2"/>
        </w:numPr>
      </w:pPr>
      <w:r w:rsidRPr="00EA1191">
        <w:t>Statistical backing</w:t>
      </w:r>
    </w:p>
    <w:p w14:paraId="1A1871A4" w14:textId="164DFBD9" w:rsidR="00EA1191" w:rsidRDefault="00EA1191" w:rsidP="00EA1191">
      <w:pPr>
        <w:rPr>
          <w:b/>
          <w:bCs/>
        </w:rPr>
      </w:pPr>
      <w:r w:rsidRPr="00EA1191">
        <w:rPr>
          <w:b/>
          <w:bCs/>
        </w:rPr>
        <w:pict w14:anchorId="382FA15B">
          <v:rect id="_x0000_i1057" style="width:0;height:1.5pt" o:hralign="center" o:hrstd="t" o:hr="t" fillcolor="#a0a0a0" stroked="f"/>
        </w:pict>
      </w:r>
    </w:p>
    <w:p w14:paraId="7A8CF6E9" w14:textId="0E4D519F" w:rsidR="00EA1191" w:rsidRPr="00EA1191" w:rsidRDefault="00EA1191" w:rsidP="00EA1191">
      <w:pPr>
        <w:rPr>
          <w:b/>
          <w:bCs/>
        </w:rPr>
      </w:pPr>
      <w:r w:rsidRPr="00EA1191">
        <w:rPr>
          <w:b/>
          <w:bCs/>
        </w:rPr>
        <w:t xml:space="preserve">MCP Agents </w:t>
      </w:r>
      <w:r>
        <w:rPr>
          <w:b/>
          <w:bCs/>
        </w:rPr>
        <w:t>-</w:t>
      </w:r>
    </w:p>
    <w:p w14:paraId="0CE946FA" w14:textId="5B25F2BD" w:rsidR="00EA1191" w:rsidRPr="00EA1191" w:rsidRDefault="00EA1191" w:rsidP="00EA1191">
      <w:pPr>
        <w:rPr>
          <w:b/>
          <w:bCs/>
        </w:rPr>
      </w:pPr>
      <w:r w:rsidRPr="00EA1191">
        <w:rPr>
          <w:b/>
          <w:bCs/>
        </w:rPr>
        <w:t xml:space="preserve">MCP </w:t>
      </w:r>
      <w:r w:rsidR="0096120C">
        <w:rPr>
          <w:b/>
          <w:bCs/>
        </w:rPr>
        <w:t xml:space="preserve">will work </w:t>
      </w:r>
      <w:r w:rsidRPr="00EA1191">
        <w:rPr>
          <w:b/>
          <w:bCs/>
        </w:rPr>
        <w:t>as specialized mini-analysts:</w:t>
      </w:r>
    </w:p>
    <w:p w14:paraId="6C54A1E2" w14:textId="7AC9E248" w:rsidR="00EA1191" w:rsidRPr="00EA1191" w:rsidRDefault="00EA1191" w:rsidP="00EA1191">
      <w:pPr>
        <w:rPr>
          <w:b/>
          <w:bCs/>
        </w:rPr>
      </w:pPr>
      <w:r w:rsidRPr="00EA1191">
        <w:rPr>
          <w:b/>
          <w:bCs/>
        </w:rPr>
        <w:t>Agent 1: Performance Calculator</w:t>
      </w:r>
    </w:p>
    <w:p w14:paraId="05D35CBB" w14:textId="77777777" w:rsidR="00EA1191" w:rsidRPr="00EA1191" w:rsidRDefault="00EA1191" w:rsidP="00EA1191">
      <w:pPr>
        <w:numPr>
          <w:ilvl w:val="0"/>
          <w:numId w:val="6"/>
        </w:numPr>
        <w:rPr>
          <w:b/>
          <w:bCs/>
        </w:rPr>
      </w:pPr>
      <w:r w:rsidRPr="00EA1191">
        <w:rPr>
          <w:b/>
          <w:bCs/>
        </w:rPr>
        <w:t xml:space="preserve">Returns (1D, 1W, 1M, YTD) </w:t>
      </w:r>
    </w:p>
    <w:p w14:paraId="18992EB4" w14:textId="77777777" w:rsidR="00EA1191" w:rsidRPr="00EA1191" w:rsidRDefault="00EA1191" w:rsidP="00EA1191">
      <w:pPr>
        <w:numPr>
          <w:ilvl w:val="0"/>
          <w:numId w:val="6"/>
        </w:numPr>
        <w:rPr>
          <w:b/>
          <w:bCs/>
        </w:rPr>
      </w:pPr>
      <w:r w:rsidRPr="00EA1191">
        <w:rPr>
          <w:b/>
          <w:bCs/>
        </w:rPr>
        <w:t xml:space="preserve">CAGR </w:t>
      </w:r>
    </w:p>
    <w:p w14:paraId="47A16EC8" w14:textId="77777777" w:rsidR="00EA1191" w:rsidRPr="00EA1191" w:rsidRDefault="00EA1191" w:rsidP="00EA1191">
      <w:pPr>
        <w:numPr>
          <w:ilvl w:val="0"/>
          <w:numId w:val="6"/>
        </w:numPr>
        <w:rPr>
          <w:b/>
          <w:bCs/>
        </w:rPr>
      </w:pPr>
      <w:r w:rsidRPr="00EA1191">
        <w:rPr>
          <w:b/>
          <w:bCs/>
        </w:rPr>
        <w:t xml:space="preserve">Volatility (std deviation) </w:t>
      </w:r>
    </w:p>
    <w:p w14:paraId="1723BBC3" w14:textId="77777777" w:rsidR="00EA1191" w:rsidRPr="00EA1191" w:rsidRDefault="00EA1191" w:rsidP="00EA1191">
      <w:pPr>
        <w:numPr>
          <w:ilvl w:val="0"/>
          <w:numId w:val="6"/>
        </w:numPr>
        <w:rPr>
          <w:b/>
          <w:bCs/>
        </w:rPr>
      </w:pPr>
      <w:r w:rsidRPr="00EA1191">
        <w:rPr>
          <w:b/>
          <w:bCs/>
        </w:rPr>
        <w:t xml:space="preserve">Sharpe Ratio </w:t>
      </w:r>
    </w:p>
    <w:p w14:paraId="50E6D7CB" w14:textId="0D370DD3" w:rsidR="00EA1191" w:rsidRPr="00EA1191" w:rsidRDefault="00EA1191" w:rsidP="00EA1191">
      <w:pPr>
        <w:rPr>
          <w:b/>
          <w:bCs/>
        </w:rPr>
      </w:pPr>
      <w:r w:rsidRPr="00EA1191">
        <w:rPr>
          <w:b/>
          <w:bCs/>
        </w:rPr>
        <w:t>Output:</w:t>
      </w:r>
    </w:p>
    <w:p w14:paraId="42F16A2D" w14:textId="77777777" w:rsidR="00EA1191" w:rsidRPr="00EA1191" w:rsidRDefault="00EA1191" w:rsidP="00EA1191">
      <w:pPr>
        <w:rPr>
          <w:b/>
          <w:bCs/>
        </w:rPr>
      </w:pPr>
      <w:r w:rsidRPr="00EA1191">
        <w:rPr>
          <w:b/>
          <w:bCs/>
        </w:rPr>
        <w:t>“Apple delivered 8% monthly return with low volatility vs Tesla’s 15% but higher risk.”</w:t>
      </w:r>
    </w:p>
    <w:p w14:paraId="42831B9C" w14:textId="77777777" w:rsidR="00EA1191" w:rsidRPr="00EA1191" w:rsidRDefault="00EA1191" w:rsidP="00EA1191">
      <w:pPr>
        <w:rPr>
          <w:b/>
          <w:bCs/>
        </w:rPr>
      </w:pPr>
      <w:r w:rsidRPr="00EA1191">
        <w:rPr>
          <w:b/>
          <w:bCs/>
        </w:rPr>
        <w:pict w14:anchorId="3207A2E6">
          <v:rect id="_x0000_i1049" style="width:0;height:1.5pt" o:hralign="center" o:hrstd="t" o:hr="t" fillcolor="#a0a0a0" stroked="f"/>
        </w:pict>
      </w:r>
    </w:p>
    <w:p w14:paraId="3AC712A7" w14:textId="4723D769" w:rsidR="00EA1191" w:rsidRPr="00EA1191" w:rsidRDefault="00EA1191" w:rsidP="00EA1191">
      <w:pPr>
        <w:rPr>
          <w:b/>
          <w:bCs/>
        </w:rPr>
      </w:pPr>
      <w:r w:rsidRPr="00EA1191">
        <w:rPr>
          <w:b/>
          <w:bCs/>
        </w:rPr>
        <w:t>Agent 2: Attribution &amp; Comparison Agent</w:t>
      </w:r>
    </w:p>
    <w:p w14:paraId="0223687D" w14:textId="77777777" w:rsidR="00EA1191" w:rsidRPr="00EA1191" w:rsidRDefault="00EA1191" w:rsidP="00EA1191">
      <w:pPr>
        <w:numPr>
          <w:ilvl w:val="0"/>
          <w:numId w:val="7"/>
        </w:numPr>
        <w:rPr>
          <w:b/>
          <w:bCs/>
        </w:rPr>
      </w:pPr>
      <w:r w:rsidRPr="00EA1191">
        <w:rPr>
          <w:b/>
          <w:bCs/>
        </w:rPr>
        <w:t xml:space="preserve">Sector comparison </w:t>
      </w:r>
    </w:p>
    <w:p w14:paraId="236C3264" w14:textId="77777777" w:rsidR="00EA1191" w:rsidRPr="00EA1191" w:rsidRDefault="00EA1191" w:rsidP="00EA1191">
      <w:pPr>
        <w:numPr>
          <w:ilvl w:val="0"/>
          <w:numId w:val="7"/>
        </w:numPr>
        <w:rPr>
          <w:b/>
          <w:bCs/>
        </w:rPr>
      </w:pPr>
      <w:r w:rsidRPr="00EA1191">
        <w:rPr>
          <w:b/>
          <w:bCs/>
        </w:rPr>
        <w:t xml:space="preserve">Benchmark comparison (e.g., S&amp;P 500) </w:t>
      </w:r>
    </w:p>
    <w:p w14:paraId="08D5FBE7" w14:textId="77777777" w:rsidR="00EA1191" w:rsidRPr="00EA1191" w:rsidRDefault="00EA1191" w:rsidP="00EA1191">
      <w:pPr>
        <w:numPr>
          <w:ilvl w:val="0"/>
          <w:numId w:val="7"/>
        </w:numPr>
        <w:rPr>
          <w:b/>
          <w:bCs/>
        </w:rPr>
      </w:pPr>
      <w:r w:rsidRPr="00EA1191">
        <w:rPr>
          <w:b/>
          <w:bCs/>
        </w:rPr>
        <w:t xml:space="preserve">Relative strength </w:t>
      </w:r>
    </w:p>
    <w:p w14:paraId="142D81AC" w14:textId="6A837CE2" w:rsidR="00EA1191" w:rsidRPr="00EA1191" w:rsidRDefault="00EA1191" w:rsidP="00EA1191">
      <w:pPr>
        <w:rPr>
          <w:b/>
          <w:bCs/>
        </w:rPr>
      </w:pPr>
      <w:r w:rsidRPr="00EA1191">
        <w:rPr>
          <w:b/>
          <w:bCs/>
        </w:rPr>
        <w:t>Output:</w:t>
      </w:r>
    </w:p>
    <w:p w14:paraId="30D4522A" w14:textId="77777777" w:rsidR="00EA1191" w:rsidRPr="00EA1191" w:rsidRDefault="00EA1191" w:rsidP="00EA1191">
      <w:pPr>
        <w:rPr>
          <w:b/>
          <w:bCs/>
        </w:rPr>
      </w:pPr>
      <w:r w:rsidRPr="00EA1191">
        <w:rPr>
          <w:b/>
          <w:bCs/>
        </w:rPr>
        <w:t>“Tesla outperformed due to EV sector rally, while Apple lagged due to hardware slowdown.”</w:t>
      </w:r>
    </w:p>
    <w:p w14:paraId="5C60F551" w14:textId="77777777" w:rsidR="00EA1191" w:rsidRPr="00EA1191" w:rsidRDefault="00EA1191" w:rsidP="00EA1191">
      <w:pPr>
        <w:rPr>
          <w:b/>
          <w:bCs/>
        </w:rPr>
      </w:pPr>
      <w:r w:rsidRPr="00EA1191">
        <w:rPr>
          <w:b/>
          <w:bCs/>
        </w:rPr>
        <w:pict w14:anchorId="6A012F36">
          <v:rect id="_x0000_i1050" style="width:0;height:1.5pt" o:hralign="center" o:hrstd="t" o:hr="t" fillcolor="#a0a0a0" stroked="f"/>
        </w:pict>
      </w:r>
    </w:p>
    <w:p w14:paraId="65560A6C" w14:textId="77777777" w:rsidR="0001662F" w:rsidRDefault="0001662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EAFF906" w14:textId="339B3BE8" w:rsidR="00EA1191" w:rsidRPr="00EA1191" w:rsidRDefault="00EA1191" w:rsidP="00EA1191">
      <w:pPr>
        <w:rPr>
          <w:b/>
          <w:bCs/>
        </w:rPr>
      </w:pPr>
      <w:r w:rsidRPr="00EA1191">
        <w:rPr>
          <w:b/>
          <w:bCs/>
        </w:rPr>
        <w:lastRenderedPageBreak/>
        <w:t>Agent 3: Insight Generator (LLM Layer)</w:t>
      </w:r>
    </w:p>
    <w:p w14:paraId="0FF1116E" w14:textId="77777777" w:rsidR="00EA1191" w:rsidRPr="00EA1191" w:rsidRDefault="00EA1191" w:rsidP="00EA1191">
      <w:pPr>
        <w:rPr>
          <w:b/>
          <w:bCs/>
        </w:rPr>
      </w:pPr>
      <w:r w:rsidRPr="00EA1191">
        <w:rPr>
          <w:b/>
          <w:bCs/>
        </w:rPr>
        <w:t>This is your “Senior Analyst brain”</w:t>
      </w:r>
    </w:p>
    <w:p w14:paraId="2E366FEB" w14:textId="77777777" w:rsidR="00EA1191" w:rsidRPr="00EA1191" w:rsidRDefault="00EA1191" w:rsidP="00EA1191">
      <w:pPr>
        <w:rPr>
          <w:b/>
          <w:bCs/>
        </w:rPr>
      </w:pPr>
      <w:r w:rsidRPr="00EA1191">
        <w:rPr>
          <w:b/>
          <w:bCs/>
        </w:rPr>
        <w:t>Takes:</w:t>
      </w:r>
    </w:p>
    <w:p w14:paraId="797064BB" w14:textId="77777777" w:rsidR="00EA1191" w:rsidRPr="00EA1191" w:rsidRDefault="00EA1191" w:rsidP="00EA1191">
      <w:pPr>
        <w:numPr>
          <w:ilvl w:val="0"/>
          <w:numId w:val="8"/>
        </w:numPr>
        <w:rPr>
          <w:b/>
          <w:bCs/>
        </w:rPr>
      </w:pPr>
      <w:r w:rsidRPr="00EA1191">
        <w:rPr>
          <w:b/>
          <w:bCs/>
        </w:rPr>
        <w:t xml:space="preserve">Metrics from other agents </w:t>
      </w:r>
    </w:p>
    <w:p w14:paraId="67D55C62" w14:textId="77777777" w:rsidR="00EA1191" w:rsidRPr="00EA1191" w:rsidRDefault="00EA1191" w:rsidP="00EA1191">
      <w:pPr>
        <w:numPr>
          <w:ilvl w:val="0"/>
          <w:numId w:val="8"/>
        </w:numPr>
        <w:rPr>
          <w:b/>
          <w:bCs/>
        </w:rPr>
      </w:pPr>
      <w:r w:rsidRPr="00EA1191">
        <w:rPr>
          <w:b/>
          <w:bCs/>
        </w:rPr>
        <w:t xml:space="preserve">News + events </w:t>
      </w:r>
    </w:p>
    <w:p w14:paraId="7F45FE94" w14:textId="77777777" w:rsidR="00EA1191" w:rsidRPr="00EA1191" w:rsidRDefault="00EA1191" w:rsidP="00EA1191">
      <w:pPr>
        <w:rPr>
          <w:b/>
          <w:bCs/>
        </w:rPr>
      </w:pPr>
      <w:r w:rsidRPr="00EA1191">
        <w:rPr>
          <w:b/>
          <w:bCs/>
        </w:rPr>
        <w:t>Generates:</w:t>
      </w:r>
    </w:p>
    <w:p w14:paraId="3B4471F2" w14:textId="77777777" w:rsidR="00EA1191" w:rsidRPr="00EA1191" w:rsidRDefault="00EA1191" w:rsidP="00EA1191">
      <w:pPr>
        <w:numPr>
          <w:ilvl w:val="0"/>
          <w:numId w:val="9"/>
        </w:numPr>
        <w:rPr>
          <w:b/>
          <w:bCs/>
        </w:rPr>
      </w:pPr>
      <w:r w:rsidRPr="00EA1191">
        <w:rPr>
          <w:b/>
          <w:bCs/>
        </w:rPr>
        <w:t xml:space="preserve">Human-like reasoning </w:t>
      </w:r>
    </w:p>
    <w:p w14:paraId="4BD42642" w14:textId="77777777" w:rsidR="00EA1191" w:rsidRPr="00EA1191" w:rsidRDefault="00EA1191" w:rsidP="00EA1191">
      <w:pPr>
        <w:numPr>
          <w:ilvl w:val="0"/>
          <w:numId w:val="9"/>
        </w:numPr>
        <w:rPr>
          <w:b/>
          <w:bCs/>
        </w:rPr>
      </w:pPr>
      <w:r w:rsidRPr="00EA1191">
        <w:rPr>
          <w:b/>
          <w:bCs/>
        </w:rPr>
        <w:t xml:space="preserve">Clear explanations </w:t>
      </w:r>
    </w:p>
    <w:p w14:paraId="24CC878C" w14:textId="514ED926" w:rsidR="00EA1191" w:rsidRPr="00EA1191" w:rsidRDefault="00EA1191" w:rsidP="00EA1191">
      <w:pPr>
        <w:rPr>
          <w:b/>
          <w:bCs/>
        </w:rPr>
      </w:pPr>
      <w:r w:rsidRPr="00EA1191">
        <w:rPr>
          <w:b/>
          <w:bCs/>
        </w:rPr>
        <w:t>Output:</w:t>
      </w:r>
    </w:p>
    <w:p w14:paraId="5578C9F8" w14:textId="77777777" w:rsidR="00EA1191" w:rsidRPr="00EA1191" w:rsidRDefault="00EA1191" w:rsidP="00EA1191">
      <w:pPr>
        <w:rPr>
          <w:b/>
          <w:bCs/>
        </w:rPr>
      </w:pPr>
      <w:r w:rsidRPr="00EA1191">
        <w:rPr>
          <w:b/>
          <w:bCs/>
        </w:rPr>
        <w:t>“Tesla’s volatility is driven by earnings uncertainty and AI optimism, whereas Apple shows stability due to strong services revenue.”</w:t>
      </w:r>
    </w:p>
    <w:p w14:paraId="15E90D35" w14:textId="77777777" w:rsidR="00EA1191" w:rsidRPr="00EA1191" w:rsidRDefault="00EA1191" w:rsidP="00EA1191">
      <w:pPr>
        <w:rPr>
          <w:b/>
          <w:bCs/>
        </w:rPr>
      </w:pPr>
      <w:r w:rsidRPr="00EA1191">
        <w:rPr>
          <w:b/>
          <w:bCs/>
        </w:rPr>
        <w:pict w14:anchorId="4A7D2CC4">
          <v:rect id="_x0000_i1051" style="width:0;height:1.5pt" o:hralign="center" o:hrstd="t" o:hr="t" fillcolor="#a0a0a0" stroked="f"/>
        </w:pict>
      </w:r>
    </w:p>
    <w:p w14:paraId="28AC6320" w14:textId="279E34B9" w:rsidR="00EA1191" w:rsidRPr="00EA1191" w:rsidRDefault="00EA1191" w:rsidP="00EA1191">
      <w:pPr>
        <w:rPr>
          <w:b/>
          <w:bCs/>
        </w:rPr>
      </w:pPr>
      <w:r w:rsidRPr="00EA1191">
        <w:rPr>
          <w:b/>
          <w:bCs/>
        </w:rPr>
        <w:t>Agent 4: Event &amp; News Analyzer</w:t>
      </w:r>
    </w:p>
    <w:p w14:paraId="7863974A" w14:textId="77777777" w:rsidR="00EA1191" w:rsidRPr="00EA1191" w:rsidRDefault="00EA1191" w:rsidP="00EA1191">
      <w:pPr>
        <w:numPr>
          <w:ilvl w:val="0"/>
          <w:numId w:val="10"/>
        </w:numPr>
        <w:rPr>
          <w:b/>
          <w:bCs/>
        </w:rPr>
      </w:pPr>
      <w:r w:rsidRPr="00EA1191">
        <w:rPr>
          <w:b/>
          <w:bCs/>
        </w:rPr>
        <w:t xml:space="preserve">Parses news sentiment </w:t>
      </w:r>
    </w:p>
    <w:p w14:paraId="1FAFFBD4" w14:textId="77777777" w:rsidR="00EA1191" w:rsidRPr="00EA1191" w:rsidRDefault="00EA1191" w:rsidP="00EA1191">
      <w:pPr>
        <w:numPr>
          <w:ilvl w:val="0"/>
          <w:numId w:val="10"/>
        </w:numPr>
        <w:rPr>
          <w:b/>
          <w:bCs/>
        </w:rPr>
      </w:pPr>
      <w:r w:rsidRPr="00EA1191">
        <w:rPr>
          <w:b/>
          <w:bCs/>
        </w:rPr>
        <w:t xml:space="preserve">Maps events to price movement </w:t>
      </w:r>
    </w:p>
    <w:p w14:paraId="3D5CB6ED" w14:textId="32137AB7" w:rsidR="00EA1191" w:rsidRPr="00EA1191" w:rsidRDefault="00EA1191" w:rsidP="00EA1191">
      <w:pPr>
        <w:rPr>
          <w:b/>
          <w:bCs/>
        </w:rPr>
      </w:pPr>
      <w:r w:rsidRPr="00EA1191">
        <w:rPr>
          <w:b/>
          <w:bCs/>
        </w:rPr>
        <w:t>Output:</w:t>
      </w:r>
    </w:p>
    <w:p w14:paraId="28E283CE" w14:textId="77777777" w:rsidR="00EA1191" w:rsidRPr="00EA1191" w:rsidRDefault="00EA1191" w:rsidP="00EA1191">
      <w:pPr>
        <w:rPr>
          <w:b/>
          <w:bCs/>
        </w:rPr>
      </w:pPr>
      <w:r w:rsidRPr="00EA1191">
        <w:rPr>
          <w:b/>
          <w:bCs/>
        </w:rPr>
        <w:t>“Tesla dropped 5% after production concerns reported in China.”</w:t>
      </w:r>
    </w:p>
    <w:p w14:paraId="14E74A48" w14:textId="77777777" w:rsidR="00EA1191" w:rsidRPr="00EA1191" w:rsidRDefault="00EA1191" w:rsidP="00EA1191">
      <w:pPr>
        <w:rPr>
          <w:b/>
          <w:bCs/>
        </w:rPr>
      </w:pPr>
      <w:r w:rsidRPr="00EA1191">
        <w:rPr>
          <w:b/>
          <w:bCs/>
        </w:rPr>
        <w:pict w14:anchorId="3F2B4899">
          <v:rect id="_x0000_i1052" style="width:0;height:1.5pt" o:hralign="center" o:hrstd="t" o:hr="t" fillcolor="#a0a0a0" stroked="f"/>
        </w:pict>
      </w:r>
    </w:p>
    <w:p w14:paraId="08197AD6" w14:textId="27F4BC12" w:rsidR="00EA1191" w:rsidRPr="00EA1191" w:rsidRDefault="00EA1191" w:rsidP="00EA1191">
      <w:pPr>
        <w:rPr>
          <w:b/>
          <w:bCs/>
        </w:rPr>
      </w:pPr>
      <w:r w:rsidRPr="00EA1191">
        <w:rPr>
          <w:b/>
          <w:bCs/>
        </w:rPr>
        <w:t>Agent 5: Anomaly Detector (Optional but powerful)</w:t>
      </w:r>
    </w:p>
    <w:p w14:paraId="548A0C94" w14:textId="77777777" w:rsidR="00EA1191" w:rsidRPr="00EA1191" w:rsidRDefault="00EA1191" w:rsidP="00EA1191">
      <w:pPr>
        <w:numPr>
          <w:ilvl w:val="0"/>
          <w:numId w:val="11"/>
        </w:numPr>
        <w:rPr>
          <w:b/>
          <w:bCs/>
        </w:rPr>
      </w:pPr>
      <w:r w:rsidRPr="00EA1191">
        <w:rPr>
          <w:b/>
          <w:bCs/>
        </w:rPr>
        <w:t xml:space="preserve">Detect unusual spikes/drops </w:t>
      </w:r>
    </w:p>
    <w:p w14:paraId="4F116361" w14:textId="77777777" w:rsidR="00EA1191" w:rsidRPr="00EA1191" w:rsidRDefault="00EA1191" w:rsidP="00EA1191">
      <w:pPr>
        <w:numPr>
          <w:ilvl w:val="0"/>
          <w:numId w:val="11"/>
        </w:numPr>
        <w:rPr>
          <w:b/>
          <w:bCs/>
        </w:rPr>
      </w:pPr>
      <w:r w:rsidRPr="00EA1191">
        <w:rPr>
          <w:b/>
          <w:bCs/>
        </w:rPr>
        <w:t xml:space="preserve">Compare with historical patterns </w:t>
      </w:r>
    </w:p>
    <w:p w14:paraId="23CA65A5" w14:textId="77777777" w:rsidR="00EA1191" w:rsidRDefault="00EA1191" w:rsidP="00EA1191">
      <w:pPr>
        <w:rPr>
          <w:b/>
          <w:bCs/>
        </w:rPr>
      </w:pPr>
    </w:p>
    <w:p w14:paraId="69D06459" w14:textId="4C4A6EEE" w:rsidR="00EA1191" w:rsidRDefault="00EA1191" w:rsidP="00EA1191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</w:t>
      </w:r>
    </w:p>
    <w:p w14:paraId="7B684449" w14:textId="4ADCF7BA" w:rsidR="00EA1191" w:rsidRPr="00EA1191" w:rsidRDefault="00EA1191" w:rsidP="00EA1191">
      <w:pPr>
        <w:rPr>
          <w:b/>
          <w:bCs/>
        </w:rPr>
      </w:pPr>
      <w:r w:rsidRPr="00EA1191">
        <w:rPr>
          <w:b/>
          <w:bCs/>
        </w:rPr>
        <w:t>Step-by-step:</w:t>
      </w:r>
    </w:p>
    <w:p w14:paraId="6A10B042" w14:textId="77777777" w:rsidR="00EA1191" w:rsidRPr="00EA1191" w:rsidRDefault="00EA1191" w:rsidP="00EA1191">
      <w:pPr>
        <w:numPr>
          <w:ilvl w:val="0"/>
          <w:numId w:val="3"/>
        </w:numPr>
      </w:pPr>
      <w:r w:rsidRPr="00EA1191">
        <w:t xml:space="preserve">Query parser → identifies: </w:t>
      </w:r>
    </w:p>
    <w:p w14:paraId="1D46CB0A" w14:textId="77777777" w:rsidR="00EA1191" w:rsidRPr="00EA1191" w:rsidRDefault="00EA1191" w:rsidP="00EA1191">
      <w:pPr>
        <w:numPr>
          <w:ilvl w:val="1"/>
          <w:numId w:val="3"/>
        </w:numPr>
      </w:pPr>
      <w:r w:rsidRPr="00EA1191">
        <w:t xml:space="preserve">Entities: Apple, Tesla </w:t>
      </w:r>
    </w:p>
    <w:p w14:paraId="3FE80A29" w14:textId="77777777" w:rsidR="00EA1191" w:rsidRPr="00EA1191" w:rsidRDefault="00EA1191" w:rsidP="00EA1191">
      <w:pPr>
        <w:numPr>
          <w:ilvl w:val="1"/>
          <w:numId w:val="3"/>
        </w:numPr>
      </w:pPr>
      <w:r w:rsidRPr="00EA1191">
        <w:t xml:space="preserve">Intent: comparison </w:t>
      </w:r>
    </w:p>
    <w:p w14:paraId="43DAA455" w14:textId="77777777" w:rsidR="00EA1191" w:rsidRPr="00EA1191" w:rsidRDefault="00EA1191" w:rsidP="00EA1191">
      <w:pPr>
        <w:numPr>
          <w:ilvl w:val="0"/>
          <w:numId w:val="3"/>
        </w:numPr>
      </w:pPr>
      <w:r w:rsidRPr="00EA1191">
        <w:t xml:space="preserve">Performance Agent → calculates metrics </w:t>
      </w:r>
    </w:p>
    <w:p w14:paraId="35DF17C3" w14:textId="77777777" w:rsidR="00EA1191" w:rsidRPr="00EA1191" w:rsidRDefault="00EA1191" w:rsidP="00EA1191">
      <w:pPr>
        <w:numPr>
          <w:ilvl w:val="0"/>
          <w:numId w:val="3"/>
        </w:numPr>
      </w:pPr>
      <w:r w:rsidRPr="00EA1191">
        <w:t xml:space="preserve">Attribution Agent → compares sectors/benchmarks </w:t>
      </w:r>
    </w:p>
    <w:p w14:paraId="4A9F673C" w14:textId="77777777" w:rsidR="00EA1191" w:rsidRPr="00EA1191" w:rsidRDefault="00EA1191" w:rsidP="00EA1191">
      <w:pPr>
        <w:numPr>
          <w:ilvl w:val="0"/>
          <w:numId w:val="3"/>
        </w:numPr>
      </w:pPr>
      <w:r w:rsidRPr="00EA1191">
        <w:t xml:space="preserve">News Agent → fetches recent events </w:t>
      </w:r>
    </w:p>
    <w:p w14:paraId="60484901" w14:textId="77777777" w:rsidR="00EA1191" w:rsidRPr="00EA1191" w:rsidRDefault="00EA1191" w:rsidP="00EA1191">
      <w:pPr>
        <w:numPr>
          <w:ilvl w:val="0"/>
          <w:numId w:val="3"/>
        </w:numPr>
      </w:pPr>
      <w:r w:rsidRPr="00EA1191">
        <w:t>Insight Agent → synthesizes everything</w:t>
      </w:r>
    </w:p>
    <w:p w14:paraId="2D485476" w14:textId="77777777" w:rsidR="00EA1191" w:rsidRDefault="00EA1191" w:rsidP="00EA1191">
      <w:pPr>
        <w:rPr>
          <w:rFonts w:ascii="Segoe UI Emoji" w:hAnsi="Segoe UI Emoji" w:cs="Segoe UI Emoji"/>
          <w:b/>
          <w:bCs/>
        </w:rPr>
      </w:pPr>
    </w:p>
    <w:p w14:paraId="1338A679" w14:textId="41947FE0" w:rsidR="00EA1191" w:rsidRPr="00EA1191" w:rsidRDefault="00EA1191" w:rsidP="00EA1191">
      <w:pPr>
        <w:rPr>
          <w:b/>
          <w:bCs/>
        </w:rPr>
      </w:pPr>
      <w:r w:rsidRPr="00EA1191">
        <w:rPr>
          <w:b/>
          <w:bCs/>
          <w:highlight w:val="green"/>
        </w:rPr>
        <w:t>Final Output (What User Sees)</w:t>
      </w:r>
      <w:r w:rsidR="0001662F">
        <w:rPr>
          <w:b/>
          <w:bCs/>
        </w:rPr>
        <w:t>-</w:t>
      </w:r>
    </w:p>
    <w:p w14:paraId="7F573304" w14:textId="77777777" w:rsidR="00EA1191" w:rsidRPr="00EA1191" w:rsidRDefault="00EA1191" w:rsidP="00EA1191">
      <w:r w:rsidRPr="00EA1191">
        <w:t>Instead of raw numbers:</w:t>
      </w:r>
    </w:p>
    <w:p w14:paraId="4F4D1018" w14:textId="77777777" w:rsidR="00EA1191" w:rsidRPr="00EA1191" w:rsidRDefault="00EA1191" w:rsidP="00EA1191">
      <w:r w:rsidRPr="00EA1191">
        <w:rPr>
          <w:b/>
          <w:bCs/>
        </w:rPr>
        <w:t>Apple Inc. vs Tesla Inc. (This Month)</w:t>
      </w:r>
    </w:p>
    <w:p w14:paraId="5A6F5B6F" w14:textId="77777777" w:rsidR="00EA1191" w:rsidRPr="00EA1191" w:rsidRDefault="00EA1191" w:rsidP="00EA1191">
      <w:r w:rsidRPr="00EA1191">
        <w:rPr>
          <w:highlight w:val="yellow"/>
        </w:rPr>
        <w:t xml:space="preserve">Apple shows </w:t>
      </w:r>
      <w:r w:rsidRPr="00EA1191">
        <w:rPr>
          <w:b/>
          <w:bCs/>
          <w:highlight w:val="yellow"/>
        </w:rPr>
        <w:t>stable growth (~6%) with low volatility</w:t>
      </w:r>
      <w:r w:rsidRPr="00EA1191">
        <w:t xml:space="preserve">, </w:t>
      </w:r>
      <w:r w:rsidRPr="00EA1191">
        <w:rPr>
          <w:highlight w:val="yellow"/>
        </w:rPr>
        <w:t>driven by strong services revenue.</w:t>
      </w:r>
    </w:p>
    <w:p w14:paraId="7D138EAE" w14:textId="77777777" w:rsidR="00EA1191" w:rsidRPr="00EA1191" w:rsidRDefault="00EA1191" w:rsidP="00EA1191">
      <w:r w:rsidRPr="00EA1191">
        <w:t xml:space="preserve">Tesla delivered </w:t>
      </w:r>
      <w:r w:rsidRPr="00EA1191">
        <w:rPr>
          <w:b/>
          <w:bCs/>
          <w:highlight w:val="yellow"/>
        </w:rPr>
        <w:t>higher returns (~12%) but with significant volatility</w:t>
      </w:r>
      <w:r w:rsidRPr="00EA1191">
        <w:t>, influenced by EV demand uncertainty and AI-driven speculation.</w:t>
      </w:r>
    </w:p>
    <w:p w14:paraId="7255B5D9" w14:textId="77777777" w:rsidR="00EA1191" w:rsidRPr="00EA1191" w:rsidRDefault="00EA1191" w:rsidP="00EA1191">
      <w:r w:rsidRPr="00EA1191">
        <w:rPr>
          <w:b/>
          <w:bCs/>
        </w:rPr>
        <w:t>Key Insight:</w:t>
      </w:r>
    </w:p>
    <w:p w14:paraId="5D2E43C9" w14:textId="77777777" w:rsidR="00EA1191" w:rsidRPr="00EA1191" w:rsidRDefault="00EA1191" w:rsidP="00EA1191">
      <w:pPr>
        <w:numPr>
          <w:ilvl w:val="0"/>
          <w:numId w:val="4"/>
        </w:numPr>
      </w:pPr>
      <w:r w:rsidRPr="00EA1191">
        <w:t xml:space="preserve">Apple = Defensive, consistent </w:t>
      </w:r>
    </w:p>
    <w:p w14:paraId="52EB5CE5" w14:textId="77777777" w:rsidR="00EA1191" w:rsidRPr="00EA1191" w:rsidRDefault="00EA1191" w:rsidP="00EA1191">
      <w:pPr>
        <w:numPr>
          <w:ilvl w:val="0"/>
          <w:numId w:val="4"/>
        </w:numPr>
      </w:pPr>
      <w:r w:rsidRPr="00EA1191">
        <w:t xml:space="preserve">Tesla = High risk, high reward </w:t>
      </w:r>
    </w:p>
    <w:p w14:paraId="2A57A618" w14:textId="77777777" w:rsidR="00EA1191" w:rsidRPr="00EA1191" w:rsidRDefault="00EA1191" w:rsidP="00EA1191">
      <w:r w:rsidRPr="00EA1191">
        <w:rPr>
          <w:b/>
          <w:bCs/>
        </w:rPr>
        <w:t>Conclusion:</w:t>
      </w:r>
      <w:r w:rsidRPr="00EA1191">
        <w:br/>
        <w:t>Risk-averse investors may prefer Apple, while Tesla suits aggressive growth strategies.</w:t>
      </w:r>
    </w:p>
    <w:p w14:paraId="41F66FA1" w14:textId="77777777" w:rsidR="00EA1191" w:rsidRPr="00EA1191" w:rsidRDefault="00EA1191" w:rsidP="00EA1191">
      <w:pPr>
        <w:rPr>
          <w:b/>
          <w:bCs/>
        </w:rPr>
      </w:pPr>
      <w:r w:rsidRPr="00EA1191">
        <w:rPr>
          <w:rFonts w:ascii="Segoe UI Emoji" w:hAnsi="Segoe UI Emoji" w:cs="Segoe UI Emoji"/>
          <w:b/>
          <w:bCs/>
        </w:rPr>
        <w:t>🛠️</w:t>
      </w:r>
      <w:r w:rsidRPr="00EA1191">
        <w:rPr>
          <w:b/>
          <w:bCs/>
        </w:rPr>
        <w:t xml:space="preserve"> Tech Stack Suggestion</w:t>
      </w:r>
    </w:p>
    <w:p w14:paraId="26254922" w14:textId="77777777" w:rsidR="00EA1191" w:rsidRPr="00EA1191" w:rsidRDefault="00EA1191" w:rsidP="00EA1191">
      <w:pPr>
        <w:numPr>
          <w:ilvl w:val="0"/>
          <w:numId w:val="5"/>
        </w:numPr>
      </w:pPr>
      <w:r w:rsidRPr="00EA1191">
        <w:rPr>
          <w:b/>
          <w:bCs/>
        </w:rPr>
        <w:t>Frontend:</w:t>
      </w:r>
      <w:r w:rsidRPr="00EA1191">
        <w:t xml:space="preserve"> Streamlit / React </w:t>
      </w:r>
    </w:p>
    <w:p w14:paraId="7F73686D" w14:textId="77777777" w:rsidR="00EA1191" w:rsidRPr="00EA1191" w:rsidRDefault="00EA1191" w:rsidP="00EA1191">
      <w:pPr>
        <w:numPr>
          <w:ilvl w:val="0"/>
          <w:numId w:val="5"/>
        </w:numPr>
      </w:pPr>
      <w:r w:rsidRPr="00EA1191">
        <w:rPr>
          <w:b/>
          <w:bCs/>
        </w:rPr>
        <w:t>Backend:</w:t>
      </w:r>
      <w:r w:rsidRPr="00EA1191">
        <w:t xml:space="preserve"> FastAPI </w:t>
      </w:r>
    </w:p>
    <w:p w14:paraId="097A1DF4" w14:textId="77777777" w:rsidR="00EA1191" w:rsidRPr="00EA1191" w:rsidRDefault="00EA1191" w:rsidP="00EA1191">
      <w:pPr>
        <w:numPr>
          <w:ilvl w:val="0"/>
          <w:numId w:val="5"/>
        </w:numPr>
      </w:pPr>
      <w:r w:rsidRPr="00EA1191">
        <w:rPr>
          <w:b/>
          <w:bCs/>
        </w:rPr>
        <w:t>Data:</w:t>
      </w:r>
      <w:r w:rsidRPr="00EA1191">
        <w:t xml:space="preserve"> Snowflake </w:t>
      </w:r>
    </w:p>
    <w:p w14:paraId="2CDBD2F6" w14:textId="77777777" w:rsidR="00EA1191" w:rsidRPr="00EA1191" w:rsidRDefault="00EA1191" w:rsidP="00EA1191">
      <w:pPr>
        <w:numPr>
          <w:ilvl w:val="0"/>
          <w:numId w:val="5"/>
        </w:numPr>
      </w:pPr>
      <w:r w:rsidRPr="00EA1191">
        <w:rPr>
          <w:b/>
          <w:bCs/>
        </w:rPr>
        <w:t>Agents Framework:</w:t>
      </w:r>
      <w:r w:rsidRPr="00EA1191">
        <w:t xml:space="preserve"> </w:t>
      </w:r>
    </w:p>
    <w:p w14:paraId="0838FF7D" w14:textId="77777777" w:rsidR="00EA1191" w:rsidRPr="00EA1191" w:rsidRDefault="00EA1191" w:rsidP="00EA1191">
      <w:pPr>
        <w:numPr>
          <w:ilvl w:val="1"/>
          <w:numId w:val="5"/>
        </w:numPr>
      </w:pPr>
      <w:r w:rsidRPr="00EA1191">
        <w:t xml:space="preserve">LangGraph / CrewAI / Semantic Kernel </w:t>
      </w:r>
    </w:p>
    <w:p w14:paraId="0DAE02E7" w14:textId="77777777" w:rsidR="00EA1191" w:rsidRPr="00EA1191" w:rsidRDefault="00EA1191" w:rsidP="00EA1191">
      <w:pPr>
        <w:numPr>
          <w:ilvl w:val="0"/>
          <w:numId w:val="5"/>
        </w:numPr>
      </w:pPr>
      <w:r w:rsidRPr="00EA1191">
        <w:rPr>
          <w:b/>
          <w:bCs/>
        </w:rPr>
        <w:t>LLM:</w:t>
      </w:r>
      <w:r w:rsidRPr="00EA1191">
        <w:t xml:space="preserve"> GPT (for reasoning layer) </w:t>
      </w:r>
    </w:p>
    <w:p w14:paraId="67B21D00" w14:textId="77777777" w:rsidR="00EA1191" w:rsidRPr="00EA1191" w:rsidRDefault="00EA1191" w:rsidP="00EA1191">
      <w:pPr>
        <w:numPr>
          <w:ilvl w:val="0"/>
          <w:numId w:val="5"/>
        </w:numPr>
      </w:pPr>
      <w:r w:rsidRPr="00EA1191">
        <w:rPr>
          <w:b/>
          <w:bCs/>
        </w:rPr>
        <w:t>MCP Layer:</w:t>
      </w:r>
      <w:r w:rsidRPr="00EA1191">
        <w:t xml:space="preserve"> Your custom orchestration of agents</w:t>
      </w:r>
    </w:p>
    <w:p w14:paraId="6193F122" w14:textId="7613067E" w:rsidR="00EA1191" w:rsidRDefault="0055406B">
      <w:r>
        <w:rPr>
          <w:noProof/>
        </w:rPr>
        <w:drawing>
          <wp:inline distT="0" distB="0" distL="0" distR="0" wp14:anchorId="0C4E0141" wp14:editId="66F64DE2">
            <wp:extent cx="5727700" cy="3124200"/>
            <wp:effectExtent l="0" t="0" r="6350" b="0"/>
            <wp:docPr id="49555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1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468A"/>
    <w:multiLevelType w:val="multilevel"/>
    <w:tmpl w:val="B7E0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24D4E"/>
    <w:multiLevelType w:val="multilevel"/>
    <w:tmpl w:val="E1E8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5026B"/>
    <w:multiLevelType w:val="multilevel"/>
    <w:tmpl w:val="E88A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75C31"/>
    <w:multiLevelType w:val="multilevel"/>
    <w:tmpl w:val="F5A0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621F3"/>
    <w:multiLevelType w:val="multilevel"/>
    <w:tmpl w:val="4506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71729"/>
    <w:multiLevelType w:val="multilevel"/>
    <w:tmpl w:val="7D34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03012"/>
    <w:multiLevelType w:val="multilevel"/>
    <w:tmpl w:val="BC18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D6235"/>
    <w:multiLevelType w:val="multilevel"/>
    <w:tmpl w:val="B1BCE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2E31B9"/>
    <w:multiLevelType w:val="multilevel"/>
    <w:tmpl w:val="8BF6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532D0"/>
    <w:multiLevelType w:val="multilevel"/>
    <w:tmpl w:val="0B52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E6081"/>
    <w:multiLevelType w:val="multilevel"/>
    <w:tmpl w:val="FA22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797118">
    <w:abstractNumId w:val="1"/>
  </w:num>
  <w:num w:numId="2" w16cid:durableId="1499468352">
    <w:abstractNumId w:val="9"/>
  </w:num>
  <w:num w:numId="3" w16cid:durableId="339964772">
    <w:abstractNumId w:val="7"/>
  </w:num>
  <w:num w:numId="4" w16cid:durableId="2059164745">
    <w:abstractNumId w:val="6"/>
  </w:num>
  <w:num w:numId="5" w16cid:durableId="44841306">
    <w:abstractNumId w:val="0"/>
  </w:num>
  <w:num w:numId="6" w16cid:durableId="1739209765">
    <w:abstractNumId w:val="3"/>
  </w:num>
  <w:num w:numId="7" w16cid:durableId="810682022">
    <w:abstractNumId w:val="2"/>
  </w:num>
  <w:num w:numId="8" w16cid:durableId="405884084">
    <w:abstractNumId w:val="4"/>
  </w:num>
  <w:num w:numId="9" w16cid:durableId="1609041475">
    <w:abstractNumId w:val="5"/>
  </w:num>
  <w:num w:numId="10" w16cid:durableId="1159804290">
    <w:abstractNumId w:val="8"/>
  </w:num>
  <w:num w:numId="11" w16cid:durableId="358128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91"/>
    <w:rsid w:val="0001662F"/>
    <w:rsid w:val="0055406B"/>
    <w:rsid w:val="008844D9"/>
    <w:rsid w:val="0096120C"/>
    <w:rsid w:val="00D57613"/>
    <w:rsid w:val="00EA1191"/>
    <w:rsid w:val="00ED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9940"/>
  <w15:chartTrackingRefBased/>
  <w15:docId w15:val="{D69B7546-6254-4D0A-9604-A32DF3C25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1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1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vibin</dc:creator>
  <cp:keywords/>
  <dc:description/>
  <cp:lastModifiedBy>vibin</cp:lastModifiedBy>
  <cp:revision>3</cp:revision>
  <dcterms:created xsi:type="dcterms:W3CDTF">2026-04-07T13:29:00Z</dcterms:created>
  <dcterms:modified xsi:type="dcterms:W3CDTF">2026-04-07T14:06:00Z</dcterms:modified>
</cp:coreProperties>
</file>