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6FABB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sz w:val="52"/>
          <w:szCs w:val="52"/>
        </w:rPr>
      </w:pPr>
      <w:r>
        <w:rPr>
          <w:sz w:val="52"/>
          <w:szCs w:val="52"/>
        </w:rPr>
        <w:t>Facebook解封流程</w:t>
      </w:r>
    </w:p>
    <w:p w14:paraId="0B6A49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" w:lineRule="atLeast"/>
        <w:ind w:firstLine="3132" w:firstLineChars="600"/>
        <w:jc w:val="both"/>
        <w:textAlignment w:val="auto"/>
        <w:rPr>
          <w:rFonts w:hint="default" w:ascii="黑体" w:hAnsi="黑体" w:eastAsia="黑体" w:cs="黑体"/>
          <w:b/>
          <w:bCs/>
          <w:color w:val="FF0000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52"/>
          <w:szCs w:val="52"/>
          <w:lang w:val="en-US" w:eastAsia="zh-CN"/>
        </w:rPr>
        <w:t>免责声明</w:t>
      </w:r>
    </w:p>
    <w:p w14:paraId="31235282">
      <w:pPr>
        <w:pStyle w:val="2"/>
        <w:keepNext w:val="0"/>
        <w:keepLines w:val="0"/>
        <w:widowControl/>
        <w:suppressLineNumbers w:val="0"/>
        <w:jc w:val="left"/>
        <w:rPr>
          <w:color w:val="C81D31" w:themeColor="accent6" w:themeShade="BF"/>
          <w:sz w:val="44"/>
          <w:szCs w:val="44"/>
        </w:rPr>
      </w:pPr>
      <w:r>
        <w:rPr>
          <w:color w:val="C81D31" w:themeColor="accent6" w:themeShade="BF"/>
          <w:sz w:val="44"/>
          <w:szCs w:val="44"/>
        </w:rPr>
        <w:t>该功能仅供合法和合规的用途。任何利用该功能进行非法活动的行为，均不在本</w:t>
      </w:r>
      <w:r>
        <w:rPr>
          <w:rFonts w:hint="eastAsia"/>
          <w:color w:val="C81D31" w:themeColor="accent6" w:themeShade="BF"/>
          <w:sz w:val="44"/>
          <w:szCs w:val="44"/>
          <w:lang w:val="en-US" w:eastAsia="zh-CN"/>
        </w:rPr>
        <w:t>司</w:t>
      </w:r>
      <w:r>
        <w:rPr>
          <w:color w:val="C81D31" w:themeColor="accent6" w:themeShade="BF"/>
          <w:sz w:val="44"/>
          <w:szCs w:val="44"/>
        </w:rPr>
        <w:t>的责任范围内。请确保您在使用本功能时遵循相关法律法规，合法合规地进行操作。如因违反法律法规或其他相关规定而产生的任何法律责任或后果，与本</w:t>
      </w:r>
      <w:r>
        <w:rPr>
          <w:rFonts w:hint="eastAsia"/>
          <w:color w:val="C81D31" w:themeColor="accent6" w:themeShade="BF"/>
          <w:sz w:val="44"/>
          <w:szCs w:val="44"/>
          <w:lang w:val="en-US" w:eastAsia="zh-CN"/>
        </w:rPr>
        <w:t>司</w:t>
      </w:r>
      <w:r>
        <w:rPr>
          <w:color w:val="C81D31" w:themeColor="accent6" w:themeShade="BF"/>
          <w:sz w:val="44"/>
          <w:szCs w:val="44"/>
        </w:rPr>
        <w:t>无关。</w:t>
      </w:r>
    </w:p>
    <w:p w14:paraId="593170CB">
      <w:pPr>
        <w:numPr>
          <w:ilvl w:val="0"/>
          <w:numId w:val="1"/>
        </w:numPr>
        <w:jc w:val="both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网页搜索facebook 网站</w:t>
      </w:r>
    </w:p>
    <w:p w14:paraId="5B22C056">
      <w:pPr>
        <w:numPr>
          <w:numId w:val="0"/>
        </w:numPr>
        <w:jc w:val="both"/>
        <w:rPr>
          <w:rFonts w:hint="eastAsia"/>
          <w:color w:val="auto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0500" cy="284099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AB2FA">
      <w:pPr>
        <w:numPr>
          <w:ilvl w:val="0"/>
          <w:numId w:val="1"/>
        </w:numPr>
        <w:jc w:val="both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登录被封的facebook账号</w:t>
      </w:r>
    </w:p>
    <w:p w14:paraId="2DC4ED42">
      <w:pPr>
        <w:numPr>
          <w:numId w:val="0"/>
        </w:numPr>
        <w:jc w:val="both"/>
        <w:rPr>
          <w:rFonts w:hint="default"/>
          <w:color w:val="auto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3515" cy="2696210"/>
            <wp:effectExtent l="0" t="0" r="133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FDB57">
      <w:pPr>
        <w:numPr>
          <w:ilvl w:val="0"/>
          <w:numId w:val="1"/>
        </w:numPr>
        <w:jc w:val="both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点击解封</w:t>
      </w:r>
    </w:p>
    <w:p w14:paraId="0852BFEA">
      <w:pPr>
        <w:numPr>
          <w:numId w:val="0"/>
        </w:numPr>
        <w:jc w:val="both"/>
      </w:pPr>
      <w:r>
        <w:drawing>
          <wp:inline distT="0" distB="0" distL="114300" distR="114300">
            <wp:extent cx="5260975" cy="2814955"/>
            <wp:effectExtent l="0" t="0" r="158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3AAD"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65061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5313">
      <w:pPr>
        <w:numPr>
          <w:ilvl w:val="0"/>
          <w:numId w:val="1"/>
        </w:numPr>
        <w:jc w:val="both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选择解封方式（邮箱或手机）验证</w:t>
      </w:r>
    </w:p>
    <w:p w14:paraId="5932144C">
      <w:pPr>
        <w:numPr>
          <w:numId w:val="0"/>
        </w:numPr>
        <w:jc w:val="both"/>
      </w:pPr>
      <w:r>
        <w:drawing>
          <wp:inline distT="0" distB="0" distL="114300" distR="114300">
            <wp:extent cx="5267325" cy="2611120"/>
            <wp:effectExtent l="0" t="0" r="952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D397D"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1569085"/>
            <wp:effectExtent l="0" t="0" r="1333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36F7D">
      <w:pPr>
        <w:numPr>
          <w:ilvl w:val="0"/>
          <w:numId w:val="1"/>
        </w:numPr>
        <w:jc w:val="both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登录邮箱或去界面平台获取 验证码</w:t>
      </w:r>
    </w:p>
    <w:p w14:paraId="5DD6EBBF">
      <w:pPr>
        <w:numPr>
          <w:numId w:val="0"/>
        </w:numPr>
        <w:jc w:val="both"/>
      </w:pPr>
    </w:p>
    <w:p w14:paraId="73037DF3">
      <w:pPr>
        <w:numPr>
          <w:numId w:val="0"/>
        </w:numPr>
        <w:jc w:val="both"/>
      </w:pPr>
      <w:r>
        <w:drawing>
          <wp:inline distT="0" distB="0" distL="114300" distR="114300">
            <wp:extent cx="5273675" cy="1861185"/>
            <wp:effectExtent l="0" t="0" r="317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CFC41"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605405"/>
            <wp:effectExtent l="0" t="0" r="317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87630">
      <w:pPr>
        <w:numPr>
          <w:ilvl w:val="0"/>
          <w:numId w:val="1"/>
        </w:numPr>
        <w:jc w:val="both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跟着Facebook解封下一步键</w:t>
      </w:r>
      <w:bookmarkStart w:id="0" w:name="_GoBack"/>
      <w:bookmarkEnd w:id="0"/>
    </w:p>
    <w:p w14:paraId="5E5B630C">
      <w:pPr>
        <w:numPr>
          <w:numId w:val="0"/>
        </w:numPr>
        <w:jc w:val="both"/>
      </w:pPr>
      <w:r>
        <w:drawing>
          <wp:inline distT="0" distB="0" distL="114300" distR="114300">
            <wp:extent cx="5270500" cy="4102100"/>
            <wp:effectExtent l="0" t="0" r="635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0FEA5">
      <w:pPr>
        <w:numPr>
          <w:numId w:val="0"/>
        </w:numPr>
        <w:jc w:val="both"/>
      </w:pPr>
      <w:r>
        <w:drawing>
          <wp:inline distT="0" distB="0" distL="114300" distR="114300">
            <wp:extent cx="5271135" cy="3561080"/>
            <wp:effectExtent l="0" t="0" r="571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E5C1"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299970"/>
            <wp:effectExtent l="0" t="0" r="444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5C73">
      <w:pPr>
        <w:numPr>
          <w:numId w:val="0"/>
        </w:numPr>
        <w:jc w:val="both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7.解封完成</w:t>
      </w:r>
    </w:p>
    <w:p w14:paraId="78E9ED08">
      <w:r>
        <w:drawing>
          <wp:inline distT="0" distB="0" distL="114300" distR="114300">
            <wp:extent cx="5272405" cy="395605"/>
            <wp:effectExtent l="0" t="0" r="444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C39C"/>
    <w:p w14:paraId="0F8D8618">
      <w:pPr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ascii="宋体" w:hAnsi="宋体" w:eastAsia="宋体" w:cs="宋体"/>
          <w:b/>
          <w:bCs/>
          <w:color w:val="C00000"/>
          <w:sz w:val="24"/>
          <w:szCs w:val="24"/>
        </w:rPr>
        <w:t>注意：本</w:t>
      </w: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文档</w:t>
      </w:r>
      <w:r>
        <w:rPr>
          <w:rFonts w:ascii="宋体" w:hAnsi="宋体" w:eastAsia="宋体" w:cs="宋体"/>
          <w:b/>
          <w:bCs/>
          <w:color w:val="C00000"/>
          <w:sz w:val="24"/>
          <w:szCs w:val="24"/>
        </w:rPr>
        <w:t>仅供参考，具体操作请依据实际情况进行调整。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CA36B7"/>
    <w:multiLevelType w:val="singleLevel"/>
    <w:tmpl w:val="DFCA36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zNTA0YjAyNmRlYmE3MjUyZDQ5YTQ3YzJhMTc3N2YifQ=="/>
  </w:docVars>
  <w:rsids>
    <w:rsidRoot w:val="00000000"/>
    <w:rsid w:val="03A23E6E"/>
    <w:rsid w:val="044C50BA"/>
    <w:rsid w:val="06B86A37"/>
    <w:rsid w:val="09972933"/>
    <w:rsid w:val="0BCF0AAA"/>
    <w:rsid w:val="14221460"/>
    <w:rsid w:val="14977C8B"/>
    <w:rsid w:val="199645B8"/>
    <w:rsid w:val="1D300C7D"/>
    <w:rsid w:val="20360CA0"/>
    <w:rsid w:val="20D65FDF"/>
    <w:rsid w:val="22A068A5"/>
    <w:rsid w:val="30782C0F"/>
    <w:rsid w:val="32981347"/>
    <w:rsid w:val="378E0F6A"/>
    <w:rsid w:val="3C1A101E"/>
    <w:rsid w:val="40907B01"/>
    <w:rsid w:val="4904108C"/>
    <w:rsid w:val="4C2C4B82"/>
    <w:rsid w:val="51EE28D9"/>
    <w:rsid w:val="541008E5"/>
    <w:rsid w:val="5DA30A1C"/>
    <w:rsid w:val="5EE412EC"/>
    <w:rsid w:val="5FD8371D"/>
    <w:rsid w:val="62776C7D"/>
    <w:rsid w:val="676A25AA"/>
    <w:rsid w:val="681A18DB"/>
    <w:rsid w:val="6A7A48B2"/>
    <w:rsid w:val="71810C1C"/>
    <w:rsid w:val="74D07EF1"/>
    <w:rsid w:val="755723C0"/>
    <w:rsid w:val="7AF1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2024-09-05T20:52:13Z</dcterms:created>
  <dc:creator>ad</dc:creator>
  <cp:lastModifiedBy>小风郑</cp:lastModifiedBy>
  <dcterms:modified xsi:type="dcterms:W3CDTF">2024-09-05T21:27:33Z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CE603F14184A4ED095BE517EF8C05AC9_12</vt:lpwstr>
  </property>
</Properties>
</file>