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567" w:right="-73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Presenters Group Num.: ____ Presentation's Title: _____________________________________________________________________________</w:t>
      </w:r>
    </w:p>
    <w:p w:rsidR="00000000" w:rsidDel="00000000" w:rsidP="00000000" w:rsidRDefault="00000000" w:rsidRPr="00000000" w14:paraId="00000002">
      <w:pPr>
        <w:spacing w:line="240" w:lineRule="auto"/>
        <w:ind w:left="-567" w:right="-73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Oral Presentation Assessment Rubric for Peer-Assessment – </w:t>
      </w:r>
      <w:r w:rsidDel="00000000" w:rsidR="00000000" w:rsidRPr="00000000">
        <w:rPr>
          <w:sz w:val="24"/>
          <w:szCs w:val="24"/>
          <w:rtl w:val="0"/>
        </w:rPr>
        <w:t xml:space="preserve">Evaluators Group Num.:____Leader’s Name:_________________________________</w:t>
      </w:r>
    </w:p>
    <w:tbl>
      <w:tblPr>
        <w:tblStyle w:val="Table1"/>
        <w:tblW w:w="14265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8"/>
        <w:gridCol w:w="713"/>
        <w:gridCol w:w="5054"/>
        <w:tblGridChange w:id="0">
          <w:tblGrid>
            <w:gridCol w:w="8498"/>
            <w:gridCol w:w="713"/>
            <w:gridCol w:w="5054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ind w:right="-73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1 - ORGANISATION, STRUCTURE AND DESIGN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4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grades ( 0 – poor, 0.5 – average, 1 – very good)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720" w:right="-738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INTRODUCTION – The presenter…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Grade</w:t>
            </w:r>
          </w:p>
          <w:p w:rsidR="00000000" w:rsidDel="00000000" w:rsidP="00000000" w:rsidRDefault="00000000" w:rsidRPr="00000000" w14:paraId="00000008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991.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ind w:right="-73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includes a well-integrated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attention-getting technique or opener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right="-73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theme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or introduces the topic clearly</w:t>
            </w:r>
          </w:p>
          <w:p w:rsidR="00000000" w:rsidDel="00000000" w:rsidP="00000000" w:rsidRDefault="00000000" w:rsidRPr="00000000" w14:paraId="0000000C">
            <w:pPr>
              <w:ind w:right="-73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shows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outline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appropriately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720" w:right="-738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ORGANISATION – The presenter…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opens and closes each section with a clear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transition (signposting)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has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logical progression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ideas</w:t>
            </w:r>
          </w:p>
          <w:p w:rsidR="00000000" w:rsidDel="00000000" w:rsidP="00000000" w:rsidRDefault="00000000" w:rsidRPr="00000000" w14:paraId="00000016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balances parts in terms of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length and 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sticks to the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allotted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720" w:right="-738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CONTENT – The presenter…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adapts the content to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audience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shows evidence of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literature research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(oral citations or references to previous research)</w:t>
            </w:r>
          </w:p>
          <w:p w:rsidR="00000000" w:rsidDel="00000000" w:rsidP="00000000" w:rsidRDefault="00000000" w:rsidRPr="00000000" w14:paraId="0000001F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offers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effective supports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the solution (graphs, examples, statistics, citation, etc.)</w:t>
            </w:r>
          </w:p>
          <w:p w:rsidR="00000000" w:rsidDel="00000000" w:rsidP="00000000" w:rsidRDefault="00000000" w:rsidRPr="00000000" w14:paraId="00000020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includes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 metaphor or simile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clarify an idea 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160" w:lineRule="auto"/>
              <w:ind w:left="720" w:right="-7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CONCLUSION – The presenter…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summarises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main points effectively</w:t>
            </w:r>
          </w:p>
          <w:p w:rsidR="00000000" w:rsidDel="00000000" w:rsidP="00000000" w:rsidRDefault="00000000" w:rsidRPr="00000000" w14:paraId="00000027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relates to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invites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effectively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720" w:right="-738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DESIGN OF AUDIO-VISUAL AIDS – The presenter’s visuals…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consist of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well-designed PPT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presentation</w:t>
            </w:r>
          </w:p>
          <w:p w:rsidR="00000000" w:rsidDel="00000000" w:rsidP="00000000" w:rsidRDefault="00000000" w:rsidRPr="00000000" w14:paraId="0000002F">
            <w:pPr>
              <w:ind w:right="-73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include graphical info, especially for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architectural design of the solution</w:t>
            </w:r>
          </w:p>
          <w:p w:rsidR="00000000" w:rsidDel="00000000" w:rsidP="00000000" w:rsidRDefault="00000000" w:rsidRPr="00000000" w14:paraId="00000030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are visible / audible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font, size, contrast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3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GRADE FOR PART 1: ______ /5</w:t>
            </w:r>
          </w:p>
        </w:tc>
      </w:tr>
    </w:tbl>
    <w:p w:rsidR="00000000" w:rsidDel="00000000" w:rsidP="00000000" w:rsidRDefault="00000000" w:rsidRPr="00000000" w14:paraId="00000036">
      <w:pPr>
        <w:ind w:left="-567" w:right="-73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0"/>
        <w:gridCol w:w="1050"/>
        <w:gridCol w:w="992"/>
        <w:gridCol w:w="992"/>
        <w:gridCol w:w="993"/>
        <w:gridCol w:w="3969"/>
        <w:tblGridChange w:id="0">
          <w:tblGrid>
            <w:gridCol w:w="6600"/>
            <w:gridCol w:w="1050"/>
            <w:gridCol w:w="992"/>
            <w:gridCol w:w="992"/>
            <w:gridCol w:w="993"/>
            <w:gridCol w:w="3969"/>
          </w:tblGrid>
        </w:tblGridChange>
      </w:tblGrid>
      <w:tr>
        <w:trPr>
          <w:cantSplit w:val="0"/>
          <w:trHeight w:val="516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 2 - DELIVERY AND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8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Individual grades ( 0 – poor, 0.5 – average, 1 – very good)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7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DELIVERY – The presenter…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ind w:right="-73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Speaker 1</w:t>
            </w:r>
          </w:p>
          <w:p w:rsidR="00000000" w:rsidDel="00000000" w:rsidP="00000000" w:rsidRDefault="00000000" w:rsidRPr="00000000" w14:paraId="0000003F">
            <w:pPr>
              <w:ind w:right="-73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ind w:right="-73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Speaker 2</w:t>
            </w:r>
          </w:p>
          <w:p w:rsidR="00000000" w:rsidDel="00000000" w:rsidP="00000000" w:rsidRDefault="00000000" w:rsidRPr="00000000" w14:paraId="00000041">
            <w:pPr>
              <w:ind w:right="-73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ind w:right="-73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Speaker 3</w:t>
            </w:r>
          </w:p>
          <w:p w:rsidR="00000000" w:rsidDel="00000000" w:rsidP="00000000" w:rsidRDefault="00000000" w:rsidRPr="00000000" w14:paraId="00000043">
            <w:pPr>
              <w:ind w:right="-73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ind w:right="-73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Speaker 4</w:t>
            </w:r>
          </w:p>
          <w:p w:rsidR="00000000" w:rsidDel="00000000" w:rsidP="00000000" w:rsidRDefault="00000000" w:rsidRPr="00000000" w14:paraId="00000045">
            <w:pPr>
              <w:ind w:right="-73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ind w:right="-73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47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PHYSICAL DELIVERY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C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speaking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not reading</w:t>
            </w:r>
          </w:p>
          <w:p w:rsidR="00000000" w:rsidDel="00000000" w:rsidP="00000000" w:rsidRDefault="00000000" w:rsidRPr="00000000" w14:paraId="0000004E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uses appropriate and effective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establishes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eye-contact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doesn’t turn his/her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audience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56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VOCAL DELIVERY – The presenter speaks…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at an appropriate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loudly and clearly, with an appropriate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intonation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fluently, avoiding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frequent repetitions, hesitations and gap  fillers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64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CREDABILITY/INTEREST  – The presenter …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maintains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 attention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demonstrates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enthusiasm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speaks with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self-assurance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-738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DEALING WITH QUESTIONS – The presenter …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shows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readiness to answer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questions</w:t>
            </w:r>
          </w:p>
          <w:p w:rsidR="00000000" w:rsidDel="00000000" w:rsidP="00000000" w:rsidRDefault="00000000" w:rsidRPr="00000000" w14:paraId="00000079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listens effectively and responds concisely</w:t>
            </w:r>
          </w:p>
          <w:p w:rsidR="00000000" w:rsidDel="00000000" w:rsidP="00000000" w:rsidRDefault="00000000" w:rsidRPr="00000000" w14:paraId="0000007A">
            <w:pPr>
              <w:ind w:right="-73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manages to handle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difficult questions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.46842447916663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7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LANGUAGE – The presenter…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3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employs characteristics of spoken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formal 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uses topically rich and diverse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vocabulary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uses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grammar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correctly</w:t>
            </w:r>
          </w:p>
          <w:p w:rsidR="00000000" w:rsidDel="00000000" w:rsidP="00000000" w:rsidRDefault="00000000" w:rsidRPr="00000000" w14:paraId="00000089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uses correct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pronunciation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GRADE FOR PART 2 (out of 5)</w:t>
            </w:r>
          </w:p>
        </w:tc>
        <w:tc>
          <w:tcPr/>
          <w:p w:rsidR="00000000" w:rsidDel="00000000" w:rsidP="00000000" w:rsidRDefault="00000000" w:rsidRPr="00000000" w14:paraId="00000090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_____/5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_____/5</w:t>
            </w:r>
          </w:p>
        </w:tc>
        <w:tc>
          <w:tcPr/>
          <w:p w:rsidR="00000000" w:rsidDel="00000000" w:rsidP="00000000" w:rsidRDefault="00000000" w:rsidRPr="00000000" w14:paraId="00000094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_____/5</w:t>
            </w:r>
          </w:p>
        </w:tc>
        <w:tc>
          <w:tcPr/>
          <w:p w:rsidR="00000000" w:rsidDel="00000000" w:rsidP="00000000" w:rsidRDefault="00000000" w:rsidRPr="00000000" w14:paraId="00000096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right="-73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_____/5</w:t>
            </w:r>
          </w:p>
        </w:tc>
        <w:tc>
          <w:tcPr/>
          <w:p w:rsidR="00000000" w:rsidDel="00000000" w:rsidP="00000000" w:rsidRDefault="00000000" w:rsidRPr="00000000" w14:paraId="00000098">
            <w:pPr>
              <w:ind w:right="-738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ind w:left="-567" w:right="-7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567" w:right="-738" w:firstLine="0"/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INDIVIDUAL GRADE – SPEAKER 1 (OUT 10): _____________  </w:t>
        <w:tab/>
        <w:tab/>
        <w:t xml:space="preserve">INDIVIDUAL GRADE – SPEAKER 3 (OUT 10): ____________</w:t>
      </w:r>
    </w:p>
    <w:p w:rsidR="00000000" w:rsidDel="00000000" w:rsidP="00000000" w:rsidRDefault="00000000" w:rsidRPr="00000000" w14:paraId="0000009B">
      <w:pPr>
        <w:ind w:left="-567" w:right="-738" w:firstLine="0"/>
        <w:rPr/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INDIVIDUAL GRADE – SPEAKER 2 (OUT 10): _____________</w:t>
        <w:tab/>
        <w:tab/>
        <w:t xml:space="preserve">INDIVIDUAL GRADE – SPEAKER 4 (OUT 10): ____________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851" w:top="85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8315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KrTsNlfyX/A2fxEDia1YUjs7w==">AMUW2mV8FXdP8894S9eRmbD1IUwrmtp9u/IWyvrFaIg/Bd8xZVR+4gDSeldPFwlD+KPdxPDgJRfZFSrbABVmbm2lL3RAiPGV9Eg6SmTbbVweEvUPTTdxVsmNd0kyTHVX9Kyz77Tg1GQg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2022-11-21T10:48:00Z</dcterms:created>
</cp:coreProperties>
</file>